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FCF" w:rsidRPr="00703F5A" w:rsidP="004B3FC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B3FCF" w:rsidP="004B3FC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D23CA">
        <w:rPr>
          <w:sz w:val="28"/>
          <w:szCs w:val="28"/>
        </w:rPr>
        <w:t>61/2022</w:t>
      </w:r>
    </w:p>
    <w:p w:rsidR="004B3FCF" w:rsidRPr="004F269F" w:rsidP="004B3FCF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 w:rsidR="00DD23CA">
        <w:rPr>
          <w:color w:val="000000"/>
          <w:sz w:val="28"/>
          <w:szCs w:val="28"/>
        </w:rPr>
        <w:t>2</w:t>
      </w:r>
      <w:r w:rsidRPr="00904929">
        <w:rPr>
          <w:color w:val="000000"/>
          <w:sz w:val="28"/>
          <w:szCs w:val="28"/>
        </w:rPr>
        <w:t>-00</w:t>
      </w:r>
      <w:r w:rsidR="00DD23CA">
        <w:rPr>
          <w:color w:val="000000"/>
          <w:sz w:val="28"/>
          <w:szCs w:val="28"/>
        </w:rPr>
        <w:t>0093-11</w:t>
      </w:r>
    </w:p>
    <w:p w:rsidR="004B3FCF" w:rsidRPr="00703F5A" w:rsidP="004B3FCF">
      <w:pPr>
        <w:jc w:val="right"/>
        <w:rPr>
          <w:sz w:val="28"/>
          <w:szCs w:val="28"/>
        </w:rPr>
      </w:pPr>
    </w:p>
    <w:p w:rsidR="004B3FCF" w:rsidP="004B3FCF">
      <w:pPr>
        <w:jc w:val="center"/>
        <w:rPr>
          <w:b/>
          <w:sz w:val="28"/>
          <w:szCs w:val="28"/>
        </w:rPr>
      </w:pPr>
    </w:p>
    <w:p w:rsidR="004B3FCF" w:rsidRPr="00703F5A" w:rsidP="004B3FC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B3FCF" w:rsidRPr="00703F5A" w:rsidP="004B3FCF">
      <w:pPr>
        <w:jc w:val="center"/>
        <w:rPr>
          <w:b/>
          <w:sz w:val="28"/>
          <w:szCs w:val="28"/>
        </w:rPr>
      </w:pPr>
    </w:p>
    <w:p w:rsidR="004B3FCF" w:rsidRPr="00703F5A" w:rsidP="004B3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марта 2022 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4B3FCF" w:rsidRPr="00703F5A" w:rsidP="004B3FCF">
      <w:pPr>
        <w:jc w:val="both"/>
        <w:rPr>
          <w:sz w:val="28"/>
          <w:szCs w:val="28"/>
          <w:lang w:val="uk-UA"/>
        </w:rPr>
      </w:pPr>
    </w:p>
    <w:p w:rsidR="004B3FCF" w:rsidRPr="00703F5A" w:rsidP="004B3FCF">
      <w:pPr>
        <w:jc w:val="both"/>
        <w:rPr>
          <w:sz w:val="28"/>
          <w:szCs w:val="28"/>
        </w:rPr>
      </w:pPr>
    </w:p>
    <w:p w:rsidR="004B3FCF" w:rsidP="004B3F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</w:t>
      </w:r>
      <w:r w:rsidR="00DD23CA">
        <w:rPr>
          <w:sz w:val="28"/>
          <w:szCs w:val="28"/>
        </w:rPr>
        <w:t>твенного учреждения – Отделение</w:t>
      </w:r>
      <w:r>
        <w:rPr>
          <w:sz w:val="28"/>
          <w:szCs w:val="28"/>
        </w:rPr>
        <w:t xml:space="preserve"> Пенсионного Фонда Российской Федерации </w:t>
      </w:r>
      <w:r w:rsidR="00DD23CA">
        <w:rPr>
          <w:sz w:val="28"/>
          <w:szCs w:val="28"/>
        </w:rPr>
        <w:t>по</w:t>
      </w:r>
      <w:r>
        <w:rPr>
          <w:sz w:val="28"/>
          <w:szCs w:val="28"/>
        </w:rPr>
        <w:t xml:space="preserve"> Республик</w:t>
      </w:r>
      <w:r w:rsidR="00DD23CA">
        <w:rPr>
          <w:sz w:val="28"/>
          <w:szCs w:val="28"/>
        </w:rPr>
        <w:t>е</w:t>
      </w:r>
      <w:r>
        <w:rPr>
          <w:sz w:val="28"/>
          <w:szCs w:val="28"/>
        </w:rPr>
        <w:t xml:space="preserve">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54C8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B3FCF" w:rsidP="00B54C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B3FCF" w:rsidP="00B54C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Шевченко Игоря Витальевича,</w:t>
            </w:r>
          </w:p>
          <w:p w:rsidR="003B7654" w:rsidP="00B54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B3FCF" w:rsidP="00B54C84">
            <w:pPr>
              <w:jc w:val="both"/>
              <w:rPr>
                <w:sz w:val="28"/>
                <w:szCs w:val="28"/>
              </w:rPr>
            </w:pPr>
          </w:p>
        </w:tc>
      </w:tr>
    </w:tbl>
    <w:p w:rsidR="004B3FCF" w:rsidRPr="00703F5A" w:rsidP="004B3F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КоАП РФ, </w:t>
      </w:r>
    </w:p>
    <w:p w:rsidR="004B3FCF" w:rsidRPr="00703F5A" w:rsidP="004B3FCF">
      <w:pPr>
        <w:jc w:val="both"/>
        <w:rPr>
          <w:sz w:val="28"/>
          <w:szCs w:val="28"/>
        </w:rPr>
      </w:pPr>
    </w:p>
    <w:p w:rsidR="004B3FCF" w:rsidP="004B3FC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B3FCF" w:rsidP="004B3FCF">
      <w:pPr>
        <w:jc w:val="center"/>
        <w:rPr>
          <w:sz w:val="28"/>
          <w:szCs w:val="28"/>
        </w:rPr>
      </w:pPr>
    </w:p>
    <w:p w:rsidR="004B3FCF" w:rsidP="00B21DF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 w:rsidR="00DD23CA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DD23CA">
        <w:rPr>
          <w:sz w:val="28"/>
          <w:szCs w:val="28"/>
        </w:rPr>
        <w:t>Ш</w:t>
      </w:r>
      <w:r w:rsidR="00DD23CA">
        <w:rPr>
          <w:sz w:val="28"/>
          <w:szCs w:val="28"/>
        </w:rPr>
        <w:t xml:space="preserve">евченко И.В.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D23C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допустил административное правонарушение, выразившееся в нарушении срока предоставления </w:t>
      </w:r>
      <w:r w:rsidR="00DD23CA">
        <w:rPr>
          <w:sz w:val="28"/>
          <w:szCs w:val="28"/>
        </w:rPr>
        <w:t>ежемесячного отчета по форме СЗВ-М</w:t>
      </w:r>
      <w:r w:rsidRPr="00DD23CA" w:rsidR="00DD23CA">
        <w:rPr>
          <w:sz w:val="28"/>
          <w:szCs w:val="28"/>
        </w:rPr>
        <w:t xml:space="preserve"> </w:t>
      </w:r>
      <w:r w:rsidR="00DD23CA">
        <w:rPr>
          <w:sz w:val="28"/>
          <w:szCs w:val="28"/>
        </w:rPr>
        <w:t xml:space="preserve">за июль 2020 года.  В соответствии с пунктом 2.2 </w:t>
      </w:r>
      <w:r>
        <w:rPr>
          <w:sz w:val="28"/>
          <w:szCs w:val="28"/>
        </w:rPr>
        <w:t>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="00B21DF1">
        <w:rPr>
          <w:sz w:val="28"/>
          <w:szCs w:val="28"/>
        </w:rPr>
        <w:t>месячно</w:t>
      </w:r>
      <w:r>
        <w:rPr>
          <w:sz w:val="28"/>
          <w:szCs w:val="28"/>
        </w:rPr>
        <w:t xml:space="preserve"> не позднее </w:t>
      </w:r>
      <w:r w:rsidR="00B21DF1">
        <w:rPr>
          <w:sz w:val="28"/>
          <w:szCs w:val="28"/>
        </w:rPr>
        <w:t xml:space="preserve">15-го числа месяца следующего за отчетным периодом-месяцем  </w:t>
      </w:r>
      <w:r>
        <w:rPr>
          <w:sz w:val="28"/>
          <w:szCs w:val="28"/>
        </w:rPr>
        <w:t xml:space="preserve"> предоставлять в территориальный орган ПФР сведения по форме СЗВ-</w:t>
      </w:r>
      <w:r w:rsidR="00B21DF1">
        <w:rPr>
          <w:sz w:val="28"/>
          <w:szCs w:val="28"/>
        </w:rPr>
        <w:t>М</w:t>
      </w:r>
      <w:r>
        <w:rPr>
          <w:sz w:val="28"/>
          <w:szCs w:val="28"/>
        </w:rPr>
        <w:t xml:space="preserve"> о каждом работающем у него застрахованном лице (включая лиц,  которые заключили договора гражданско-правового характера, на вознаграждения по котор</w:t>
      </w:r>
      <w:r>
        <w:rPr>
          <w:sz w:val="28"/>
          <w:szCs w:val="28"/>
        </w:rPr>
        <w:t xml:space="preserve">ым в соответствии с законодательством Российской Федерации о страховых взносах начисляются страховые взносы). </w:t>
      </w:r>
      <w:r w:rsidR="00B21DF1">
        <w:rPr>
          <w:sz w:val="28"/>
          <w:szCs w:val="28"/>
        </w:rPr>
        <w:t xml:space="preserve">В результате сверки предоставленной отчетности по форме СЗВ-ТД и СЗВ-М за 2020 год выявлено одно застрахованное лицо </w:t>
      </w:r>
      <w:r w:rsidR="00B21DF1">
        <w:rPr>
          <w:sz w:val="28"/>
          <w:szCs w:val="28"/>
        </w:rPr>
        <w:t>–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B21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1DF1">
        <w:rPr>
          <w:sz w:val="28"/>
          <w:szCs w:val="28"/>
        </w:rPr>
        <w:t xml:space="preserve">., на которую не были предоставления сведения по форме СЗВ-М за июль 2020 г., в связи с отсутствием сведений об увольнении  в отчете СЗВ-ТД за июнь 2020 года. В соответствии с п.5 ст.17 Закона №27-ФЗ от 25.06.21г по ТКС отправлено уведомление об устранении имеющихся расхождений в течение 5 рабочих дней.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21DF1">
        <w:rPr>
          <w:sz w:val="28"/>
          <w:szCs w:val="28"/>
        </w:rPr>
        <w:t xml:space="preserve">» предоставило сведения по форме СЗВ-Д о данном ЗЛ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21DF1">
        <w:rPr>
          <w:sz w:val="28"/>
          <w:szCs w:val="28"/>
        </w:rPr>
        <w:t>,</w:t>
      </w:r>
      <w:r w:rsidR="00B21DF1">
        <w:rPr>
          <w:sz w:val="28"/>
          <w:szCs w:val="28"/>
        </w:rPr>
        <w:t xml:space="preserve"> т.е. с нарушением 5-ти дневного срока.</w:t>
      </w:r>
    </w:p>
    <w:p w:rsidR="00B21DF1" w:rsidP="004B3F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Шевченко И.В.  в судебное заседание не явился.  О дне, времени и месте рассмотрения дела извещен над</w:t>
      </w:r>
      <w:r>
        <w:rPr>
          <w:sz w:val="28"/>
          <w:szCs w:val="28"/>
        </w:rPr>
        <w:t xml:space="preserve">лежащим образом. Направил суду ходатайство </w:t>
      </w:r>
      <w:r>
        <w:rPr>
          <w:sz w:val="28"/>
          <w:szCs w:val="28"/>
        </w:rPr>
        <w:t>о рассмотрении дела в его отсутствие и назначении минимального размера штрафа.</w:t>
      </w:r>
    </w:p>
    <w:p w:rsidR="004B3FCF" w:rsidP="004B3F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суд пришел к выводу, что вина Шевченко </w:t>
      </w:r>
      <w:r w:rsidR="003B7654">
        <w:rPr>
          <w:sz w:val="28"/>
          <w:szCs w:val="28"/>
        </w:rPr>
        <w:t>И</w:t>
      </w:r>
      <w:r>
        <w:rPr>
          <w:sz w:val="28"/>
          <w:szCs w:val="28"/>
        </w:rPr>
        <w:t>.В.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уведомлением об устранении ошибок (л.д.2), извещением о доставке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л.д.3), сведениями по форме СЗВ-</w:t>
      </w:r>
      <w:r w:rsidR="003B7654">
        <w:rPr>
          <w:sz w:val="28"/>
          <w:szCs w:val="28"/>
        </w:rPr>
        <w:t>М (</w:t>
      </w:r>
      <w:r>
        <w:rPr>
          <w:sz w:val="28"/>
          <w:szCs w:val="28"/>
        </w:rPr>
        <w:t>л.д.4</w:t>
      </w:r>
      <w:r w:rsidR="003B765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, выпиской из Единого государственного реестра юридических </w:t>
      </w:r>
      <w:r>
        <w:rPr>
          <w:sz w:val="28"/>
          <w:szCs w:val="28"/>
        </w:rPr>
        <w:t>лиц (л.д.</w:t>
      </w:r>
      <w:r w:rsidR="003B7654">
        <w:rPr>
          <w:sz w:val="28"/>
          <w:szCs w:val="28"/>
        </w:rPr>
        <w:t>5-7</w:t>
      </w:r>
      <w:r>
        <w:rPr>
          <w:sz w:val="28"/>
          <w:szCs w:val="28"/>
        </w:rPr>
        <w:t>).</w:t>
      </w:r>
    </w:p>
    <w:p w:rsidR="004B3FCF" w:rsidRPr="005729CA" w:rsidP="004B3FCF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512D97">
        <w:rPr>
          <w:sz w:val="28"/>
          <w:szCs w:val="28"/>
        </w:rPr>
        <w:t xml:space="preserve"> </w:t>
      </w:r>
      <w:r w:rsidR="003B7654">
        <w:rPr>
          <w:sz w:val="28"/>
          <w:szCs w:val="28"/>
        </w:rPr>
        <w:t>Шевченко И</w:t>
      </w:r>
      <w:r>
        <w:rPr>
          <w:sz w:val="28"/>
          <w:szCs w:val="28"/>
        </w:rPr>
        <w:t xml:space="preserve">.В.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</w:t>
      </w:r>
      <w:r w:rsidRPr="002B69A6">
        <w:rPr>
          <w:sz w:val="28"/>
          <w:szCs w:val="28"/>
        </w:rPr>
        <w:t>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</w:t>
      </w:r>
      <w:r>
        <w:rPr>
          <w:sz w:val="28"/>
          <w:szCs w:val="28"/>
        </w:rPr>
        <w:t>рахования.</w:t>
      </w:r>
    </w:p>
    <w:p w:rsidR="004B3FCF" w:rsidRPr="005729CA" w:rsidP="004B3F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</w:t>
      </w:r>
      <w:r>
        <w:rPr>
          <w:sz w:val="28"/>
          <w:szCs w:val="28"/>
        </w:rPr>
        <w:t xml:space="preserve">гчающего обстоятельства – признание вины,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</w:t>
      </w:r>
      <w:r w:rsidRPr="005729CA">
        <w:rPr>
          <w:sz w:val="28"/>
          <w:szCs w:val="28"/>
        </w:rPr>
        <w:t>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4B3FCF" w:rsidRPr="005729CA" w:rsidP="004B3FC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>На основании изложенного и руко</w:t>
      </w:r>
      <w:r w:rsidRPr="005729CA">
        <w:rPr>
          <w:sz w:val="28"/>
          <w:szCs w:val="28"/>
        </w:rPr>
        <w:t xml:space="preserve">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4B3FCF" w:rsidRPr="005729CA" w:rsidP="004B3FCF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4B3FCF" w:rsidRPr="005729CA" w:rsidP="004B3FC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4B3FCF" w:rsidRPr="00DC208A" w:rsidP="003B765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Признать </w:t>
      </w:r>
      <w:r w:rsidR="00967316">
        <w:rPr>
          <w:sz w:val="28"/>
          <w:szCs w:val="28"/>
        </w:rPr>
        <w:t>виновным</w:t>
      </w:r>
      <w:r w:rsidR="003B7654">
        <w:rPr>
          <w:sz w:val="28"/>
          <w:szCs w:val="28"/>
        </w:rPr>
        <w:t xml:space="preserve"> </w:t>
      </w:r>
      <w:r w:rsidR="003B7654">
        <w:rPr>
          <w:b/>
          <w:sz w:val="28"/>
          <w:szCs w:val="28"/>
        </w:rPr>
        <w:t xml:space="preserve">Шевченко Игоря Витальевича,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29CA" w:rsidR="003B7654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 w:rsidR="003B7654">
        <w:rPr>
          <w:sz w:val="28"/>
          <w:szCs w:val="28"/>
        </w:rPr>
        <w:t xml:space="preserve">го 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 xml:space="preserve">триста) </w:t>
      </w:r>
      <w:r w:rsidRPr="002B69A6">
        <w:rPr>
          <w:b/>
          <w:sz w:val="28"/>
          <w:szCs w:val="28"/>
        </w:rPr>
        <w:t xml:space="preserve">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DC208A" w:rsidRPr="00DC208A" w:rsidP="004B3FCF">
      <w:pPr>
        <w:ind w:firstLine="708"/>
        <w:jc w:val="both"/>
        <w:rPr>
          <w:sz w:val="28"/>
          <w:szCs w:val="28"/>
        </w:rPr>
      </w:pPr>
      <w:r w:rsidRPr="00DC208A">
        <w:rPr>
          <w:sz w:val="28"/>
          <w:szCs w:val="28"/>
        </w:rPr>
        <w:t>Сумму штрафа необходимо внес</w:t>
      </w:r>
      <w:r w:rsidRPr="00DC208A">
        <w:rPr>
          <w:sz w:val="28"/>
          <w:szCs w:val="28"/>
        </w:rPr>
        <w:t>ти:</w:t>
      </w:r>
    </w:p>
    <w:p w:rsidR="00DC208A" w:rsidRPr="00F56FB9" w:rsidP="00DC208A">
      <w:pPr>
        <w:ind w:firstLine="708"/>
        <w:jc w:val="both"/>
        <w:rPr>
          <w:sz w:val="28"/>
          <w:szCs w:val="28"/>
        </w:rPr>
      </w:pPr>
      <w:r w:rsidRPr="00DC208A">
        <w:rPr>
          <w:sz w:val="28"/>
          <w:szCs w:val="28"/>
        </w:rPr>
        <w:t>Получатель: УФК по Республике Крым ( ГУ – Отделение  Пенсионного фонда РФ по Республике</w:t>
      </w:r>
      <w:r w:rsidRPr="00F56FB9">
        <w:rPr>
          <w:sz w:val="28"/>
          <w:szCs w:val="28"/>
        </w:rPr>
        <w:t xml:space="preserve">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</w:t>
      </w:r>
      <w:r w:rsidRPr="00F56FB9">
        <w:rPr>
          <w:sz w:val="28"/>
          <w:szCs w:val="28"/>
        </w:rPr>
        <w:t xml:space="preserve"> поле «Назначение платежа» - административный штраф ПФ РФ.</w:t>
      </w:r>
    </w:p>
    <w:p w:rsidR="003B7654" w:rsidRPr="003B7654" w:rsidP="004B3FCF">
      <w:pPr>
        <w:ind w:firstLine="708"/>
        <w:jc w:val="both"/>
        <w:rPr>
          <w:color w:val="FF0000"/>
          <w:sz w:val="28"/>
          <w:szCs w:val="28"/>
        </w:rPr>
      </w:pPr>
    </w:p>
    <w:p w:rsidR="004B3FCF" w:rsidRPr="002B12AE" w:rsidP="004B3FCF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3B7654">
        <w:rPr>
          <w:color w:val="000000"/>
          <w:sz w:val="28"/>
          <w:szCs w:val="28"/>
        </w:rPr>
        <w:t>Шевченко И</w:t>
      </w:r>
      <w:r>
        <w:rPr>
          <w:color w:val="000000"/>
          <w:sz w:val="28"/>
          <w:szCs w:val="28"/>
        </w:rPr>
        <w:t xml:space="preserve">.В,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 w:rsidRPr="002B12AE">
        <w:rPr>
          <w:color w:val="000000"/>
          <w:sz w:val="28"/>
          <w:szCs w:val="28"/>
        </w:rPr>
        <w:t xml:space="preserve">о дня вступления постановления о наложении административного штрафа в </w:t>
      </w:r>
      <w:r w:rsidRPr="002B12AE">
        <w:rPr>
          <w:color w:val="000000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</w:t>
      </w:r>
      <w:r w:rsidRPr="002B12AE">
        <w:rPr>
          <w:color w:val="000000"/>
          <w:sz w:val="28"/>
          <w:szCs w:val="28"/>
        </w:rPr>
        <w:t>кса.</w:t>
      </w:r>
    </w:p>
    <w:p w:rsidR="004B3FCF" w:rsidRPr="002B12AE" w:rsidP="004B3FCF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</w:t>
      </w:r>
      <w:r w:rsidRPr="002B12AE">
        <w:rPr>
          <w:color w:val="000000"/>
          <w:sz w:val="28"/>
          <w:szCs w:val="28"/>
        </w:rPr>
        <w:t>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</w:t>
      </w:r>
      <w:r w:rsidRPr="002B12AE">
        <w:rPr>
          <w:color w:val="000000"/>
          <w:sz w:val="28"/>
          <w:szCs w:val="28"/>
        </w:rPr>
        <w:t>бязательные работы на срок до пятидесяти часов.</w:t>
      </w:r>
    </w:p>
    <w:p w:rsidR="004B3FCF" w:rsidRPr="002B12AE" w:rsidP="004B3FCF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4B3FCF" w:rsidP="004B3FCF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4B3FCF" w:rsidRPr="002B12AE" w:rsidP="004B3FCF">
      <w:pPr>
        <w:jc w:val="both"/>
        <w:rPr>
          <w:color w:val="000000"/>
          <w:sz w:val="27"/>
          <w:szCs w:val="27"/>
        </w:rPr>
      </w:pPr>
    </w:p>
    <w:p w:rsidR="004B3FCF" w:rsidRPr="002B12AE" w:rsidP="004B3FCF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</w:t>
      </w:r>
      <w:r w:rsidRPr="002B12AE">
        <w:rPr>
          <w:color w:val="000000"/>
          <w:sz w:val="28"/>
          <w:szCs w:val="28"/>
        </w:rPr>
        <w:t> участка №61</w:t>
      </w:r>
    </w:p>
    <w:p w:rsidR="004B3FCF" w:rsidRPr="002B12AE" w:rsidP="004B3FCF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4B3FCF" w:rsidRPr="002B12AE" w:rsidP="004B3FCF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4B3FCF" w:rsidRPr="002B12AE" w:rsidP="004B3FCF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4B3FCF" w:rsidP="004B3FCF"/>
    <w:p w:rsidR="004B3FCF" w:rsidP="004B3FC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B3FCF" w:rsidP="004B3FCF"/>
    <w:p w:rsidR="004B3FCF" w:rsidP="004B3FCF"/>
    <w:p w:rsidR="004B3FCF" w:rsidP="004B3FCF"/>
    <w:p w:rsidR="004B3FCF" w:rsidP="004B3FCF"/>
    <w:p w:rsidR="004B3FCF" w:rsidP="004B3FCF"/>
    <w:p w:rsidR="004B3FCF" w:rsidP="004B3FCF"/>
    <w:p w:rsidR="004B3FCF" w:rsidP="004B3FCF"/>
    <w:p w:rsidR="004B3FCF" w:rsidP="004B3FCF"/>
    <w:p w:rsidR="004B3FCF" w:rsidP="004B3FCF"/>
    <w:p w:rsidR="004B3FCF" w:rsidP="004B3FCF"/>
    <w:p w:rsidR="004B3FCF" w:rsidP="004B3FCF"/>
    <w:p w:rsidR="004B3FCF" w:rsidP="004B3FCF"/>
    <w:p w:rsidR="004B3FCF" w:rsidP="004B3FCF"/>
    <w:p w:rsidR="004B3FCF" w:rsidP="004B3FCF"/>
    <w:p w:rsidR="00F9013D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CF"/>
    <w:rsid w:val="002B12AE"/>
    <w:rsid w:val="002B69A6"/>
    <w:rsid w:val="003909FB"/>
    <w:rsid w:val="003B7654"/>
    <w:rsid w:val="004265CE"/>
    <w:rsid w:val="004B3FCF"/>
    <w:rsid w:val="004F269F"/>
    <w:rsid w:val="00512D97"/>
    <w:rsid w:val="005729CA"/>
    <w:rsid w:val="00703F5A"/>
    <w:rsid w:val="008E588B"/>
    <w:rsid w:val="00904929"/>
    <w:rsid w:val="00967316"/>
    <w:rsid w:val="00B21DF1"/>
    <w:rsid w:val="00B54C84"/>
    <w:rsid w:val="00BB5FF6"/>
    <w:rsid w:val="00BC33A7"/>
    <w:rsid w:val="00DC208A"/>
    <w:rsid w:val="00DD23CA"/>
    <w:rsid w:val="00F3130D"/>
    <w:rsid w:val="00F51A6A"/>
    <w:rsid w:val="00F56FB9"/>
    <w:rsid w:val="00F901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C208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20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