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225E9" w:rsidRPr="00F96876" w:rsidP="003225E9">
      <w:pPr>
        <w:ind w:left="840" w:hanging="84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Дело № 5-61-</w:t>
      </w:r>
      <w:r w:rsidR="00CD50D3">
        <w:rPr>
          <w:sz w:val="28"/>
          <w:szCs w:val="28"/>
        </w:rPr>
        <w:t>71/2019</w:t>
      </w:r>
    </w:p>
    <w:p w:rsidR="003225E9" w:rsidP="003225E9">
      <w:pPr>
        <w:jc w:val="center"/>
        <w:rPr>
          <w:b/>
          <w:sz w:val="28"/>
          <w:szCs w:val="28"/>
        </w:rPr>
      </w:pPr>
    </w:p>
    <w:p w:rsidR="004320E2" w:rsidP="003225E9">
      <w:pPr>
        <w:jc w:val="center"/>
        <w:rPr>
          <w:b/>
          <w:sz w:val="28"/>
          <w:szCs w:val="28"/>
        </w:rPr>
      </w:pPr>
    </w:p>
    <w:p w:rsidR="003225E9" w:rsidRPr="00F96876" w:rsidP="003225E9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Л Е Н И Е</w:t>
      </w:r>
    </w:p>
    <w:p w:rsidR="003225E9" w:rsidRPr="00F96876" w:rsidP="003225E9">
      <w:pPr>
        <w:jc w:val="both"/>
        <w:rPr>
          <w:sz w:val="28"/>
          <w:szCs w:val="28"/>
        </w:rPr>
      </w:pPr>
    </w:p>
    <w:p w:rsidR="003225E9" w:rsidRPr="00F96876" w:rsidP="003225E9">
      <w:pPr>
        <w:jc w:val="both"/>
        <w:rPr>
          <w:sz w:val="28"/>
          <w:szCs w:val="28"/>
        </w:rPr>
      </w:pPr>
      <w:r>
        <w:rPr>
          <w:sz w:val="28"/>
          <w:szCs w:val="28"/>
        </w:rPr>
        <w:t>14 марта</w:t>
      </w:r>
      <w:r w:rsidRPr="00F9687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F96876">
        <w:rPr>
          <w:sz w:val="28"/>
          <w:szCs w:val="28"/>
        </w:rPr>
        <w:t xml:space="preserve">г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  п</w:t>
      </w:r>
      <w:r>
        <w:rPr>
          <w:sz w:val="28"/>
          <w:szCs w:val="28"/>
        </w:rPr>
        <w:t>гт</w:t>
      </w:r>
      <w:r w:rsidRPr="00F968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3225E9" w:rsidP="003225E9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4320E2" w:rsidP="003225E9">
      <w:pPr>
        <w:jc w:val="both"/>
        <w:rPr>
          <w:sz w:val="28"/>
          <w:szCs w:val="28"/>
        </w:rPr>
      </w:pPr>
    </w:p>
    <w:p w:rsidR="003225E9" w:rsidP="00322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Pr="00EE4ECA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ого </w:t>
      </w:r>
      <w:r w:rsidRPr="00EE4EC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E4ECA">
        <w:rPr>
          <w:sz w:val="28"/>
          <w:szCs w:val="28"/>
        </w:rPr>
        <w:t xml:space="preserve"> по г.</w:t>
      </w:r>
      <w:r>
        <w:rPr>
          <w:sz w:val="28"/>
          <w:szCs w:val="28"/>
        </w:rPr>
        <w:t xml:space="preserve"> </w:t>
      </w:r>
      <w:r w:rsidRPr="00EE4ECA">
        <w:rPr>
          <w:sz w:val="28"/>
          <w:szCs w:val="28"/>
        </w:rPr>
        <w:t xml:space="preserve">Керчи и Ленинскому району </w:t>
      </w:r>
      <w:r>
        <w:rPr>
          <w:sz w:val="28"/>
          <w:szCs w:val="28"/>
        </w:rPr>
        <w:t>Межрегионального Управления Федеральной с</w:t>
      </w:r>
      <w:r>
        <w:rPr>
          <w:sz w:val="28"/>
          <w:szCs w:val="28"/>
        </w:rPr>
        <w:t xml:space="preserve">лужбы по надзору в сфере защиты прав потребителей и благополучия человека по Республике Крым и городу </w:t>
      </w:r>
      <w:r w:rsidRPr="00EE4ECA">
        <w:rPr>
          <w:sz w:val="28"/>
          <w:szCs w:val="28"/>
        </w:rPr>
        <w:t>Федерального значения Севастополю</w:t>
      </w:r>
      <w:r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 xml:space="preserve">о привлечении к административной </w:t>
      </w:r>
      <w:r w:rsidRPr="009F0717">
        <w:rPr>
          <w:sz w:val="28"/>
          <w:szCs w:val="28"/>
        </w:rPr>
        <w:t xml:space="preserve">ответственности </w:t>
      </w:r>
      <w:r w:rsidR="00CD50D3">
        <w:rPr>
          <w:sz w:val="28"/>
          <w:szCs w:val="28"/>
        </w:rPr>
        <w:t>юридическое</w:t>
      </w:r>
      <w:r w:rsidRPr="009F0717">
        <w:rPr>
          <w:sz w:val="28"/>
          <w:szCs w:val="28"/>
        </w:rPr>
        <w:t xml:space="preserve"> лицо:</w:t>
      </w:r>
    </w:p>
    <w:p w:rsidR="004320E2" w:rsidRPr="009F0717" w:rsidP="003225E9">
      <w:pPr>
        <w:ind w:firstLine="708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5"/>
      </w:tblGrid>
      <w:tr w:rsidTr="007559E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3225E9" w:rsidP="007559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CD50D3" w:rsidP="00CD50D3">
            <w:pPr>
              <w:jc w:val="both"/>
              <w:rPr>
                <w:b/>
                <w:sz w:val="28"/>
                <w:szCs w:val="28"/>
              </w:rPr>
            </w:pPr>
            <w:r w:rsidRPr="00824DF6">
              <w:rPr>
                <w:b/>
                <w:sz w:val="28"/>
                <w:szCs w:val="28"/>
              </w:rPr>
              <w:t>Государственно</w:t>
            </w:r>
            <w:r>
              <w:rPr>
                <w:b/>
                <w:sz w:val="28"/>
                <w:szCs w:val="28"/>
              </w:rPr>
              <w:t>е бюджетное</w:t>
            </w:r>
            <w:r w:rsidRPr="00824DF6">
              <w:rPr>
                <w:b/>
                <w:sz w:val="28"/>
                <w:szCs w:val="28"/>
              </w:rPr>
              <w:t xml:space="preserve"> учреждени</w:t>
            </w:r>
            <w:r>
              <w:rPr>
                <w:b/>
                <w:sz w:val="28"/>
                <w:szCs w:val="28"/>
              </w:rPr>
              <w:t>е</w:t>
            </w:r>
            <w:r w:rsidRPr="00824DF6">
              <w:rPr>
                <w:b/>
                <w:sz w:val="28"/>
                <w:szCs w:val="28"/>
              </w:rPr>
              <w:t xml:space="preserve"> здравоохранения Республики Крым «Ленинская Центральная районная больница</w:t>
            </w:r>
            <w:r>
              <w:rPr>
                <w:b/>
                <w:sz w:val="28"/>
                <w:szCs w:val="28"/>
              </w:rPr>
              <w:t>» (ГБУЗ РК «Ленинская ЦРБ»),</w:t>
            </w:r>
          </w:p>
          <w:p w:rsidR="003225E9" w:rsidP="00CD5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 9111008555/911101001, ОГРН 1149102171657, место нахождения юридического лица: Республика Крым, Ленинский район, пгт. Ленино, ул. Пушкина, 48.</w:t>
            </w:r>
          </w:p>
        </w:tc>
      </w:tr>
    </w:tbl>
    <w:p w:rsidR="003225E9" w:rsidP="003225E9">
      <w:pPr>
        <w:ind w:firstLine="708"/>
        <w:jc w:val="both"/>
        <w:rPr>
          <w:sz w:val="28"/>
          <w:szCs w:val="28"/>
        </w:rPr>
      </w:pPr>
    </w:p>
    <w:p w:rsidR="003225E9" w:rsidRPr="00F96876" w:rsidP="003225E9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</w:t>
      </w:r>
      <w:r w:rsidRPr="00F96876">
        <w:rPr>
          <w:sz w:val="28"/>
          <w:szCs w:val="28"/>
        </w:rPr>
        <w:t xml:space="preserve"> совершение правонару</w:t>
      </w:r>
      <w:r>
        <w:rPr>
          <w:sz w:val="28"/>
          <w:szCs w:val="28"/>
        </w:rPr>
        <w:t>шения, предусмотренного ст. 19.5  ч.1</w:t>
      </w:r>
      <w:r w:rsidRPr="00F96876">
        <w:rPr>
          <w:sz w:val="28"/>
          <w:szCs w:val="28"/>
        </w:rPr>
        <w:t xml:space="preserve"> КоАП РФ, -</w:t>
      </w:r>
    </w:p>
    <w:p w:rsidR="003225E9" w:rsidRPr="00F96876" w:rsidP="003225E9">
      <w:pPr>
        <w:jc w:val="center"/>
        <w:rPr>
          <w:b/>
          <w:sz w:val="28"/>
          <w:szCs w:val="28"/>
        </w:rPr>
      </w:pPr>
    </w:p>
    <w:p w:rsidR="003225E9" w:rsidP="003225E9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3225E9" w:rsidRPr="00F96876" w:rsidP="003225E9">
      <w:pPr>
        <w:jc w:val="center"/>
        <w:rPr>
          <w:b/>
          <w:sz w:val="28"/>
          <w:szCs w:val="28"/>
        </w:rPr>
      </w:pPr>
    </w:p>
    <w:p w:rsidR="00CD50D3" w:rsidP="003225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ходе проведения внеплановой выездной проверки в отношении инфекционн</w:t>
      </w:r>
      <w:r>
        <w:rPr>
          <w:sz w:val="28"/>
          <w:szCs w:val="28"/>
        </w:rPr>
        <w:t>ого отделения Государственного бюд</w:t>
      </w:r>
      <w:r w:rsidR="00633CA6">
        <w:rPr>
          <w:sz w:val="28"/>
          <w:szCs w:val="28"/>
        </w:rPr>
        <w:t>ж</w:t>
      </w:r>
      <w:r>
        <w:rPr>
          <w:sz w:val="28"/>
          <w:szCs w:val="28"/>
        </w:rPr>
        <w:t>е</w:t>
      </w:r>
      <w:r w:rsidR="00633CA6">
        <w:rPr>
          <w:sz w:val="28"/>
          <w:szCs w:val="28"/>
        </w:rPr>
        <w:t>т</w:t>
      </w:r>
      <w:r>
        <w:rPr>
          <w:sz w:val="28"/>
          <w:szCs w:val="28"/>
        </w:rPr>
        <w:t>ного учреждения здравоохранения Республики Крым «Ленинская центральная районная больница»</w:t>
      </w:r>
      <w:r w:rsidR="00633CA6">
        <w:rPr>
          <w:sz w:val="28"/>
          <w:szCs w:val="28"/>
        </w:rPr>
        <w:t xml:space="preserve">, осуществляющего свою деятельность по адресу: Республика Крым, Ленинский район, пгт. Ленино, ул. Пушкина, дом 48 по факту выполнения пунктов предписания об устранении административных нарушений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33CA6">
        <w:rPr>
          <w:sz w:val="28"/>
          <w:szCs w:val="28"/>
        </w:rPr>
        <w:t xml:space="preserve"> со сроком исполнения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33CA6">
        <w:rPr>
          <w:sz w:val="28"/>
          <w:szCs w:val="28"/>
        </w:rPr>
        <w:t>,</w:t>
      </w:r>
      <w:r w:rsidR="00633CA6">
        <w:rPr>
          <w:sz w:val="28"/>
          <w:szCs w:val="28"/>
        </w:rPr>
        <w:t xml:space="preserve"> выданным Территориальным отделом по г. Керчи и Ленинскому району Межрегионального управления Роспотребнадзора по Республике Крым и городу Севастополю и перенесенным на основании ходатайства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33CA6">
        <w:rPr>
          <w:sz w:val="28"/>
          <w:szCs w:val="28"/>
        </w:rPr>
        <w:t xml:space="preserve"> установлено, что </w:t>
      </w:r>
      <w:r w:rsidR="001E08AA">
        <w:rPr>
          <w:sz w:val="28"/>
          <w:szCs w:val="28"/>
        </w:rPr>
        <w:t>из 14 пунктов предписания 3 пункта выполнены полностью, а остальные не выполнены, а именно:</w:t>
      </w:r>
    </w:p>
    <w:p w:rsidR="00D4688A" w:rsidP="00D468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1: архитектурно-планировочные решения здания инфекционного о</w:t>
      </w:r>
      <w:r>
        <w:rPr>
          <w:sz w:val="28"/>
          <w:szCs w:val="28"/>
        </w:rPr>
        <w:t>тделения не обеспечивают оптимальные условия для соблюдения санитарно-противоэпидемического режима соблюдения поточности движения заразного материала: отсутствует условное разделение на «чистую» и «грязную» половину – в одном помещении совмещены санитарная</w:t>
      </w:r>
      <w:r>
        <w:rPr>
          <w:sz w:val="28"/>
          <w:szCs w:val="28"/>
        </w:rPr>
        <w:t xml:space="preserve"> обработка пациентов при поступлении, временное хранение </w:t>
      </w:r>
      <w:r>
        <w:rPr>
          <w:sz w:val="28"/>
          <w:szCs w:val="28"/>
        </w:rPr>
        <w:t>грязного белья от пациентов, обработка и стирка санитарной одежды медперсонала, что является нарушением раздела 1, главы 3, пунктов 3.1, 3.3 СанПиН 2.1.3.2630-10 «Санитарно-эпидемиологические требова</w:t>
      </w:r>
      <w:r>
        <w:rPr>
          <w:sz w:val="28"/>
          <w:szCs w:val="28"/>
        </w:rPr>
        <w:t>ния к организациям, осуществляющим медицинскую деятельность»;</w:t>
      </w:r>
    </w:p>
    <w:p w:rsidR="001E08AA" w:rsidP="003225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пункт 2: отсутствуют </w:t>
      </w:r>
      <w:r w:rsidR="000D3D2B">
        <w:rPr>
          <w:sz w:val="28"/>
          <w:szCs w:val="28"/>
        </w:rPr>
        <w:t>в отделении приемно-смотровые боксы, что является нарушением раздела 1, главы 3, пункта 3.12, раздела 1, главы 10. Пункта 10.1.3 СанПиН 2.1.3.2630-10</w:t>
      </w:r>
      <w:r w:rsidRPr="000D3D2B" w:rsidR="000D3D2B">
        <w:rPr>
          <w:sz w:val="28"/>
          <w:szCs w:val="28"/>
        </w:rPr>
        <w:t xml:space="preserve"> </w:t>
      </w:r>
      <w:r w:rsidR="000D3D2B">
        <w:rPr>
          <w:sz w:val="28"/>
          <w:szCs w:val="28"/>
        </w:rPr>
        <w:t>«Санитарно-эпидемиологические требования к организациям, осуществляющим медицинскую деятельность»;</w:t>
      </w:r>
    </w:p>
    <w:p w:rsidR="006E5052" w:rsidP="006E5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3: поверхность стен, потолков помещений не позволяет обеспечить проведение влажной уборки и устойчивой обработке моющими и дезинфицирующими средствами из-за наличия множ</w:t>
      </w:r>
      <w:r>
        <w:rPr>
          <w:sz w:val="28"/>
          <w:szCs w:val="28"/>
        </w:rPr>
        <w:t xml:space="preserve">ественных участков отвалившейся покраски, штукатурки, щелей на стыках стен и потолков, что является нарушением раздела 1, главы 4, пунктов 4.2, 4.5 СанПиН </w:t>
      </w:r>
      <w:r w:rsidR="00910B7A">
        <w:rPr>
          <w:sz w:val="28"/>
          <w:szCs w:val="28"/>
        </w:rPr>
        <w:t>2</w:t>
      </w:r>
      <w:r>
        <w:rPr>
          <w:sz w:val="28"/>
          <w:szCs w:val="28"/>
        </w:rPr>
        <w:t xml:space="preserve">.1.3.2630-10 «Санитарно-эпидемиологические требования к организациям, осуществляющим медицинскую </w:t>
      </w:r>
      <w:r>
        <w:rPr>
          <w:sz w:val="28"/>
          <w:szCs w:val="28"/>
        </w:rPr>
        <w:t>деятельность»</w:t>
      </w:r>
      <w:r w:rsidR="008D670E">
        <w:rPr>
          <w:sz w:val="28"/>
          <w:szCs w:val="28"/>
        </w:rPr>
        <w:t>;</w:t>
      </w:r>
    </w:p>
    <w:p w:rsidR="00756381" w:rsidP="006E5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5: отсутствует необходимый набор помещений – совмещены помещения раздачи пищи в отделении и мытья посуды, в помещении буфетной не предусмотрена раковина для мытья рук буфетчицей, мытье рук осуществляется в моечной для посуды, что явл</w:t>
      </w:r>
      <w:r>
        <w:rPr>
          <w:sz w:val="28"/>
          <w:szCs w:val="28"/>
        </w:rPr>
        <w:t xml:space="preserve">яется нарушением </w:t>
      </w:r>
      <w:r w:rsidR="00910B7A">
        <w:rPr>
          <w:sz w:val="28"/>
          <w:szCs w:val="28"/>
        </w:rPr>
        <w:t>раздела 1 главы 14, пункта 14.21 СанПиН 2.1.3.2630-10 «Санитарно-эпидемиологические требования к организациям, осуществляющим медицинскую деятельность»</w:t>
      </w:r>
      <w:r w:rsidR="0069616B">
        <w:rPr>
          <w:sz w:val="28"/>
          <w:szCs w:val="28"/>
        </w:rPr>
        <w:t>;</w:t>
      </w:r>
    </w:p>
    <w:p w:rsidR="0069616B" w:rsidP="006E5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7: из-за отсутствия боксов с механической системой вентиляции, отделение не пр</w:t>
      </w:r>
      <w:r>
        <w:rPr>
          <w:sz w:val="28"/>
          <w:szCs w:val="28"/>
        </w:rPr>
        <w:t>едусмотрено для изоляции пациентов с особо-опасными инфекционными болезнями, которые могут привести к возникновению чрезвычайных ситуаций ( чума, холера, желтая лихорадка, вирусные гемаррагические лихорадки и другие), что является нарушением раздела 1 глав</w:t>
      </w:r>
      <w:r>
        <w:rPr>
          <w:sz w:val="28"/>
          <w:szCs w:val="28"/>
        </w:rPr>
        <w:t>ы 6, пунктов 6.19, 6.20 СанПин  2.1.3.2630-10 «Санитарно-эпидемиологические требования к организациям, осуществляющим медицинскую деятельность»;</w:t>
      </w:r>
    </w:p>
    <w:p w:rsidR="0069616B" w:rsidP="006E5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8: палаты не оборудованы системой приточно-вытяжной вентиляции с преобладанием притока над вытяжкой, не</w:t>
      </w:r>
      <w:r>
        <w:rPr>
          <w:sz w:val="28"/>
          <w:szCs w:val="28"/>
        </w:rPr>
        <w:t xml:space="preserve"> предусмотрены при отсутствии механической вентиляции установки обеззараживания воздуха, рециркуляционного типа, что является нарушением раздела 1, главы 10, пункта 10.9.3 СанПиН</w:t>
      </w:r>
      <w:r w:rsidR="00360445">
        <w:rPr>
          <w:sz w:val="28"/>
          <w:szCs w:val="28"/>
        </w:rPr>
        <w:t xml:space="preserve"> 2.1.3.2630-10 «Санитарно-эпидемиологические требования к организациям, осуществляющим медицинскую деятельность»</w:t>
      </w:r>
      <w:r w:rsidR="0010139A">
        <w:rPr>
          <w:sz w:val="28"/>
          <w:szCs w:val="28"/>
        </w:rPr>
        <w:t>;</w:t>
      </w:r>
    </w:p>
    <w:p w:rsidR="0010139A" w:rsidP="001013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9: не предусмотрена вытяжная вентиляция с механическим побуждением без устройства организованного притока из помещений санитарных узлов, сбора грязного белья, что является нарушением раздела 1, главы 6, пункта 6.</w:t>
      </w:r>
      <w:r>
        <w:rPr>
          <w:sz w:val="28"/>
          <w:szCs w:val="28"/>
        </w:rPr>
        <w:t>22 СанПиН 2.1.3.2630-10 «Санитарно-эпидемиологические требования к организациям, осуществляющим медицинскую деятельность»;</w:t>
      </w:r>
    </w:p>
    <w:p w:rsidR="0010139A" w:rsidP="006E5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10: не включен в перечень спецификации по производственному самоконтролю мониторинг устойчивости госпитальных штаммов к применяемым дезинфицирующим средствам в  целях предупреждения возможного формирования резистентных к дезинфектантам штаммов, что</w:t>
      </w:r>
      <w:r>
        <w:rPr>
          <w:sz w:val="28"/>
          <w:szCs w:val="28"/>
        </w:rPr>
        <w:t xml:space="preserve"> </w:t>
      </w:r>
      <w:r w:rsidR="00370212">
        <w:rPr>
          <w:sz w:val="28"/>
          <w:szCs w:val="28"/>
        </w:rPr>
        <w:t xml:space="preserve">является нарушением раздела 2, главы 1, пункта 1.9, раздела 2, </w:t>
      </w:r>
      <w:r w:rsidR="00370212">
        <w:rPr>
          <w:sz w:val="28"/>
          <w:szCs w:val="28"/>
        </w:rPr>
        <w:t>главы 6, пункта 6.2 СанПиН 2.1.3.2630-10 «Санитарно-эпидемиологические требования к организациям, осуществляющим медицинскую деятельность»;</w:t>
      </w:r>
    </w:p>
    <w:p w:rsidR="006B672B" w:rsidP="006B6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12: очистка и обеззараживание сточных вод от</w:t>
      </w:r>
      <w:r>
        <w:rPr>
          <w:sz w:val="28"/>
          <w:szCs w:val="28"/>
        </w:rPr>
        <w:t xml:space="preserve"> инфекционного отделения не проводится ввиду отсутствия очистных сооружений, типовой хлораторной, что является нарушением раздела 1, главы 5, пункта 5.2 СанПиН 2.1.3.2630-10 «Санитарно-эпидемиологические требования к организациям, осуществляющим медицинску</w:t>
      </w:r>
      <w:r>
        <w:rPr>
          <w:sz w:val="28"/>
          <w:szCs w:val="28"/>
        </w:rPr>
        <w:t>ю деятельность»;</w:t>
      </w:r>
    </w:p>
    <w:p w:rsidR="006B672B" w:rsidP="006E5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13: из-за отсутствия достаточного набора помещений отсутствует отдельно выделенное помещение гардеробной, что является нарушением раздела 1, главы 15, пункта 15.11</w:t>
      </w:r>
      <w:r w:rsidRPr="00774B7E">
        <w:rPr>
          <w:sz w:val="28"/>
          <w:szCs w:val="28"/>
        </w:rPr>
        <w:t xml:space="preserve"> </w:t>
      </w:r>
      <w:r>
        <w:rPr>
          <w:sz w:val="28"/>
          <w:szCs w:val="28"/>
        </w:rPr>
        <w:t>СанПиН 2.1.3.2630-10 «Санитарно-эпидемиологические требования к орг</w:t>
      </w:r>
      <w:r>
        <w:rPr>
          <w:sz w:val="28"/>
          <w:szCs w:val="28"/>
        </w:rPr>
        <w:t>анизациям, осуществляющим медицинскую деятельность»;</w:t>
      </w:r>
    </w:p>
    <w:p w:rsidR="00A35863" w:rsidP="00A35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14: количество шкафов не соответствует количеству работающего медицинского и технического персонала, что является нарушением раздела 1, главы 15, пункта 15.11.12.1.3.2630-10 «Санитарно-эпидемиоло</w:t>
      </w:r>
      <w:r>
        <w:rPr>
          <w:sz w:val="28"/>
          <w:szCs w:val="28"/>
        </w:rPr>
        <w:t>гические требования к организациям, осуществляющим медицинскую деятельность»;</w:t>
      </w:r>
    </w:p>
    <w:p w:rsidR="006476DA" w:rsidP="006E5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юридического лица Олейникова Н.В. в судебном заседании вину в совершении административного правонарушения не признала, предоставила суду возражения. Просила учесть </w:t>
      </w:r>
      <w:r>
        <w:rPr>
          <w:sz w:val="28"/>
          <w:szCs w:val="28"/>
        </w:rPr>
        <w:t>суд, что все пункты предписания отнесены к проектированию, строительству, реконструкции, капитальному ремонту, перепланировке и их выполнение требует значительных финансовых затрат и времени. Собственником недвижимого имущества – инфекционного отделения яв</w:t>
      </w:r>
      <w:r>
        <w:rPr>
          <w:sz w:val="28"/>
          <w:szCs w:val="28"/>
        </w:rPr>
        <w:t>ляется Республика Крым и в соответствии с Распоряжением Совета Министров Республики Крым № 570-р от 31 мая 2016г «О закреплении имущества за государственными учреждениями Республики Крым» и иными нормативно-правовыми актами инфекционное отделение закреплен</w:t>
      </w:r>
      <w:r>
        <w:rPr>
          <w:sz w:val="28"/>
          <w:szCs w:val="28"/>
        </w:rPr>
        <w:t>о на праве оперативного управления. Финансирование расходов на управление и распоряжение имуществом Республики Крым осуществляется за счет средств бюджета Республики Крым</w:t>
      </w:r>
      <w:r w:rsidR="000E26E3">
        <w:rPr>
          <w:sz w:val="28"/>
          <w:szCs w:val="28"/>
        </w:rPr>
        <w:t xml:space="preserve">. В случаях, когда в соответствующих статьях Особенной  части КоАП РФ возможность привлечения к административной ответственности за административное правонарушение ставится в зависимость от формы вины, в отношении юридических лиц требуется лишь установление того, что у соответствующего лица </w:t>
      </w:r>
      <w:r w:rsidR="000C1E9D">
        <w:rPr>
          <w:sz w:val="28"/>
          <w:szCs w:val="28"/>
        </w:rPr>
        <w:t>имелась возможность д</w:t>
      </w:r>
      <w:r w:rsidR="000E26E3">
        <w:rPr>
          <w:sz w:val="28"/>
          <w:szCs w:val="28"/>
        </w:rPr>
        <w:t xml:space="preserve">ля соблюдения правил и норм, за нарушение которых предусмотрена административная ответственность, но им не были приняты все зависящие от него меры по их соблюдению ч. 2 ст.2.1 КоАП РФ. С учетом вышеизложенных обстоятельств просила суд производство по делу прекратить. </w:t>
      </w:r>
    </w:p>
    <w:p w:rsidR="00A35863" w:rsidP="006E5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вопрос суда о</w:t>
      </w:r>
      <w:r>
        <w:rPr>
          <w:sz w:val="28"/>
          <w:szCs w:val="28"/>
        </w:rPr>
        <w:t xml:space="preserve"> предоставлении доказательств невозможности исполнения предписания </w:t>
      </w:r>
      <w:r w:rsidR="006476DA">
        <w:rPr>
          <w:sz w:val="28"/>
          <w:szCs w:val="28"/>
        </w:rPr>
        <w:t xml:space="preserve">представитель юридического лица </w:t>
      </w:r>
      <w:r>
        <w:rPr>
          <w:sz w:val="28"/>
          <w:szCs w:val="28"/>
        </w:rPr>
        <w:t>сообщила, что какие-либо документы, обращения, письма отсутствуют. В судебном порядке данное предписание не обжаловалось.</w:t>
      </w:r>
    </w:p>
    <w:p w:rsidR="008D670E" w:rsidP="006E5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EE4ECA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ого </w:t>
      </w:r>
      <w:r w:rsidRPr="00EE4ECA">
        <w:rPr>
          <w:sz w:val="28"/>
          <w:szCs w:val="28"/>
        </w:rPr>
        <w:t>отде</w:t>
      </w:r>
      <w:r w:rsidRPr="00EE4ECA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EE4ECA">
        <w:rPr>
          <w:sz w:val="28"/>
          <w:szCs w:val="28"/>
        </w:rPr>
        <w:t xml:space="preserve"> по г.</w:t>
      </w:r>
      <w:r>
        <w:rPr>
          <w:sz w:val="28"/>
          <w:szCs w:val="28"/>
        </w:rPr>
        <w:t xml:space="preserve"> </w:t>
      </w:r>
      <w:r w:rsidRPr="00EE4ECA">
        <w:rPr>
          <w:sz w:val="28"/>
          <w:szCs w:val="28"/>
        </w:rPr>
        <w:t xml:space="preserve">Керчи и Ленинскому району </w:t>
      </w:r>
      <w:r>
        <w:rPr>
          <w:sz w:val="28"/>
          <w:szCs w:val="28"/>
        </w:rPr>
        <w:t xml:space="preserve">Межрегионального Управления Федеральной службы по надзору в сфере защиты прав потребителей и благополучия человека по Республике </w:t>
      </w:r>
      <w:r>
        <w:rPr>
          <w:sz w:val="28"/>
          <w:szCs w:val="28"/>
        </w:rPr>
        <w:t xml:space="preserve">Крым и городу </w:t>
      </w:r>
      <w:r w:rsidRPr="00EE4ECA">
        <w:rPr>
          <w:sz w:val="28"/>
          <w:szCs w:val="28"/>
        </w:rPr>
        <w:t>Федерального значения Севастополю</w:t>
      </w:r>
      <w:r>
        <w:rPr>
          <w:sz w:val="28"/>
          <w:szCs w:val="28"/>
        </w:rPr>
        <w:t xml:space="preserve"> Ушакова М.В. в судебном заседании пояснила, </w:t>
      </w:r>
      <w:r>
        <w:rPr>
          <w:sz w:val="28"/>
          <w:szCs w:val="28"/>
        </w:rPr>
        <w:t>что исполнение предписания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со сроком исполнения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ходатайству главного врача ГБУЗ РК «Ленинская центральная районная больница» было продлено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однако большая часть пунктов предписания так и остались не испо</w:t>
      </w:r>
      <w:r>
        <w:rPr>
          <w:sz w:val="28"/>
          <w:szCs w:val="28"/>
        </w:rPr>
        <w:t>лненными, в связи с чем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ГБУЗ «Ленинская ЦРБ» вынесено новое предписание. </w:t>
      </w:r>
    </w:p>
    <w:p w:rsidR="000C1E9D" w:rsidP="003225E9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представителя юридического лица, представителя </w:t>
      </w:r>
      <w:r w:rsidRPr="00EE4ECA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ого </w:t>
      </w:r>
      <w:r w:rsidRPr="00EE4EC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E4ECA">
        <w:rPr>
          <w:sz w:val="28"/>
          <w:szCs w:val="28"/>
        </w:rPr>
        <w:t xml:space="preserve"> по г.</w:t>
      </w:r>
      <w:r>
        <w:rPr>
          <w:sz w:val="28"/>
          <w:szCs w:val="28"/>
        </w:rPr>
        <w:t xml:space="preserve"> </w:t>
      </w:r>
      <w:r w:rsidRPr="00EE4ECA">
        <w:rPr>
          <w:sz w:val="28"/>
          <w:szCs w:val="28"/>
        </w:rPr>
        <w:t xml:space="preserve">Керчи и Ленинскому району </w:t>
      </w:r>
      <w:r>
        <w:rPr>
          <w:sz w:val="28"/>
          <w:szCs w:val="28"/>
        </w:rPr>
        <w:t xml:space="preserve">Межрегионального Управления Федеральной службы по надзору в сфере защиты прав потребителей и благополучия человека по Республике Крым и городу </w:t>
      </w:r>
      <w:r w:rsidRPr="00EE4ECA">
        <w:rPr>
          <w:sz w:val="28"/>
          <w:szCs w:val="28"/>
        </w:rPr>
        <w:t>Федерального значения Севастополю</w:t>
      </w:r>
      <w:r>
        <w:rPr>
          <w:sz w:val="28"/>
          <w:szCs w:val="28"/>
        </w:rPr>
        <w:t xml:space="preserve">,  изучив и исследовав материалы дела, </w:t>
      </w:r>
      <w:r w:rsidRPr="00FF4108">
        <w:rPr>
          <w:sz w:val="28"/>
          <w:szCs w:val="28"/>
        </w:rPr>
        <w:t>суд пришел к выводу о доказанности вины</w:t>
      </w:r>
      <w:r>
        <w:rPr>
          <w:sz w:val="28"/>
          <w:szCs w:val="28"/>
        </w:rPr>
        <w:t xml:space="preserve"> ю</w:t>
      </w:r>
      <w:r>
        <w:rPr>
          <w:sz w:val="28"/>
          <w:szCs w:val="28"/>
        </w:rPr>
        <w:t>ридического лица</w:t>
      </w:r>
      <w:r w:rsidRPr="000C1E9D">
        <w:rPr>
          <w:sz w:val="28"/>
          <w:szCs w:val="28"/>
        </w:rPr>
        <w:t>: Государственно</w:t>
      </w:r>
      <w:r>
        <w:rPr>
          <w:sz w:val="28"/>
          <w:szCs w:val="28"/>
        </w:rPr>
        <w:t>го</w:t>
      </w:r>
      <w:r w:rsidRPr="000C1E9D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0C1E9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0C1E9D">
        <w:rPr>
          <w:sz w:val="28"/>
          <w:szCs w:val="28"/>
        </w:rPr>
        <w:t xml:space="preserve"> здравоохранения Республики Крым «Ленинская Центральная районная больница»</w:t>
      </w:r>
      <w:r>
        <w:rPr>
          <w:sz w:val="28"/>
          <w:szCs w:val="28"/>
        </w:rPr>
        <w:t xml:space="preserve">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19.5 ч.1</w:t>
      </w:r>
      <w:r w:rsidRPr="00F96876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КоАП РФ, которая подтверждается: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(л.д.10-12), уведомлением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распоряжением (приказом)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проведении проверки ( л.д.4-5), сообщением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(л.д.6), актом проверки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л.д.7-9),</w:t>
      </w:r>
      <w:r>
        <w:rPr>
          <w:sz w:val="28"/>
          <w:szCs w:val="28"/>
        </w:rPr>
        <w:t xml:space="preserve"> </w:t>
      </w:r>
      <w:r w:rsidR="00444A97">
        <w:rPr>
          <w:sz w:val="28"/>
          <w:szCs w:val="28"/>
        </w:rPr>
        <w:t xml:space="preserve">предписанием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44A97">
        <w:rPr>
          <w:sz w:val="28"/>
          <w:szCs w:val="28"/>
        </w:rPr>
        <w:t xml:space="preserve"> ( л.д.13), ходатайством ГБУЗ РК «Ленинская ЦРБ» о продлении срока предписания ( л.д.14), сообщением о продлении срока предписания ( л.д.15), предписанием от 21.01.2019г ( л.д.16-17), фототаблицами ( л.д.18-20).</w:t>
      </w:r>
    </w:p>
    <w:p w:rsidR="003225E9" w:rsidP="003225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575F">
        <w:rPr>
          <w:sz w:val="28"/>
          <w:szCs w:val="28"/>
        </w:rPr>
        <w:t>Таки</w:t>
      </w:r>
      <w:r w:rsidRPr="00F8575F">
        <w:rPr>
          <w:sz w:val="28"/>
          <w:szCs w:val="28"/>
        </w:rPr>
        <w:t xml:space="preserve">м образом, </w:t>
      </w:r>
      <w:r w:rsidRPr="00792BEE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="00444A97">
        <w:rPr>
          <w:sz w:val="28"/>
          <w:szCs w:val="28"/>
        </w:rPr>
        <w:t>юридического лица</w:t>
      </w:r>
      <w:r w:rsidRPr="000C1E9D" w:rsidR="00444A97">
        <w:rPr>
          <w:sz w:val="28"/>
          <w:szCs w:val="28"/>
        </w:rPr>
        <w:t>: Государственно</w:t>
      </w:r>
      <w:r w:rsidR="00444A97">
        <w:rPr>
          <w:sz w:val="28"/>
          <w:szCs w:val="28"/>
        </w:rPr>
        <w:t>го</w:t>
      </w:r>
      <w:r w:rsidRPr="000C1E9D" w:rsidR="00444A97">
        <w:rPr>
          <w:sz w:val="28"/>
          <w:szCs w:val="28"/>
        </w:rPr>
        <w:t xml:space="preserve"> бюджетно</w:t>
      </w:r>
      <w:r w:rsidR="00444A97">
        <w:rPr>
          <w:sz w:val="28"/>
          <w:szCs w:val="28"/>
        </w:rPr>
        <w:t>го</w:t>
      </w:r>
      <w:r w:rsidRPr="000C1E9D" w:rsidR="00444A97">
        <w:rPr>
          <w:sz w:val="28"/>
          <w:szCs w:val="28"/>
        </w:rPr>
        <w:t xml:space="preserve"> учреждени</w:t>
      </w:r>
      <w:r w:rsidR="00444A97">
        <w:rPr>
          <w:sz w:val="28"/>
          <w:szCs w:val="28"/>
        </w:rPr>
        <w:t>я</w:t>
      </w:r>
      <w:r w:rsidRPr="000C1E9D" w:rsidR="00444A97">
        <w:rPr>
          <w:sz w:val="28"/>
          <w:szCs w:val="28"/>
        </w:rPr>
        <w:t xml:space="preserve"> здравоохранения Республики Крым «Ленинская Центральная районная больница»</w:t>
      </w:r>
      <w:r w:rsidR="00444A97">
        <w:rPr>
          <w:sz w:val="28"/>
          <w:szCs w:val="28"/>
        </w:rPr>
        <w:t xml:space="preserve"> </w:t>
      </w:r>
      <w:r w:rsidRPr="00792BEE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 w:rsidRPr="00792BEE">
        <w:rPr>
          <w:sz w:val="28"/>
          <w:szCs w:val="28"/>
        </w:rPr>
        <w:t xml:space="preserve"> квалифицированы по ч. 1 ст. 1</w:t>
      </w:r>
      <w:r>
        <w:rPr>
          <w:sz w:val="28"/>
          <w:szCs w:val="28"/>
        </w:rPr>
        <w:t xml:space="preserve">9.5 </w:t>
      </w:r>
      <w:r w:rsidRPr="00792BEE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  как не</w:t>
      </w:r>
      <w:r>
        <w:rPr>
          <w:rFonts w:eastAsiaTheme="minorHAnsi"/>
          <w:sz w:val="28"/>
          <w:szCs w:val="28"/>
          <w:lang w:eastAsia="en-US"/>
        </w:rPr>
        <w:t>выполнение в установленный срок законного п</w:t>
      </w:r>
      <w:r>
        <w:rPr>
          <w:rFonts w:eastAsiaTheme="minorHAnsi"/>
          <w:sz w:val="28"/>
          <w:szCs w:val="28"/>
          <w:lang w:eastAsia="en-US"/>
        </w:rPr>
        <w:t>редписания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444A97" w:rsidP="003225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Ходатайство представителя юридического лица о прекращении производства по делу удовлетворению не под</w:t>
      </w:r>
      <w:r>
        <w:rPr>
          <w:rFonts w:eastAsiaTheme="minorHAnsi"/>
          <w:sz w:val="28"/>
          <w:szCs w:val="28"/>
          <w:lang w:eastAsia="en-US"/>
        </w:rPr>
        <w:t>лежит, поскольку суду не предоставлены доказательства невозможности исполнения предписания и документы, которые подтверждали бы указанные в возражениях обстоятельства.</w:t>
      </w:r>
    </w:p>
    <w:p w:rsidR="003225E9" w:rsidRPr="00BC33A7" w:rsidP="003225E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 w:rsidR="0097644E">
        <w:rPr>
          <w:sz w:val="28"/>
          <w:szCs w:val="28"/>
        </w:rPr>
        <w:t>, отсутствие смягчающих и отягчающих</w:t>
      </w:r>
      <w:r>
        <w:rPr>
          <w:sz w:val="28"/>
          <w:szCs w:val="28"/>
        </w:rPr>
        <w:t xml:space="preserve"> обстоятельств, </w:t>
      </w:r>
      <w:r w:rsidR="0097644E">
        <w:rPr>
          <w:sz w:val="28"/>
          <w:szCs w:val="28"/>
        </w:rPr>
        <w:t>п</w:t>
      </w:r>
      <w:r w:rsidRPr="00703F5A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</w:t>
      </w:r>
      <w:r w:rsidRPr="00703F5A">
        <w:rPr>
          <w:sz w:val="28"/>
          <w:szCs w:val="28"/>
        </w:rPr>
        <w:t>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 xml:space="preserve">предупреждения новых правонарушений, суд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3225E9" w:rsidRPr="00BC33A7" w:rsidP="003225E9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BC33A7">
        <w:rPr>
          <w:sz w:val="28"/>
          <w:szCs w:val="28"/>
        </w:rPr>
        <w:t>На основании изло</w:t>
      </w:r>
      <w:r>
        <w:rPr>
          <w:sz w:val="28"/>
          <w:szCs w:val="28"/>
        </w:rPr>
        <w:t>женного и руковод</w:t>
      </w:r>
      <w:r>
        <w:rPr>
          <w:sz w:val="28"/>
          <w:szCs w:val="28"/>
        </w:rPr>
        <w:t>ствуясь ст. ст. 19.5 ч.1,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 суд – </w:t>
      </w:r>
    </w:p>
    <w:p w:rsidR="003225E9" w:rsidRPr="00F96876" w:rsidP="003225E9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3225E9" w:rsidRPr="00F96876" w:rsidP="003225E9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3225E9" w:rsidRPr="00F96876" w:rsidP="003225E9">
      <w:pPr>
        <w:jc w:val="both"/>
        <w:rPr>
          <w:sz w:val="28"/>
          <w:szCs w:val="28"/>
        </w:rPr>
      </w:pPr>
    </w:p>
    <w:p w:rsidR="003225E9" w:rsidRPr="007C52E2" w:rsidP="003225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 w:rsidR="0097644E">
        <w:rPr>
          <w:sz w:val="28"/>
          <w:szCs w:val="28"/>
        </w:rPr>
        <w:t xml:space="preserve">ым юридическое лицо- </w:t>
      </w:r>
      <w:r w:rsidRPr="00824DF6" w:rsidR="0097644E">
        <w:rPr>
          <w:b/>
          <w:sz w:val="28"/>
          <w:szCs w:val="28"/>
        </w:rPr>
        <w:t>Государственно</w:t>
      </w:r>
      <w:r w:rsidR="0097644E">
        <w:rPr>
          <w:b/>
          <w:sz w:val="28"/>
          <w:szCs w:val="28"/>
        </w:rPr>
        <w:t>е бюджетное</w:t>
      </w:r>
      <w:r w:rsidRPr="00824DF6" w:rsidR="0097644E">
        <w:rPr>
          <w:b/>
          <w:sz w:val="28"/>
          <w:szCs w:val="28"/>
        </w:rPr>
        <w:t xml:space="preserve"> учреждени</w:t>
      </w:r>
      <w:r w:rsidR="0097644E">
        <w:rPr>
          <w:b/>
          <w:sz w:val="28"/>
          <w:szCs w:val="28"/>
        </w:rPr>
        <w:t>е</w:t>
      </w:r>
      <w:r w:rsidRPr="00824DF6" w:rsidR="0097644E">
        <w:rPr>
          <w:b/>
          <w:sz w:val="28"/>
          <w:szCs w:val="28"/>
        </w:rPr>
        <w:t xml:space="preserve"> здравоохранения Республики Крым «Ленинская Центральная районная больница</w:t>
      </w:r>
      <w:r w:rsidR="0097644E">
        <w:rPr>
          <w:b/>
          <w:sz w:val="28"/>
          <w:szCs w:val="28"/>
        </w:rPr>
        <w:t xml:space="preserve">» </w:t>
      </w:r>
      <w:r w:rsidRPr="0097644E" w:rsidR="0097644E">
        <w:rPr>
          <w:sz w:val="28"/>
          <w:szCs w:val="28"/>
        </w:rPr>
        <w:t xml:space="preserve">в </w:t>
      </w:r>
      <w:r w:rsidRPr="00FF4D6B">
        <w:rPr>
          <w:sz w:val="28"/>
          <w:szCs w:val="28"/>
        </w:rPr>
        <w:t xml:space="preserve">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ст. 19.5 ч.1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 w:rsidR="0097644E">
        <w:rPr>
          <w:sz w:val="28"/>
          <w:szCs w:val="28"/>
        </w:rPr>
        <w:t>го</w:t>
      </w:r>
      <w:r>
        <w:rPr>
          <w:sz w:val="28"/>
          <w:szCs w:val="28"/>
        </w:rPr>
        <w:t xml:space="preserve">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 w:rsidRPr="007C52E2">
        <w:rPr>
          <w:sz w:val="28"/>
          <w:szCs w:val="28"/>
        </w:rPr>
        <w:t>сумме 1</w:t>
      </w:r>
      <w:r w:rsidR="0097644E">
        <w:rPr>
          <w:sz w:val="28"/>
          <w:szCs w:val="28"/>
        </w:rPr>
        <w:t>0  000 (десять</w:t>
      </w:r>
      <w:r w:rsidRPr="007C52E2">
        <w:rPr>
          <w:sz w:val="28"/>
          <w:szCs w:val="28"/>
        </w:rPr>
        <w:t xml:space="preserve"> тысяч) рублей.</w:t>
      </w:r>
    </w:p>
    <w:p w:rsidR="003225E9" w:rsidP="003225E9">
      <w:pPr>
        <w:ind w:firstLine="708"/>
        <w:jc w:val="both"/>
        <w:rPr>
          <w:sz w:val="28"/>
          <w:szCs w:val="28"/>
        </w:rPr>
      </w:pPr>
      <w:r w:rsidRPr="007C52E2">
        <w:rPr>
          <w:sz w:val="28"/>
          <w:szCs w:val="28"/>
        </w:rPr>
        <w:t>Сумму штрафа необходимо внести: Получат</w:t>
      </w:r>
      <w:r>
        <w:rPr>
          <w:sz w:val="28"/>
          <w:szCs w:val="28"/>
        </w:rPr>
        <w:t xml:space="preserve">ель платежа: УФК по </w:t>
      </w:r>
      <w:r>
        <w:rPr>
          <w:sz w:val="28"/>
          <w:szCs w:val="28"/>
        </w:rPr>
        <w:t xml:space="preserve">Республике Крым (Управление Роспотребнадзора  по Республике Крым и г . Севастополю, л/с 0475А92080), Налоговый орган: ИНН 7707832944, КПП 910201001, код ОКТМО 35715000, Номер счета получателя платежа: 40101810335100010001, Наименование банка: отделение по </w:t>
      </w:r>
      <w:r>
        <w:rPr>
          <w:sz w:val="28"/>
          <w:szCs w:val="28"/>
        </w:rPr>
        <w:t xml:space="preserve">Республике Крым Центрального банка Российской Федерации, БИК 043510001, Наименование платежа –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области </w:t>
      </w:r>
      <w:r>
        <w:rPr>
          <w:sz w:val="28"/>
          <w:szCs w:val="28"/>
        </w:rPr>
        <w:t>защиты прав потребителей, код бюджетной классификации 141116 07000 016000140.</w:t>
      </w:r>
    </w:p>
    <w:p w:rsidR="0097644E" w:rsidP="0097644E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6B369C">
        <w:rPr>
          <w:sz w:val="28"/>
          <w:szCs w:val="28"/>
        </w:rPr>
        <w:t>административного штрафа в законную силу.</w:t>
      </w:r>
    </w:p>
    <w:p w:rsidR="003225E9" w:rsidP="003225E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3225E9" w:rsidP="003225E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225E9" w:rsidP="003225E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225E9" w:rsidP="003225E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225E9" w:rsidRPr="00703F5A" w:rsidP="003225E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</w:t>
      </w:r>
      <w:r w:rsidRPr="00703F5A">
        <w:rPr>
          <w:sz w:val="28"/>
          <w:szCs w:val="28"/>
        </w:rPr>
        <w:t>астка №6</w:t>
      </w:r>
      <w:r>
        <w:rPr>
          <w:sz w:val="28"/>
          <w:szCs w:val="28"/>
        </w:rPr>
        <w:t>1</w:t>
      </w:r>
    </w:p>
    <w:p w:rsidR="003225E9" w:rsidP="003225E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225E9" w:rsidP="003225E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3225E9" w:rsidP="003225E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3225E9" w:rsidP="003225E9"/>
    <w:p w:rsidR="003225E9" w:rsidP="003225E9"/>
    <w:p w:rsidR="003225E9" w:rsidRPr="00F96876" w:rsidP="003225E9">
      <w:pPr>
        <w:jc w:val="both"/>
        <w:rPr>
          <w:sz w:val="28"/>
          <w:szCs w:val="28"/>
        </w:rPr>
      </w:pPr>
    </w:p>
    <w:p w:rsidR="003225E9" w:rsidP="003225E9"/>
    <w:p w:rsidR="003225E9" w:rsidP="003225E9"/>
    <w:p w:rsidR="003225E9" w:rsidP="003225E9"/>
    <w:p w:rsidR="003225E9" w:rsidP="003225E9"/>
    <w:p w:rsidR="00A95522"/>
    <w:sectPr w:rsidSect="004320E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E9"/>
    <w:rsid w:val="000C1E9D"/>
    <w:rsid w:val="000D3D2B"/>
    <w:rsid w:val="000E20C4"/>
    <w:rsid w:val="000E26E3"/>
    <w:rsid w:val="0010139A"/>
    <w:rsid w:val="00182FB8"/>
    <w:rsid w:val="001E08AA"/>
    <w:rsid w:val="003225E9"/>
    <w:rsid w:val="00360445"/>
    <w:rsid w:val="00370212"/>
    <w:rsid w:val="00375699"/>
    <w:rsid w:val="003E61F8"/>
    <w:rsid w:val="004320E2"/>
    <w:rsid w:val="00444A97"/>
    <w:rsid w:val="00633CA6"/>
    <w:rsid w:val="006476DA"/>
    <w:rsid w:val="00661D88"/>
    <w:rsid w:val="0069616B"/>
    <w:rsid w:val="006B369C"/>
    <w:rsid w:val="006B672B"/>
    <w:rsid w:val="006E5052"/>
    <w:rsid w:val="00703F5A"/>
    <w:rsid w:val="007559E9"/>
    <w:rsid w:val="00756381"/>
    <w:rsid w:val="00774B7E"/>
    <w:rsid w:val="00792BEE"/>
    <w:rsid w:val="007C52E2"/>
    <w:rsid w:val="00824DF6"/>
    <w:rsid w:val="008B740D"/>
    <w:rsid w:val="008D670E"/>
    <w:rsid w:val="008E588B"/>
    <w:rsid w:val="00910B7A"/>
    <w:rsid w:val="0097644E"/>
    <w:rsid w:val="009F0717"/>
    <w:rsid w:val="00A35863"/>
    <w:rsid w:val="00A95522"/>
    <w:rsid w:val="00AF4F28"/>
    <w:rsid w:val="00B23C65"/>
    <w:rsid w:val="00BC33A7"/>
    <w:rsid w:val="00CD50D3"/>
    <w:rsid w:val="00D4688A"/>
    <w:rsid w:val="00E30B67"/>
    <w:rsid w:val="00EE4ECA"/>
    <w:rsid w:val="00F8575F"/>
    <w:rsid w:val="00F96876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4320E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320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