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746" w:rsidRPr="00703F5A" w:rsidP="004D374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D3746" w:rsidP="004D374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D55E0">
        <w:rPr>
          <w:sz w:val="28"/>
          <w:szCs w:val="28"/>
        </w:rPr>
        <w:t>117</w:t>
      </w:r>
      <w:r>
        <w:rPr>
          <w:sz w:val="28"/>
          <w:szCs w:val="28"/>
        </w:rPr>
        <w:t>/2021</w:t>
      </w:r>
    </w:p>
    <w:p w:rsidR="004D3746" w:rsidRPr="004F269F" w:rsidP="004D3746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1</w:t>
      </w:r>
      <w:r w:rsidRPr="00904929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0</w:t>
      </w:r>
      <w:r w:rsidR="003D55E0">
        <w:rPr>
          <w:color w:val="000000"/>
          <w:sz w:val="28"/>
          <w:szCs w:val="28"/>
        </w:rPr>
        <w:t>244-27</w:t>
      </w:r>
    </w:p>
    <w:p w:rsidR="004D3746" w:rsidRPr="00703F5A" w:rsidP="004D3746">
      <w:pPr>
        <w:jc w:val="right"/>
        <w:rPr>
          <w:sz w:val="28"/>
          <w:szCs w:val="28"/>
        </w:rPr>
      </w:pPr>
    </w:p>
    <w:p w:rsidR="004D3746" w:rsidP="004D3746">
      <w:pPr>
        <w:jc w:val="center"/>
        <w:rPr>
          <w:b/>
          <w:sz w:val="28"/>
          <w:szCs w:val="28"/>
        </w:rPr>
      </w:pPr>
    </w:p>
    <w:p w:rsidR="004D3746" w:rsidRPr="00703F5A" w:rsidP="004D374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D3746" w:rsidRPr="00703F5A" w:rsidP="004D3746">
      <w:pPr>
        <w:jc w:val="center"/>
        <w:rPr>
          <w:b/>
          <w:sz w:val="28"/>
          <w:szCs w:val="28"/>
        </w:rPr>
      </w:pPr>
    </w:p>
    <w:p w:rsidR="004D3746" w:rsidRPr="00703F5A" w:rsidP="004D37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</w:t>
      </w:r>
      <w:r>
        <w:rPr>
          <w:sz w:val="28"/>
          <w:szCs w:val="28"/>
          <w:lang w:val="uk-UA"/>
        </w:rPr>
        <w:t>апреля</w:t>
      </w:r>
      <w:r>
        <w:rPr>
          <w:sz w:val="28"/>
          <w:szCs w:val="28"/>
          <w:lang w:val="uk-UA"/>
        </w:rPr>
        <w:t xml:space="preserve"> 2021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4D3746" w:rsidRPr="00703F5A" w:rsidP="004D3746">
      <w:pPr>
        <w:jc w:val="both"/>
        <w:rPr>
          <w:sz w:val="28"/>
          <w:szCs w:val="28"/>
          <w:lang w:val="uk-UA"/>
        </w:rPr>
      </w:pPr>
    </w:p>
    <w:p w:rsidR="004D3746" w:rsidRPr="00703F5A" w:rsidP="004D3746">
      <w:pPr>
        <w:jc w:val="both"/>
        <w:rPr>
          <w:sz w:val="28"/>
          <w:szCs w:val="28"/>
        </w:rPr>
      </w:pPr>
    </w:p>
    <w:p w:rsidR="004D3746" w:rsidP="004D3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</w:t>
      </w:r>
      <w:r>
        <w:rPr>
          <w:sz w:val="28"/>
          <w:szCs w:val="28"/>
        </w:rPr>
        <w:t>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E2BB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D3746" w:rsidP="001E2B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3D55E0" w:rsidP="003D55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Кольцова Андрея Николаевича,</w:t>
            </w:r>
          </w:p>
          <w:p w:rsidR="003D55E0" w:rsidP="003D5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D3746" w:rsidP="003D55E0">
            <w:pPr>
              <w:jc w:val="both"/>
              <w:rPr>
                <w:sz w:val="28"/>
                <w:szCs w:val="28"/>
              </w:rPr>
            </w:pPr>
          </w:p>
        </w:tc>
      </w:tr>
    </w:tbl>
    <w:p w:rsidR="004D3746" w:rsidRPr="00703F5A" w:rsidP="004D37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4D3746" w:rsidRPr="00703F5A" w:rsidP="004D3746">
      <w:pPr>
        <w:jc w:val="both"/>
        <w:rPr>
          <w:sz w:val="28"/>
          <w:szCs w:val="28"/>
        </w:rPr>
      </w:pPr>
    </w:p>
    <w:p w:rsidR="004D3746" w:rsidP="004D374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D3746" w:rsidRPr="00703F5A" w:rsidP="004D3746">
      <w:pPr>
        <w:jc w:val="center"/>
        <w:rPr>
          <w:sz w:val="28"/>
          <w:szCs w:val="28"/>
        </w:rPr>
      </w:pPr>
    </w:p>
    <w:p w:rsidR="004D3746" w:rsidP="004D374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D55E0">
        <w:rPr>
          <w:sz w:val="28"/>
          <w:szCs w:val="28"/>
        </w:rPr>
        <w:t xml:space="preserve"> Кольцов А.Н.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D55E0"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сентябрь 2020 года.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2.2 статьи</w:t>
      </w:r>
      <w:r>
        <w:rPr>
          <w:sz w:val="28"/>
          <w:szCs w:val="28"/>
        </w:rPr>
        <w:t xml:space="preserve">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</w:t>
      </w:r>
      <w:r>
        <w:rPr>
          <w:sz w:val="28"/>
          <w:szCs w:val="28"/>
        </w:rPr>
        <w:t>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вознаграждения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которым в соответствии с законодательст</w:t>
      </w:r>
      <w:r>
        <w:rPr>
          <w:sz w:val="28"/>
          <w:szCs w:val="28"/>
        </w:rPr>
        <w:t>вом Российской Федерации о страховых взносах начисляются страховые взносы.</w:t>
      </w:r>
      <w:r>
        <w:rPr>
          <w:sz w:val="28"/>
          <w:szCs w:val="28"/>
        </w:rPr>
        <w:t xml:space="preserve"> Отчет по форме СЗВ-</w:t>
      </w:r>
      <w:r w:rsidR="003D55E0">
        <w:rPr>
          <w:sz w:val="28"/>
          <w:szCs w:val="28"/>
        </w:rPr>
        <w:t>М за сентябрь</w:t>
      </w:r>
      <w:r>
        <w:rPr>
          <w:sz w:val="28"/>
          <w:szCs w:val="28"/>
        </w:rPr>
        <w:t xml:space="preserve"> 2020 года должен быть предоставлен плательщиком до 1</w:t>
      </w:r>
      <w:r w:rsidR="003D55E0">
        <w:rPr>
          <w:sz w:val="28"/>
          <w:szCs w:val="28"/>
        </w:rPr>
        <w:t>5.10.</w:t>
      </w:r>
      <w:r>
        <w:rPr>
          <w:sz w:val="28"/>
          <w:szCs w:val="28"/>
        </w:rPr>
        <w:t>2020 года включительно. Фактически сведения в отношении одного застрахованного  лица предос</w:t>
      </w:r>
      <w:r>
        <w:rPr>
          <w:sz w:val="28"/>
          <w:szCs w:val="28"/>
        </w:rPr>
        <w:t xml:space="preserve">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установленного срока.</w:t>
      </w:r>
    </w:p>
    <w:p w:rsidR="004D3746" w:rsidP="004D3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Кольцов А.Н. в судебное заседание не явился.  О дне,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причины неявки суду не предоставил.</w:t>
      </w:r>
    </w:p>
    <w:p w:rsidR="003D55E0" w:rsidP="004D3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</w:t>
      </w:r>
      <w:r>
        <w:rPr>
          <w:sz w:val="28"/>
          <w:szCs w:val="28"/>
        </w:rPr>
        <w:t>уд пришел к вводу,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Кольцова А.Н.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</w:t>
      </w:r>
      <w:r>
        <w:rPr>
          <w:sz w:val="28"/>
          <w:szCs w:val="28"/>
        </w:rPr>
        <w:t>правонарушении (л.д.1), копией сведений формы СЗВ-М (л.д.2), выпиской из Единого государственного реестр</w:t>
      </w:r>
      <w:r>
        <w:rPr>
          <w:sz w:val="28"/>
          <w:szCs w:val="28"/>
        </w:rPr>
        <w:t>а юридических лиц (л.д.3-5).</w:t>
      </w:r>
    </w:p>
    <w:p w:rsidR="004D3746" w:rsidRPr="005729CA" w:rsidP="004D3746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8E7822">
        <w:rPr>
          <w:sz w:val="28"/>
          <w:szCs w:val="28"/>
        </w:rPr>
        <w:t xml:space="preserve"> </w:t>
      </w:r>
      <w:r w:rsidR="003D55E0">
        <w:rPr>
          <w:sz w:val="28"/>
          <w:szCs w:val="28"/>
        </w:rPr>
        <w:t xml:space="preserve">Кольцова А.Н. 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</w:t>
      </w:r>
      <w:r w:rsidRPr="002B69A6">
        <w:rPr>
          <w:sz w:val="28"/>
          <w:szCs w:val="28"/>
        </w:rPr>
        <w:t>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</w:t>
      </w:r>
      <w:r>
        <w:rPr>
          <w:sz w:val="28"/>
          <w:szCs w:val="28"/>
        </w:rPr>
        <w:t>го пенсионного страхования.</w:t>
      </w:r>
    </w:p>
    <w:p w:rsidR="004D3746" w:rsidRPr="005729CA" w:rsidP="004D37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 w:rsidR="003D55E0">
        <w:rPr>
          <w:sz w:val="28"/>
          <w:szCs w:val="28"/>
        </w:rPr>
        <w:t xml:space="preserve"> и смягчающих</w:t>
      </w:r>
      <w:r>
        <w:rPr>
          <w:sz w:val="28"/>
          <w:szCs w:val="28"/>
        </w:rPr>
        <w:t xml:space="preserve"> обстоятельств,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</w:t>
      </w:r>
      <w:r w:rsidRPr="005729CA">
        <w:rPr>
          <w:sz w:val="28"/>
          <w:szCs w:val="28"/>
        </w:rPr>
        <w:t>ие и предупреждения новых</w:t>
      </w:r>
      <w:r w:rsidRPr="005729CA">
        <w:rPr>
          <w:sz w:val="28"/>
          <w:szCs w:val="28"/>
        </w:rPr>
        <w:t xml:space="preserve">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4D3746" w:rsidRPr="005729CA" w:rsidP="004D3746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</w:t>
      </w:r>
      <w:r>
        <w:rPr>
          <w:sz w:val="28"/>
          <w:szCs w:val="28"/>
        </w:rPr>
        <w:t>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4D3746" w:rsidRPr="005729CA" w:rsidP="004D3746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4D3746" w:rsidRPr="005729CA" w:rsidP="004D3746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4D3746" w:rsidRPr="00BB5FF6" w:rsidP="003D55E0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 w:rsidR="00D2395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3D55E0">
        <w:rPr>
          <w:b/>
          <w:sz w:val="28"/>
          <w:szCs w:val="28"/>
        </w:rPr>
        <w:t>К</w:t>
      </w:r>
      <w:r w:rsidR="003D55E0">
        <w:rPr>
          <w:b/>
          <w:sz w:val="28"/>
          <w:szCs w:val="28"/>
        </w:rPr>
        <w:t xml:space="preserve">ольцова Андрея Николаевича,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29CA" w:rsidR="003D55E0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3D55E0"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 xml:space="preserve">00 ( </w:t>
      </w:r>
      <w:r w:rsidR="003D55E0"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4D3746" w:rsidRPr="005729CA" w:rsidP="004D3746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39211601230060000140, ОКТМО 35627405 в поле «Назна</w:t>
      </w:r>
      <w:r>
        <w:rPr>
          <w:sz w:val="28"/>
          <w:szCs w:val="28"/>
        </w:rPr>
        <w:t>чение платежа» - административный штраф ПФ РФ.</w:t>
      </w:r>
    </w:p>
    <w:p w:rsidR="004D3746" w:rsidRPr="002B12AE" w:rsidP="004D3746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5B7E75">
        <w:rPr>
          <w:color w:val="000000"/>
          <w:sz w:val="28"/>
          <w:szCs w:val="28"/>
        </w:rPr>
        <w:t>Кольцову А.Н</w:t>
      </w:r>
      <w:r>
        <w:rPr>
          <w:color w:val="000000"/>
          <w:sz w:val="28"/>
          <w:szCs w:val="28"/>
        </w:rPr>
        <w:t>,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2B12AE">
        <w:rPr>
          <w:color w:val="000000"/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 w:rsidRPr="002B12AE">
        <w:rPr>
          <w:color w:val="000000"/>
          <w:sz w:val="28"/>
          <w:szCs w:val="28"/>
        </w:rPr>
        <w:t> Кодекса.</w:t>
      </w:r>
    </w:p>
    <w:p w:rsidR="004D3746" w:rsidRPr="002B12AE" w:rsidP="004D3746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</w:t>
      </w:r>
      <w:r w:rsidRPr="002B12AE">
        <w:rPr>
          <w:color w:val="000000"/>
          <w:sz w:val="28"/>
          <w:szCs w:val="28"/>
        </w:rPr>
        <w:t xml:space="preserve"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</w:t>
      </w:r>
      <w:r w:rsidRPr="002B12AE">
        <w:rPr>
          <w:color w:val="000000"/>
          <w:sz w:val="28"/>
          <w:szCs w:val="28"/>
        </w:rPr>
        <w:t>ему может быть назначено наказание в виде административного штр</w:t>
      </w:r>
      <w:r w:rsidRPr="002B12AE">
        <w:rPr>
          <w:color w:val="000000"/>
          <w:sz w:val="28"/>
          <w:szCs w:val="28"/>
        </w:rPr>
        <w:t>афа в двукратном размере суммы неуплаченного административного штрафа, но не менее</w:t>
      </w:r>
      <w:r w:rsidRPr="002B12AE">
        <w:rPr>
          <w:color w:val="000000"/>
          <w:sz w:val="28"/>
          <w:szCs w:val="28"/>
        </w:rPr>
        <w:t>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3746" w:rsidRPr="002B12AE" w:rsidP="004D3746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</w:t>
      </w:r>
      <w:r w:rsidRPr="002B12AE">
        <w:rPr>
          <w:color w:val="000000"/>
          <w:sz w:val="28"/>
          <w:szCs w:val="28"/>
        </w:rPr>
        <w:t>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4D3746" w:rsidP="004D3746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4D3746" w:rsidRPr="002B12AE" w:rsidP="004D3746">
      <w:pPr>
        <w:jc w:val="both"/>
        <w:rPr>
          <w:color w:val="000000"/>
          <w:sz w:val="27"/>
          <w:szCs w:val="27"/>
        </w:rPr>
      </w:pPr>
    </w:p>
    <w:p w:rsidR="004D3746" w:rsidRPr="002B12AE" w:rsidP="004D3746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4D3746" w:rsidRPr="002B12AE" w:rsidP="004D3746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4D3746" w:rsidRPr="002B12AE" w:rsidP="004D3746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4D3746" w:rsidRPr="002B12AE" w:rsidP="004D3746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4D3746" w:rsidP="004D3746"/>
    <w:p w:rsidR="004D3746" w:rsidP="004D374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4D3746" w:rsidP="004D3746"/>
    <w:p w:rsidR="004D3746" w:rsidP="004D3746"/>
    <w:p w:rsidR="004D3746" w:rsidP="004D3746"/>
    <w:p w:rsidR="004D3746" w:rsidP="004D3746"/>
    <w:p w:rsidR="004D3746" w:rsidP="004D3746"/>
    <w:p w:rsidR="004D3746" w:rsidP="004D3746"/>
    <w:p w:rsidR="004D3746" w:rsidP="004D3746"/>
    <w:p w:rsidR="004D3746" w:rsidP="004D3746"/>
    <w:p w:rsidR="0064015A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46"/>
    <w:rsid w:val="001E2BB9"/>
    <w:rsid w:val="002B12AE"/>
    <w:rsid w:val="002B69A6"/>
    <w:rsid w:val="003909FB"/>
    <w:rsid w:val="003D55E0"/>
    <w:rsid w:val="004265CE"/>
    <w:rsid w:val="004D3746"/>
    <w:rsid w:val="004F269F"/>
    <w:rsid w:val="005729CA"/>
    <w:rsid w:val="005B7E75"/>
    <w:rsid w:val="0064015A"/>
    <w:rsid w:val="006D41EA"/>
    <w:rsid w:val="00703F5A"/>
    <w:rsid w:val="008E588B"/>
    <w:rsid w:val="008E7822"/>
    <w:rsid w:val="00904929"/>
    <w:rsid w:val="00AA7A6C"/>
    <w:rsid w:val="00BB5FF6"/>
    <w:rsid w:val="00BC33A7"/>
    <w:rsid w:val="00D02139"/>
    <w:rsid w:val="00D239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