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BA1C6F" w:rsidP="002700E7">
      <w:pPr>
        <w:jc w:val="right"/>
      </w:pPr>
      <w:r w:rsidRPr="00BA1C6F">
        <w:t xml:space="preserve">    Дело  № 5-61-</w:t>
      </w:r>
      <w:r w:rsidRPr="00BA1C6F" w:rsidR="00DC7AAA">
        <w:t>130/</w:t>
      </w:r>
      <w:r w:rsidRPr="00BA1C6F" w:rsidR="00911D9C">
        <w:t>202</w:t>
      </w:r>
      <w:r w:rsidRPr="00BA1C6F" w:rsidR="00B47419">
        <w:t>4</w:t>
      </w:r>
    </w:p>
    <w:p w:rsidR="002700E7" w:rsidRPr="00BA1C6F" w:rsidP="002700E7">
      <w:pPr>
        <w:jc w:val="right"/>
      </w:pPr>
      <w:r w:rsidRPr="00BA1C6F">
        <w:t>УИД 91</w:t>
      </w:r>
      <w:r w:rsidRPr="00BA1C6F">
        <w:rPr>
          <w:lang w:val="en-US"/>
        </w:rPr>
        <w:t>MS</w:t>
      </w:r>
      <w:r w:rsidRPr="00BA1C6F">
        <w:t>0061-01-202</w:t>
      </w:r>
      <w:r w:rsidRPr="00BA1C6F" w:rsidR="00B47419">
        <w:t>4</w:t>
      </w:r>
      <w:r w:rsidRPr="00BA1C6F">
        <w:t>-</w:t>
      </w:r>
      <w:r w:rsidRPr="00BA1C6F" w:rsidR="00911D9C">
        <w:t>00</w:t>
      </w:r>
      <w:r w:rsidRPr="00BA1C6F" w:rsidR="00B47419">
        <w:t>0</w:t>
      </w:r>
      <w:r w:rsidRPr="00BA1C6F" w:rsidR="00DC7AAA">
        <w:t>474-64</w:t>
      </w:r>
    </w:p>
    <w:p w:rsidR="00736F07" w:rsidRPr="00BA1C6F" w:rsidP="002700E7">
      <w:pPr>
        <w:jc w:val="right"/>
      </w:pPr>
      <w:r w:rsidRPr="00BA1C6F">
        <w:t xml:space="preserve">УИН </w:t>
      </w:r>
      <w:r w:rsidRPr="00BA1C6F" w:rsidR="007824CF">
        <w:t>041076030061500</w:t>
      </w:r>
      <w:r w:rsidRPr="00BA1C6F" w:rsidR="00DC7AAA">
        <w:t>1302417129</w:t>
      </w:r>
    </w:p>
    <w:p w:rsidR="00012140" w:rsidRPr="00BA1C6F" w:rsidP="002700E7">
      <w:pPr>
        <w:jc w:val="right"/>
      </w:pPr>
    </w:p>
    <w:p w:rsidR="002700E7" w:rsidRPr="00BA1C6F" w:rsidP="002700E7">
      <w:pPr>
        <w:jc w:val="center"/>
        <w:rPr>
          <w:b/>
        </w:rPr>
      </w:pPr>
      <w:r w:rsidRPr="00BA1C6F">
        <w:rPr>
          <w:b/>
        </w:rPr>
        <w:t>ПОСТАНОВЛЕНИЕ</w:t>
      </w:r>
    </w:p>
    <w:p w:rsidR="00012140" w:rsidRPr="00BA1C6F" w:rsidP="002700E7">
      <w:pPr>
        <w:jc w:val="center"/>
        <w:rPr>
          <w:b/>
        </w:rPr>
      </w:pPr>
    </w:p>
    <w:p w:rsidR="002700E7" w:rsidRPr="00BA1C6F" w:rsidP="00BE13C8">
      <w:pPr>
        <w:jc w:val="center"/>
        <w:rPr>
          <w:lang w:val="uk-UA"/>
        </w:rPr>
      </w:pPr>
      <w:r w:rsidRPr="00BA1C6F">
        <w:t>08 апреля</w:t>
      </w:r>
      <w:r w:rsidRPr="00BA1C6F" w:rsidR="009A4C2F">
        <w:t xml:space="preserve"> 202</w:t>
      </w:r>
      <w:r w:rsidRPr="00BA1C6F" w:rsidR="00A240EE">
        <w:t>4</w:t>
      </w:r>
      <w:r w:rsidRPr="00BA1C6F" w:rsidR="00FF464D">
        <w:t xml:space="preserve"> года</w:t>
      </w:r>
      <w:r w:rsidRPr="00BA1C6F" w:rsidR="00FF464D">
        <w:rPr>
          <w:lang w:val="uk-UA"/>
        </w:rPr>
        <w:t xml:space="preserve">                                                                               п</w:t>
      </w:r>
      <w:r w:rsidRPr="00BA1C6F" w:rsidR="007824CF">
        <w:rPr>
          <w:lang w:val="uk-UA"/>
        </w:rPr>
        <w:t>гт</w:t>
      </w:r>
      <w:r w:rsidRPr="00BA1C6F" w:rsidR="00FF464D">
        <w:rPr>
          <w:lang w:val="uk-UA"/>
        </w:rPr>
        <w:t xml:space="preserve"> Ленино</w:t>
      </w:r>
    </w:p>
    <w:p w:rsidR="002700E7" w:rsidRPr="00BA1C6F" w:rsidP="002700E7">
      <w:pPr>
        <w:ind w:firstLine="708"/>
        <w:jc w:val="both"/>
      </w:pPr>
      <w:r w:rsidRPr="00BA1C6F">
        <w:t>Мировой судья</w:t>
      </w:r>
      <w:r w:rsidRPr="00BA1C6F" w:rsidR="00FF464D">
        <w:t xml:space="preserve"> судебного участка № 61 Ленинского судебного района (Ленинский муниципальный район) Республики Крым </w:t>
      </w:r>
      <w:r w:rsidRPr="00BA1C6F">
        <w:t>Баркалов А.В.</w:t>
      </w:r>
      <w:r w:rsidRPr="00BA1C6F" w:rsidR="00FF464D">
        <w:t xml:space="preserve">, рассмотрев в открытом судебном заседании административный материал о привлечении к административной ответственности </w:t>
      </w:r>
      <w:r w:rsidRPr="00BA1C6F" w:rsidR="00736F07">
        <w:t xml:space="preserve">за совершение правонарушения, предусмотренного ч. 2 ст. 17.3 Кодекса об административных правонарушениях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606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700E7" w:rsidRPr="00BA1C6F" w:rsidP="00F606ED">
            <w:pPr>
              <w:jc w:val="both"/>
            </w:pPr>
            <w:r w:rsidRPr="00BA1C6F">
              <w:tab/>
            </w:r>
          </w:p>
        </w:tc>
        <w:tc>
          <w:tcPr>
            <w:tcW w:w="8044" w:type="dxa"/>
          </w:tcPr>
          <w:p w:rsidR="002700E7" w:rsidRPr="00BA1C6F" w:rsidP="00F606ED">
            <w:pPr>
              <w:jc w:val="both"/>
            </w:pPr>
            <w:r w:rsidRPr="00BA1C6F">
              <w:rPr>
                <w:b/>
              </w:rPr>
              <w:t>Петухова Геннадия Ивановича</w:t>
            </w:r>
            <w:r w:rsidRPr="00BA1C6F" w:rsidR="00FF464D">
              <w:t>,</w:t>
            </w:r>
          </w:p>
          <w:p w:rsidR="00736F07" w:rsidRPr="00BA1C6F" w:rsidP="00911D9C">
            <w:pPr>
              <w:jc w:val="both"/>
            </w:pPr>
            <w:r>
              <w:t xml:space="preserve"> </w:t>
            </w:r>
            <w:r>
              <w:rPr>
                <w:sz w:val="25"/>
                <w:szCs w:val="25"/>
              </w:rPr>
              <w:t xml:space="preserve"> (данные изъяты)</w:t>
            </w:r>
          </w:p>
          <w:p w:rsidR="00911D9C" w:rsidRPr="00BA1C6F" w:rsidP="00911D9C">
            <w:pPr>
              <w:jc w:val="both"/>
            </w:pPr>
          </w:p>
        </w:tc>
      </w:tr>
    </w:tbl>
    <w:p w:rsidR="002700E7" w:rsidRPr="00BA1C6F" w:rsidP="002700E7">
      <w:pPr>
        <w:jc w:val="center"/>
      </w:pPr>
      <w:r w:rsidRPr="00BA1C6F">
        <w:t>УСТАНОВИЛ:</w:t>
      </w:r>
    </w:p>
    <w:p w:rsidR="00B044CF" w:rsidRPr="00BA1C6F" w:rsidP="00CA3084">
      <w:pPr>
        <w:jc w:val="both"/>
      </w:pPr>
      <w:r w:rsidRPr="00BA1C6F">
        <w:t xml:space="preserve">         </w:t>
      </w:r>
      <w:r w:rsidRPr="00BA1C6F">
        <w:t>Согласно протокола</w:t>
      </w:r>
      <w:r w:rsidRPr="00BA1C6F">
        <w:t xml:space="preserve"> об административном правонарушении</w:t>
      </w:r>
      <w:r>
        <w:rPr>
          <w:sz w:val="25"/>
          <w:szCs w:val="25"/>
        </w:rPr>
        <w:t xml:space="preserve"> (данные изъяты)</w:t>
      </w:r>
      <w:r w:rsidRPr="00BA1C6F" w:rsidR="0047760A">
        <w:t xml:space="preserve"> </w:t>
      </w:r>
      <w:r>
        <w:t xml:space="preserve"> </w:t>
      </w:r>
      <w:r w:rsidRPr="00BA1C6F" w:rsidR="003D39FA">
        <w:t xml:space="preserve"> </w:t>
      </w:r>
      <w:r w:rsidRPr="00BA1C6F" w:rsidR="00CE54AF">
        <w:t xml:space="preserve">в здании </w:t>
      </w:r>
      <w:r w:rsidRPr="00BA1C6F" w:rsidR="00B47419">
        <w:t>Ленинского районного суда Республики Крым</w:t>
      </w:r>
      <w:r w:rsidRPr="00BA1C6F" w:rsidR="00672B6F">
        <w:t xml:space="preserve"> расположенного</w:t>
      </w:r>
      <w:r w:rsidRPr="00BA1C6F" w:rsidR="00AC3063">
        <w:t xml:space="preserve"> по адресу: </w:t>
      </w:r>
      <w:r>
        <w:rPr>
          <w:sz w:val="25"/>
          <w:szCs w:val="25"/>
        </w:rPr>
        <w:t>(данные изъяты)</w:t>
      </w:r>
      <w:r>
        <w:t xml:space="preserve"> </w:t>
      </w:r>
      <w:r w:rsidRPr="00BA1C6F" w:rsidR="00AC3063">
        <w:t xml:space="preserve"> </w:t>
      </w:r>
      <w:r w:rsidRPr="00BA1C6F" w:rsidR="00DC7AAA">
        <w:t>Петухов Г.И.</w:t>
      </w:r>
      <w:r w:rsidRPr="00BA1C6F" w:rsidR="00AC3063">
        <w:t xml:space="preserve"> </w:t>
      </w:r>
      <w:r w:rsidRPr="00BA1C6F" w:rsidR="003D39FA">
        <w:t xml:space="preserve">прибыл </w:t>
      </w:r>
      <w:r w:rsidRPr="00BA1C6F" w:rsidR="00672B6F">
        <w:t xml:space="preserve">в суд </w:t>
      </w:r>
      <w:r w:rsidRPr="00BA1C6F" w:rsidR="00DC7AAA">
        <w:t>на судебное заседание в отношении него. При прохождении пропускного режима СП по ОУПДС предложил Петухову Г.И выложить все запрещенные к проносу в помещение суда предметы</w:t>
      </w:r>
      <w:r w:rsidRPr="00BA1C6F" w:rsidR="0034778B">
        <w:t xml:space="preserve">, а так же металлосодержащие предметы из карманов одежды и пройти без вещей через стационарный металлодетектор, в ответ гражданин Петухов Г.И сказал, что запрещенных к проносу предметов с собой не имеет. При прохождении гражданином Петуховым Г.И через стационарный металлодетектор прозвучал сигнал о наличии металлических предметов при данном гражданине. СП по ОУПДС повторно предложил </w:t>
      </w:r>
      <w:r w:rsidRPr="00BA1C6F" w:rsidR="00FE7874">
        <w:t xml:space="preserve">выложить все металлосодержащие предметы, в том числе запрещенные к проносу, и повторно пройти через стационарный металлодетектор, на что гражданин Петухов Г.И. повторно ответил, что никаких металлосодержащих и запрещенных к проносу предметов у него при себе нет. После осмотра гражданина портативным металлодетектором у него в поясной сумке был обнаружен раскладной нож. </w:t>
      </w:r>
      <w:r w:rsidRPr="00BA1C6F" w:rsidR="00672B6F">
        <w:t xml:space="preserve">Тем самым </w:t>
      </w:r>
      <w:r w:rsidRPr="00BA1C6F" w:rsidR="00FE7874">
        <w:t>Петухов Г.И.</w:t>
      </w:r>
      <w:r w:rsidRPr="00BA1C6F" w:rsidR="00672B6F">
        <w:t xml:space="preserve"> не выполнил законные требования судебного пристава по ОУПДС.</w:t>
      </w:r>
    </w:p>
    <w:p w:rsidR="00C15F40" w:rsidRPr="00BA1C6F" w:rsidP="002700E7">
      <w:pPr>
        <w:ind w:firstLine="708"/>
        <w:jc w:val="both"/>
      </w:pPr>
      <w:r w:rsidRPr="00BA1C6F">
        <w:t>Петухов Г.И.</w:t>
      </w:r>
      <w:r w:rsidRPr="00BA1C6F" w:rsidR="00CA3084">
        <w:t xml:space="preserve"> </w:t>
      </w:r>
      <w:r w:rsidRPr="00BA1C6F" w:rsidR="002700E7">
        <w:t>в судебное заседание не явился. О дне, времени и месте рассмотрения дела извещен</w:t>
      </w:r>
      <w:r w:rsidRPr="00BA1C6F" w:rsidR="00FF464D">
        <w:t xml:space="preserve"> надлежащим образом</w:t>
      </w:r>
      <w:r w:rsidRPr="00BA1C6F">
        <w:t>. Причин неявки суд не сообщил.</w:t>
      </w:r>
    </w:p>
    <w:p w:rsidR="00672B6F" w:rsidRPr="00BA1C6F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BA1C6F">
        <w:t xml:space="preserve">Изучив и исследовав материалы дела, суд пришел к выводу, что вина  </w:t>
      </w:r>
      <w:r w:rsidRPr="00BA1C6F" w:rsidR="00FE7874">
        <w:t>Петухова Г.И.</w:t>
      </w:r>
      <w:r w:rsidRPr="00BA1C6F">
        <w:t xml:space="preserve"> в совершении административ</w:t>
      </w:r>
      <w:r w:rsidRPr="00BA1C6F">
        <w:t xml:space="preserve">ного правонарушения подтверждается материалами дела: актом обнаружения (л.д.1), протоколом </w:t>
      </w:r>
      <w:r>
        <w:rPr>
          <w:sz w:val="25"/>
          <w:szCs w:val="25"/>
        </w:rPr>
        <w:t xml:space="preserve"> (данные изъяты)</w:t>
      </w:r>
      <w:r>
        <w:t xml:space="preserve"> </w:t>
      </w:r>
      <w:r w:rsidRPr="00BA1C6F">
        <w:t xml:space="preserve">об административном правонарушении (л.д.2), </w:t>
      </w:r>
      <w:r w:rsidRPr="00BA1C6F" w:rsidR="00FE7874">
        <w:t>постовой ведомостью (л.д.4), ж</w:t>
      </w:r>
      <w:r w:rsidRPr="00BA1C6F">
        <w:t>урналом учета посетителей Ленинского районного суда (л.д.</w:t>
      </w:r>
      <w:r w:rsidRPr="00BA1C6F" w:rsidR="00FE7874">
        <w:t>5-6</w:t>
      </w:r>
      <w:r w:rsidRPr="00BA1C6F">
        <w:t>),</w:t>
      </w:r>
      <w:r w:rsidRPr="00BA1C6F" w:rsidR="00FE7874">
        <w:t xml:space="preserve">, списком дел назначенных к рассмотрению (л.д.7), </w:t>
      </w:r>
      <w:r w:rsidRPr="00BA1C6F">
        <w:t>правилами пребывания граждан</w:t>
      </w:r>
      <w:r w:rsidRPr="00BA1C6F">
        <w:t xml:space="preserve"> в здании  Ленинского районного суда  Республики Крым (л.д.</w:t>
      </w:r>
      <w:r w:rsidRPr="00BA1C6F" w:rsidR="00FE7874">
        <w:t>8-10).</w:t>
      </w:r>
    </w:p>
    <w:p w:rsidR="00672B6F" w:rsidRPr="00BA1C6F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BA1C6F">
        <w:t xml:space="preserve">В соответствии с п.п. </w:t>
      </w:r>
      <w:r w:rsidRPr="00BA1C6F" w:rsidR="00B34FA9">
        <w:t>3.2</w:t>
      </w:r>
      <w:r w:rsidRPr="00BA1C6F">
        <w:t xml:space="preserve"> Правил посетители суда обязаны выполнять законные требования судебных приставов по ОУПДС, обеспе</w:t>
      </w:r>
      <w:r w:rsidRPr="00BA1C6F">
        <w:t>чивающих установленный порядок в здании и служебных помещениях суда.</w:t>
      </w:r>
    </w:p>
    <w:p w:rsidR="00672B6F" w:rsidRPr="00BA1C6F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BA1C6F">
        <w:t xml:space="preserve">Таким образом, действия </w:t>
      </w:r>
      <w:r w:rsidRPr="00BA1C6F" w:rsidR="00FE7874">
        <w:t>Петухова Г.И.</w:t>
      </w:r>
      <w:r w:rsidRPr="00BA1C6F"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</w:t>
      </w:r>
      <w:r w:rsidRPr="00BA1C6F">
        <w:t xml:space="preserve"> деятельности судов о прекращении действий, нарушающих установленные в суде правила. </w:t>
      </w:r>
    </w:p>
    <w:p w:rsidR="00672B6F" w:rsidRPr="00BA1C6F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BA1C6F">
        <w:t xml:space="preserve">В соответствии с п. 2 ст. 4.1. КоАП РФ при назначении административного наказания </w:t>
      </w:r>
      <w:r w:rsidRPr="00BA1C6F" w:rsidR="00FE7874">
        <w:t>Петухову Г.И.</w:t>
      </w:r>
      <w:r w:rsidRPr="00BA1C6F" w:rsidR="00B34FA9">
        <w:t xml:space="preserve"> </w:t>
      </w:r>
      <w:r w:rsidRPr="00BA1C6F">
        <w:t>суд  учитывает характер совершенного правонарушения, личность лица, соверш</w:t>
      </w:r>
      <w:r w:rsidRPr="00BA1C6F">
        <w:t>ившего правонарушение, его материальное положение, степень его вины, отсут</w:t>
      </w:r>
      <w:r w:rsidRPr="00BA1C6F" w:rsidR="00BA1C6F">
        <w:t xml:space="preserve">ствие отягчающих и смягчающих  обстоятельств, </w:t>
      </w:r>
      <w:r w:rsidRPr="00BA1C6F">
        <w:t>а потому принимая во внимание то, что назначенное наказание должно быть не только карой, но и преследовать цель общей и специальной прев</w:t>
      </w:r>
      <w:r w:rsidRPr="00BA1C6F">
        <w:t xml:space="preserve">енции, то есть должно быть необходимым и достаточным для исправления лица, совершившего правонарушение и предупреждения новых </w:t>
      </w:r>
      <w:r w:rsidRPr="00BA1C6F">
        <w:t>правонарушений, суд считает необходимым и достаточным для исправления правонарушителя избрать наказание в виде штрафа в минимально</w:t>
      </w:r>
      <w:r w:rsidRPr="00BA1C6F">
        <w:t>м размере, предусмотренном санкцией статьи.</w:t>
      </w:r>
    </w:p>
    <w:p w:rsidR="00672B6F" w:rsidRPr="00BA1C6F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BA1C6F">
        <w:t xml:space="preserve">      На основании изложенного, руководствуясь ст. 17.3 ч.2, ст. 29.10 КоАП РФ, суд</w:t>
      </w:r>
    </w:p>
    <w:p w:rsidR="00DC13F9" w:rsidRPr="00BA1C6F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BA1C6F" w:rsidP="002700E7">
      <w:pPr>
        <w:jc w:val="center"/>
        <w:rPr>
          <w:b/>
        </w:rPr>
      </w:pPr>
      <w:r w:rsidRPr="00BA1C6F">
        <w:rPr>
          <w:b/>
        </w:rPr>
        <w:t>ПОСТАНОВИЛ:</w:t>
      </w:r>
    </w:p>
    <w:p w:rsidR="002700E7" w:rsidRPr="00BA1C6F" w:rsidP="006A2A1A">
      <w:pPr>
        <w:ind w:firstLine="708"/>
        <w:jc w:val="both"/>
      </w:pPr>
      <w:r w:rsidRPr="00BA1C6F">
        <w:t xml:space="preserve">Признать виновным </w:t>
      </w:r>
      <w:r w:rsidRPr="00BA1C6F" w:rsidR="00BA1C6F">
        <w:t>Петухова Геннадия Ивановича</w:t>
      </w:r>
      <w:r w:rsidRPr="00BA1C6F" w:rsidR="00B34FA9">
        <w:t>,</w:t>
      </w:r>
      <w:r>
        <w:rPr>
          <w:sz w:val="25"/>
          <w:szCs w:val="25"/>
        </w:rPr>
        <w:t xml:space="preserve"> (данные изъяты)</w:t>
      </w:r>
      <w:r w:rsidRPr="00BA1C6F" w:rsidR="00B34FA9">
        <w:t xml:space="preserve"> </w:t>
      </w:r>
      <w:r>
        <w:t xml:space="preserve"> </w:t>
      </w:r>
      <w:r w:rsidRPr="00BA1C6F" w:rsidR="00B34FA9">
        <w:t xml:space="preserve"> </w:t>
      </w:r>
      <w:r w:rsidRPr="00BA1C6F">
        <w:t xml:space="preserve">в совершении административного правонарушения, предусмотренного </w:t>
      </w:r>
      <w:r w:rsidRPr="00BA1C6F" w:rsidR="005403B5">
        <w:t>ч.</w:t>
      </w:r>
      <w:r w:rsidRPr="00BA1C6F" w:rsidR="0024529B">
        <w:t xml:space="preserve"> </w:t>
      </w:r>
      <w:r w:rsidRPr="00BA1C6F" w:rsidR="005403B5">
        <w:t xml:space="preserve">2 </w:t>
      </w:r>
      <w:r w:rsidRPr="00BA1C6F">
        <w:t xml:space="preserve">ст. 17.3 КоАП РФ и  назначить ему административное наказание в виде штрафа в сумме </w:t>
      </w:r>
      <w:r w:rsidRPr="00BA1C6F" w:rsidR="006A366F">
        <w:t>1</w:t>
      </w:r>
      <w:r w:rsidRPr="00BA1C6F" w:rsidR="00645369">
        <w:t>000</w:t>
      </w:r>
      <w:r w:rsidRPr="00BA1C6F">
        <w:t xml:space="preserve"> (</w:t>
      </w:r>
      <w:r w:rsidRPr="00BA1C6F" w:rsidR="006A366F">
        <w:t>одна тысяча</w:t>
      </w:r>
      <w:r w:rsidRPr="00BA1C6F">
        <w:t>)  рублей.</w:t>
      </w:r>
    </w:p>
    <w:p w:rsidR="000D06EF" w:rsidRPr="00BA1C6F" w:rsidP="002700E7">
      <w:pPr>
        <w:ind w:firstLine="708"/>
        <w:contextualSpacing/>
        <w:jc w:val="both"/>
      </w:pPr>
      <w:r w:rsidRPr="00BA1C6F">
        <w:rPr>
          <w:u w:val="single"/>
        </w:rPr>
        <w:t>Сумму штрафа необходимо внести</w:t>
      </w:r>
      <w:r w:rsidRPr="00BA1C6F">
        <w:t xml:space="preserve">: </w:t>
      </w:r>
    </w:p>
    <w:p w:rsidR="00645369" w:rsidRPr="00BA1C6F" w:rsidP="00645369">
      <w:pPr>
        <w:shd w:val="clear" w:color="auto" w:fill="FFFFFF"/>
      </w:pPr>
      <w:r w:rsidRPr="00BA1C6F">
        <w:t xml:space="preserve">получатель: УФК по Республике Крым (Министерство юстиции РК) </w:t>
      </w:r>
    </w:p>
    <w:p w:rsidR="00645369" w:rsidRPr="00BA1C6F" w:rsidP="00645369">
      <w:pPr>
        <w:widowControl w:val="0"/>
      </w:pPr>
      <w:r w:rsidRPr="00BA1C6F">
        <w:t>наименование банка: Отделение Республика Крым Банка России//УФК по Республике Крым г. Симферополь</w:t>
      </w:r>
    </w:p>
    <w:p w:rsidR="00645369" w:rsidRPr="00BA1C6F" w:rsidP="00645369">
      <w:pPr>
        <w:widowControl w:val="0"/>
      </w:pPr>
      <w:r w:rsidRPr="00BA1C6F">
        <w:t xml:space="preserve">ИНН   9102013284,  КПП   910201001,  БИК   013510002, </w:t>
      </w:r>
    </w:p>
    <w:p w:rsidR="00645369" w:rsidRPr="00BA1C6F" w:rsidP="00645369">
      <w:pPr>
        <w:widowControl w:val="0"/>
      </w:pPr>
      <w:r w:rsidRPr="00BA1C6F">
        <w:t>единый казначейский счет  №40102810645370</w:t>
      </w:r>
      <w:r w:rsidRPr="00BA1C6F">
        <w:t>000035</w:t>
      </w:r>
    </w:p>
    <w:p w:rsidR="00645369" w:rsidRPr="00BA1C6F" w:rsidP="00645369">
      <w:pPr>
        <w:widowControl w:val="0"/>
        <w:ind w:right="-108"/>
      </w:pPr>
      <w:r w:rsidRPr="00BA1C6F">
        <w:t>казначейский счет  №03100643000000017500</w:t>
      </w:r>
    </w:p>
    <w:p w:rsidR="00645369" w:rsidRPr="00BA1C6F" w:rsidP="00645369">
      <w:pPr>
        <w:widowControl w:val="0"/>
      </w:pPr>
      <w:r w:rsidRPr="00BA1C6F">
        <w:t>лицевой счет  №04752203230 в УФК по  Республике Крым</w:t>
      </w:r>
    </w:p>
    <w:p w:rsidR="00645369" w:rsidRPr="00BA1C6F" w:rsidP="00645369">
      <w:pPr>
        <w:widowControl w:val="0"/>
      </w:pPr>
      <w:r w:rsidRPr="00BA1C6F">
        <w:t>код  Сводного реестра 35220323,   ОКТМО 35627000</w:t>
      </w:r>
    </w:p>
    <w:p w:rsidR="00900095" w:rsidRPr="00BA1C6F" w:rsidP="00645369">
      <w:r w:rsidRPr="00BA1C6F">
        <w:t>КБК 828 1 16 01173 01 0003 140</w:t>
      </w:r>
    </w:p>
    <w:p w:rsidR="00730CED" w:rsidRPr="00BA1C6F" w:rsidP="00730CED">
      <w:pPr>
        <w:widowControl w:val="0"/>
        <w:ind w:firstLine="708"/>
        <w:jc w:val="both"/>
      </w:pPr>
      <w:r w:rsidRPr="00BA1C6F">
        <w:t>Разъяснить, что в соответствии с ч. 1 ст. 32.2 Кодекса Российской Федерации</w:t>
      </w:r>
      <w:r w:rsidRPr="00BA1C6F">
        <w:t xml:space="preserve">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BA1C6F">
        <w:t>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BA1C6F" w:rsidP="00730CED">
      <w:pPr>
        <w:ind w:firstLine="708"/>
        <w:jc w:val="both"/>
      </w:pPr>
      <w:r w:rsidRPr="00BA1C6F">
        <w:t>При этом, в соответствии с ч. 1 ст. 20.25 Кодекса</w:t>
      </w:r>
      <w:r w:rsidRPr="00BA1C6F">
        <w:t xml:space="preserve">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</w:t>
      </w:r>
      <w:r w:rsidRPr="00BA1C6F"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68AD" w:rsidRPr="00BA1C6F" w:rsidP="004C68AD">
      <w:pPr>
        <w:ind w:firstLine="708"/>
        <w:contextualSpacing/>
        <w:jc w:val="both"/>
      </w:pPr>
      <w:r w:rsidRPr="00BA1C6F">
        <w:t>Постановление может быть обжаловано в Ленинский районный суд Республики Крым через мирового судью судебного участка №61 Л</w:t>
      </w:r>
      <w:r w:rsidRPr="00BA1C6F">
        <w:t>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700E7" w:rsidRPr="00BA1C6F" w:rsidP="002700E7">
      <w:pPr>
        <w:tabs>
          <w:tab w:val="left" w:pos="2835"/>
          <w:tab w:val="left" w:pos="3828"/>
          <w:tab w:val="left" w:pos="4820"/>
          <w:tab w:val="left" w:pos="6237"/>
        </w:tabs>
      </w:pPr>
    </w:p>
    <w:p w:rsidR="002700E7" w:rsidRPr="00BA1C6F" w:rsidP="002700E7">
      <w:pPr>
        <w:tabs>
          <w:tab w:val="left" w:pos="2835"/>
          <w:tab w:val="left" w:pos="3828"/>
          <w:tab w:val="left" w:pos="4820"/>
          <w:tab w:val="left" w:pos="6237"/>
        </w:tabs>
      </w:pPr>
    </w:p>
    <w:p w:rsidR="00B47419" w:rsidRPr="00BA1C6F">
      <w:pPr>
        <w:tabs>
          <w:tab w:val="left" w:pos="2835"/>
          <w:tab w:val="left" w:pos="3828"/>
          <w:tab w:val="left" w:pos="4820"/>
          <w:tab w:val="left" w:pos="6237"/>
        </w:tabs>
      </w:pPr>
      <w:r w:rsidRPr="00BA1C6F">
        <w:t xml:space="preserve">Мировой судья </w:t>
      </w:r>
      <w:r w:rsidRPr="00BA1C6F" w:rsidR="00A240EE">
        <w:t xml:space="preserve">                                    </w:t>
      </w:r>
      <w:r w:rsidR="00BA1C6F">
        <w:t>/подпись/</w:t>
      </w:r>
      <w:r w:rsidRPr="00BA1C6F" w:rsidR="00A240EE">
        <w:t xml:space="preserve">          </w:t>
      </w:r>
      <w:r w:rsidRPr="00BA1C6F" w:rsidR="00B34FA9">
        <w:t xml:space="preserve">                              </w:t>
      </w:r>
      <w:r w:rsidRPr="00BA1C6F" w:rsidR="00730CED">
        <w:tab/>
      </w:r>
      <w:r w:rsidRPr="00BA1C6F" w:rsidR="00B34FA9">
        <w:t>А.В.Баркалов</w:t>
      </w:r>
    </w:p>
    <w:sectPr w:rsidSect="00BA1C6F">
      <w:pgSz w:w="11906" w:h="16838"/>
      <w:pgMar w:top="851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12140"/>
    <w:rsid w:val="00066EFD"/>
    <w:rsid w:val="00070336"/>
    <w:rsid w:val="000B0D08"/>
    <w:rsid w:val="000D06EF"/>
    <w:rsid w:val="000F3904"/>
    <w:rsid w:val="000F467D"/>
    <w:rsid w:val="00162636"/>
    <w:rsid w:val="001B0DD1"/>
    <w:rsid w:val="001B7573"/>
    <w:rsid w:val="001C477D"/>
    <w:rsid w:val="001E3427"/>
    <w:rsid w:val="001F2299"/>
    <w:rsid w:val="00230508"/>
    <w:rsid w:val="0024529B"/>
    <w:rsid w:val="00250C1F"/>
    <w:rsid w:val="002700E7"/>
    <w:rsid w:val="00293FAC"/>
    <w:rsid w:val="002A4DBB"/>
    <w:rsid w:val="002B2D9C"/>
    <w:rsid w:val="002C444A"/>
    <w:rsid w:val="002D59F0"/>
    <w:rsid w:val="002E0908"/>
    <w:rsid w:val="0034778B"/>
    <w:rsid w:val="00385481"/>
    <w:rsid w:val="003D39FA"/>
    <w:rsid w:val="003F0709"/>
    <w:rsid w:val="0045287A"/>
    <w:rsid w:val="0047760A"/>
    <w:rsid w:val="004844AE"/>
    <w:rsid w:val="004A46C2"/>
    <w:rsid w:val="004C3675"/>
    <w:rsid w:val="004C68AD"/>
    <w:rsid w:val="00506A87"/>
    <w:rsid w:val="00520017"/>
    <w:rsid w:val="005403B5"/>
    <w:rsid w:val="00540B1E"/>
    <w:rsid w:val="005428AA"/>
    <w:rsid w:val="00576B82"/>
    <w:rsid w:val="00597DE1"/>
    <w:rsid w:val="005E67C0"/>
    <w:rsid w:val="00616502"/>
    <w:rsid w:val="00633ADD"/>
    <w:rsid w:val="00645369"/>
    <w:rsid w:val="00646EB6"/>
    <w:rsid w:val="00672B6F"/>
    <w:rsid w:val="006A2A1A"/>
    <w:rsid w:val="006A366F"/>
    <w:rsid w:val="006B067E"/>
    <w:rsid w:val="00702140"/>
    <w:rsid w:val="00707D6D"/>
    <w:rsid w:val="00726E87"/>
    <w:rsid w:val="00730CED"/>
    <w:rsid w:val="00736F07"/>
    <w:rsid w:val="00754435"/>
    <w:rsid w:val="007722CA"/>
    <w:rsid w:val="007824CF"/>
    <w:rsid w:val="007C469A"/>
    <w:rsid w:val="008043E1"/>
    <w:rsid w:val="008214D8"/>
    <w:rsid w:val="008470D2"/>
    <w:rsid w:val="00863640"/>
    <w:rsid w:val="008816B3"/>
    <w:rsid w:val="008A0C05"/>
    <w:rsid w:val="008A3B64"/>
    <w:rsid w:val="008A60B5"/>
    <w:rsid w:val="00900095"/>
    <w:rsid w:val="00902075"/>
    <w:rsid w:val="00911D9C"/>
    <w:rsid w:val="00942689"/>
    <w:rsid w:val="00984AA5"/>
    <w:rsid w:val="009A2239"/>
    <w:rsid w:val="009A4C2F"/>
    <w:rsid w:val="009C6550"/>
    <w:rsid w:val="00A240EE"/>
    <w:rsid w:val="00A308CD"/>
    <w:rsid w:val="00A57B96"/>
    <w:rsid w:val="00AC3063"/>
    <w:rsid w:val="00AC3EC5"/>
    <w:rsid w:val="00AF6255"/>
    <w:rsid w:val="00B044CF"/>
    <w:rsid w:val="00B34FA9"/>
    <w:rsid w:val="00B44204"/>
    <w:rsid w:val="00B47419"/>
    <w:rsid w:val="00B90402"/>
    <w:rsid w:val="00BA1C6F"/>
    <w:rsid w:val="00BB1874"/>
    <w:rsid w:val="00BC15E7"/>
    <w:rsid w:val="00BD1C8F"/>
    <w:rsid w:val="00BE13C8"/>
    <w:rsid w:val="00C15F40"/>
    <w:rsid w:val="00C1743B"/>
    <w:rsid w:val="00C20D6B"/>
    <w:rsid w:val="00C273E8"/>
    <w:rsid w:val="00C65A4B"/>
    <w:rsid w:val="00CA3084"/>
    <w:rsid w:val="00CA69FB"/>
    <w:rsid w:val="00CE54AF"/>
    <w:rsid w:val="00D73CBE"/>
    <w:rsid w:val="00D86CE4"/>
    <w:rsid w:val="00DC13F9"/>
    <w:rsid w:val="00DC7AAA"/>
    <w:rsid w:val="00DD503C"/>
    <w:rsid w:val="00DE73D1"/>
    <w:rsid w:val="00E75101"/>
    <w:rsid w:val="00E917C0"/>
    <w:rsid w:val="00EA2AD4"/>
    <w:rsid w:val="00EB79AE"/>
    <w:rsid w:val="00EC4D94"/>
    <w:rsid w:val="00EC7E99"/>
    <w:rsid w:val="00ED1753"/>
    <w:rsid w:val="00F14DEA"/>
    <w:rsid w:val="00F16168"/>
    <w:rsid w:val="00F17D6F"/>
    <w:rsid w:val="00F50F75"/>
    <w:rsid w:val="00F606ED"/>
    <w:rsid w:val="00FE7874"/>
    <w:rsid w:val="00FF4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