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7C97" w:rsidRPr="00703F5A" w:rsidP="00E97C9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E97C97" w:rsidP="00E97C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F3189">
        <w:rPr>
          <w:sz w:val="28"/>
          <w:szCs w:val="28"/>
        </w:rPr>
        <w:t>140/22</w:t>
      </w:r>
    </w:p>
    <w:p w:rsidR="00E97C97" w:rsidRPr="00A95B8D" w:rsidP="00E97C97">
      <w:pPr>
        <w:jc w:val="right"/>
        <w:rPr>
          <w:sz w:val="28"/>
          <w:szCs w:val="28"/>
        </w:rPr>
      </w:pPr>
    </w:p>
    <w:p w:rsidR="00E97C97" w:rsidP="00E97C97">
      <w:pPr>
        <w:jc w:val="center"/>
        <w:rPr>
          <w:b/>
          <w:sz w:val="28"/>
          <w:szCs w:val="28"/>
        </w:rPr>
      </w:pPr>
    </w:p>
    <w:p w:rsidR="00E97C97" w:rsidP="00E97C9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97C97" w:rsidP="00E97C97">
      <w:pPr>
        <w:jc w:val="center"/>
        <w:rPr>
          <w:sz w:val="28"/>
          <w:szCs w:val="28"/>
        </w:rPr>
      </w:pPr>
    </w:p>
    <w:p w:rsidR="00E97C97" w:rsidRPr="00F40CB8" w:rsidP="00E97C9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22 февраля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2022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97C97" w:rsidRPr="00703F5A" w:rsidP="00E97C97">
      <w:pPr>
        <w:jc w:val="both"/>
        <w:rPr>
          <w:sz w:val="28"/>
          <w:szCs w:val="28"/>
        </w:rPr>
      </w:pPr>
    </w:p>
    <w:p w:rsidR="00E97C97" w:rsidP="00E97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84B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97C97" w:rsidP="00484B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F3189" w:rsidP="007F318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Москаль Евгения Валерьевича</w:t>
            </w:r>
            <w:r>
              <w:rPr>
                <w:sz w:val="28"/>
                <w:szCs w:val="28"/>
              </w:rPr>
              <w:t>,</w:t>
            </w:r>
          </w:p>
          <w:p w:rsidR="00E97C97" w:rsidP="007F3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97C97" w:rsidRPr="00703F5A" w:rsidP="00E97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E97C97" w:rsidRPr="00703F5A" w:rsidP="00E97C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7F3189">
        <w:rPr>
          <w:sz w:val="28"/>
          <w:szCs w:val="28"/>
        </w:rPr>
        <w:t>19.24 ч.1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E97C97" w:rsidRPr="00703F5A" w:rsidP="00E97C97">
      <w:pPr>
        <w:jc w:val="both"/>
        <w:rPr>
          <w:sz w:val="28"/>
          <w:szCs w:val="28"/>
        </w:rPr>
      </w:pPr>
    </w:p>
    <w:p w:rsidR="00E97C97" w:rsidP="00E97C9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97C97" w:rsidRPr="00703F5A" w:rsidP="00E97C97">
      <w:pPr>
        <w:jc w:val="center"/>
        <w:rPr>
          <w:sz w:val="28"/>
          <w:szCs w:val="28"/>
        </w:rPr>
      </w:pPr>
    </w:p>
    <w:p w:rsidR="00E97C97" w:rsidP="00E97C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7F3189">
        <w:rPr>
          <w:sz w:val="28"/>
          <w:szCs w:val="28"/>
        </w:rPr>
        <w:t xml:space="preserve"> Москаль Е.В., находясь под административным надзором по решению суда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F3189">
        <w:rPr>
          <w:sz w:val="28"/>
          <w:szCs w:val="28"/>
        </w:rPr>
        <w:t xml:space="preserve"> нарушил установленное судом административное ограничение в виде запрета на пребывание вне жилого помещения, являющегося местом жительства либо пребывания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3189">
        <w:rPr>
          <w:sz w:val="28"/>
          <w:szCs w:val="28"/>
        </w:rPr>
        <w:t xml:space="preserve"> утра следующего дня. Москаль Е.В. отсутствовал по месту проживания в п.</w:t>
      </w:r>
      <w:r w:rsidRPr="003D105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F3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3189">
        <w:rPr>
          <w:sz w:val="28"/>
          <w:szCs w:val="28"/>
        </w:rPr>
        <w:t>,</w:t>
      </w:r>
      <w:r w:rsidR="007F3189">
        <w:rPr>
          <w:sz w:val="28"/>
          <w:szCs w:val="28"/>
        </w:rPr>
        <w:t xml:space="preserve"> чем нарушил </w:t>
      </w:r>
      <w:r>
        <w:rPr>
          <w:sz w:val="28"/>
          <w:szCs w:val="28"/>
        </w:rPr>
        <w:t xml:space="preserve">п. 3 </w:t>
      </w:r>
      <w:r>
        <w:rPr>
          <w:sz w:val="28"/>
          <w:szCs w:val="28"/>
        </w:rPr>
        <w:t xml:space="preserve">ч.1 ст.4 №64-ФЗ РФ  от 06.04.2011г . В действиях </w:t>
      </w:r>
      <w:r w:rsidR="007F3189">
        <w:rPr>
          <w:sz w:val="28"/>
          <w:szCs w:val="28"/>
        </w:rPr>
        <w:t xml:space="preserve">Москаль Е.В. </w:t>
      </w:r>
      <w:r>
        <w:rPr>
          <w:sz w:val="28"/>
          <w:szCs w:val="28"/>
        </w:rPr>
        <w:t xml:space="preserve"> не содержится признаков уголовно-наказуемого деяния.</w:t>
      </w:r>
    </w:p>
    <w:p w:rsidR="00E97C97" w:rsidP="00E97C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E30F4">
        <w:rPr>
          <w:sz w:val="28"/>
          <w:szCs w:val="28"/>
        </w:rPr>
        <w:t xml:space="preserve"> </w:t>
      </w:r>
      <w:r w:rsidR="007F3189">
        <w:rPr>
          <w:sz w:val="28"/>
          <w:szCs w:val="28"/>
        </w:rPr>
        <w:t xml:space="preserve">Москаль Е.В.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. Пояснил,  что  отсутствовал по</w:t>
      </w:r>
      <w:r>
        <w:rPr>
          <w:sz w:val="28"/>
          <w:szCs w:val="28"/>
        </w:rPr>
        <w:t xml:space="preserve"> месту жительства,</w:t>
      </w:r>
      <w:r w:rsidR="007F3189">
        <w:rPr>
          <w:sz w:val="28"/>
          <w:szCs w:val="28"/>
        </w:rPr>
        <w:t xml:space="preserve"> употреблял спиртное</w:t>
      </w:r>
      <w:r>
        <w:rPr>
          <w:sz w:val="28"/>
          <w:szCs w:val="28"/>
        </w:rPr>
        <w:t>.</w:t>
      </w:r>
    </w:p>
    <w:p w:rsidR="007F3189" w:rsidP="00E97C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Москаль Е.В., изучив и исследовав материалы дела, суд пришел к выводу, что вина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Москаль Е.В. 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 административном правонарушении (л.д.2), решением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Ленинского районного суда Республики Крым об установлении Москаль Е.В. административного надзора  сроком на 1 год 6 месяцев</w:t>
      </w:r>
      <w:r w:rsidR="000F76BE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запрете</w:t>
      </w:r>
      <w:r>
        <w:rPr>
          <w:sz w:val="28"/>
          <w:szCs w:val="28"/>
        </w:rPr>
        <w:t xml:space="preserve"> пребывания</w:t>
      </w:r>
      <w:r>
        <w:rPr>
          <w:sz w:val="28"/>
          <w:szCs w:val="28"/>
        </w:rPr>
        <w:t xml:space="preserve"> вне жилого помещения или иного помещения, являющегося местом жительства либо пребывания поднадзорного лица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утра следующих суток. Решение не обжаловано и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заключени</w:t>
      </w:r>
      <w:r>
        <w:rPr>
          <w:sz w:val="28"/>
          <w:szCs w:val="28"/>
        </w:rPr>
        <w:t xml:space="preserve">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заведении дела административного надзора ( л.д.5), </w:t>
      </w:r>
      <w:r w:rsidR="000F76BE">
        <w:rPr>
          <w:sz w:val="28"/>
          <w:szCs w:val="28"/>
        </w:rPr>
        <w:t xml:space="preserve">предупреждением Москаль Е.В. ( л.д.6),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F76BE">
        <w:rPr>
          <w:sz w:val="28"/>
          <w:szCs w:val="28"/>
        </w:rPr>
        <w:t xml:space="preserve"> посещения поднадзорного лица по месту жительства или пребывания ( л.д.8), рапортом сотрудника полиции ( л.д.9), сведениями о привлечении к административной ответственности, из которых усматривается, что Москаль Е.В. неоднократно </w:t>
      </w:r>
      <w:r w:rsidR="000F76BE">
        <w:rPr>
          <w:sz w:val="28"/>
          <w:szCs w:val="28"/>
        </w:rPr>
        <w:t>привлекался к административной</w:t>
      </w:r>
      <w:r w:rsidR="008D2BB9">
        <w:rPr>
          <w:sz w:val="28"/>
          <w:szCs w:val="28"/>
        </w:rPr>
        <w:t xml:space="preserve"> ответственности по ст.20.20 ч.1 КоАП РФ </w:t>
      </w:r>
      <w:r w:rsidR="008D2BB9">
        <w:rPr>
          <w:sz w:val="28"/>
          <w:szCs w:val="28"/>
        </w:rPr>
        <w:t xml:space="preserve">( </w:t>
      </w:r>
      <w:r w:rsidR="008D2BB9">
        <w:rPr>
          <w:sz w:val="28"/>
          <w:szCs w:val="28"/>
        </w:rPr>
        <w:t>л.д.10-11).</w:t>
      </w:r>
    </w:p>
    <w:p w:rsidR="008D2BB9" w:rsidRPr="008D2BB9" w:rsidP="008D2BB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D4BA6">
        <w:rPr>
          <w:sz w:val="28"/>
          <w:szCs w:val="28"/>
        </w:rPr>
        <w:t xml:space="preserve">Таким </w:t>
      </w:r>
      <w:r w:rsidRPr="008D2BB9">
        <w:rPr>
          <w:sz w:val="28"/>
          <w:szCs w:val="28"/>
        </w:rPr>
        <w:t>образом, действия Москаль Е.В. правильно квалифицированы по ст. 1</w:t>
      </w:r>
      <w:r w:rsidRPr="008D2BB9">
        <w:rPr>
          <w:sz w:val="28"/>
          <w:szCs w:val="28"/>
        </w:rPr>
        <w:t>9.24 ч.1 КоАП РФ, как н</w:t>
      </w:r>
      <w:r w:rsidRPr="008D2BB9">
        <w:rPr>
          <w:rFonts w:eastAsiaTheme="minorHAnsi"/>
          <w:bCs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8D2BB9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D2BB9">
        <w:rPr>
          <w:rFonts w:eastAsiaTheme="minorHAnsi"/>
          <w:bCs/>
          <w:sz w:val="28"/>
          <w:szCs w:val="28"/>
          <w:lang w:eastAsia="en-US"/>
        </w:rPr>
        <w:t>. При этом действия Москаль Е.В. не содержат уголовно наказуемого деяния.</w:t>
      </w:r>
    </w:p>
    <w:p w:rsidR="00E97C97" w:rsidP="00E97C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</w:t>
      </w:r>
      <w:r w:rsidRPr="00703F5A">
        <w:rPr>
          <w:color w:val="000000"/>
          <w:sz w:val="28"/>
          <w:szCs w:val="28"/>
        </w:rPr>
        <w:t>о наказания</w:t>
      </w:r>
      <w:r w:rsidRPr="005B05AA">
        <w:rPr>
          <w:sz w:val="28"/>
          <w:szCs w:val="28"/>
        </w:rPr>
        <w:t xml:space="preserve"> </w:t>
      </w:r>
      <w:r w:rsidRPr="008D2BB9" w:rsidR="008D2BB9">
        <w:rPr>
          <w:sz w:val="28"/>
          <w:szCs w:val="28"/>
        </w:rPr>
        <w:t xml:space="preserve">Москаль Е.В.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8D2BB9">
        <w:rPr>
          <w:sz w:val="28"/>
          <w:szCs w:val="28"/>
        </w:rPr>
        <w:t>не работает,</w:t>
      </w:r>
      <w:r w:rsidRPr="008D2BB9" w:rsidR="008D2BB9">
        <w:rPr>
          <w:sz w:val="28"/>
          <w:szCs w:val="28"/>
        </w:rPr>
        <w:t xml:space="preserve"> </w:t>
      </w:r>
      <w:r w:rsidR="008D2BB9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степень его</w:t>
      </w:r>
      <w:r w:rsidR="008D2BB9">
        <w:rPr>
          <w:sz w:val="28"/>
          <w:szCs w:val="28"/>
        </w:rPr>
        <w:t xml:space="preserve"> вины, отсутствие отягчающих </w:t>
      </w:r>
      <w:r w:rsidRPr="00703F5A">
        <w:rPr>
          <w:sz w:val="28"/>
          <w:szCs w:val="28"/>
        </w:rPr>
        <w:t xml:space="preserve"> обстоятельств, </w:t>
      </w:r>
      <w:r w:rsidR="008D2BB9">
        <w:rPr>
          <w:sz w:val="28"/>
          <w:szCs w:val="28"/>
        </w:rPr>
        <w:t xml:space="preserve">наличие смягчающего обстоятельства – признание вины, </w:t>
      </w:r>
      <w:r>
        <w:rPr>
          <w:sz w:val="28"/>
          <w:szCs w:val="28"/>
        </w:rPr>
        <w:t xml:space="preserve">принимая во внимание,  </w:t>
      </w:r>
      <w:r w:rsidRPr="00703F5A">
        <w:rPr>
          <w:sz w:val="28"/>
          <w:szCs w:val="28"/>
        </w:rPr>
        <w:t xml:space="preserve">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</w:t>
      </w:r>
      <w:r w:rsidRPr="00703F5A">
        <w:rPr>
          <w:sz w:val="28"/>
          <w:szCs w:val="28"/>
        </w:rPr>
        <w:t xml:space="preserve"> правонарушителя избрать наказание в виде</w:t>
      </w:r>
      <w:r>
        <w:rPr>
          <w:sz w:val="28"/>
          <w:szCs w:val="28"/>
        </w:rPr>
        <w:t xml:space="preserve"> административного ареста в пределах санкции статьи.</w:t>
      </w:r>
    </w:p>
    <w:p w:rsidR="00E97C97" w:rsidRPr="00703F5A" w:rsidP="00E97C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>ст.</w:t>
      </w:r>
      <w:r w:rsidR="008D2BB9">
        <w:rPr>
          <w:sz w:val="28"/>
          <w:szCs w:val="28"/>
        </w:rPr>
        <w:t xml:space="preserve"> 19.24 ч.1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E97C97" w:rsidRPr="00703F5A" w:rsidP="00E97C97">
      <w:pPr>
        <w:jc w:val="center"/>
        <w:rPr>
          <w:sz w:val="28"/>
          <w:szCs w:val="28"/>
        </w:rPr>
      </w:pPr>
    </w:p>
    <w:p w:rsidR="00E97C97" w:rsidRPr="00703F5A" w:rsidP="00E97C9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b/>
          <w:sz w:val="28"/>
          <w:szCs w:val="28"/>
        </w:rPr>
        <w:t>ПОСТАНОВИЛ:</w:t>
      </w:r>
    </w:p>
    <w:p w:rsidR="00E97C97" w:rsidRPr="00703F5A" w:rsidP="00E97C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97C97" w:rsidRPr="00270018" w:rsidP="00E97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8D2BB9">
        <w:rPr>
          <w:b/>
          <w:sz w:val="28"/>
          <w:szCs w:val="28"/>
        </w:rPr>
        <w:t>Москаль Евгения Валерьевича</w:t>
      </w:r>
      <w:r w:rsidRPr="00703F5A" w:rsidR="008D2BB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19.24 ч.</w:t>
      </w:r>
      <w:r w:rsidR="008D2BB9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 w:rsidR="008D2BB9">
        <w:rPr>
          <w:sz w:val="28"/>
          <w:szCs w:val="28"/>
        </w:rPr>
        <w:t>нистративного ареста сроком на 5 (пять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E97C97" w:rsidP="00E97C97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</w:t>
      </w:r>
      <w:r w:rsidRPr="0031096D">
        <w:rPr>
          <w:sz w:val="28"/>
          <w:szCs w:val="28"/>
        </w:rPr>
        <w:t>та задержания.</w:t>
      </w:r>
    </w:p>
    <w:p w:rsidR="00E97C97" w:rsidRPr="0031096D" w:rsidP="00E97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97C97" w:rsidRPr="00703F5A" w:rsidP="00E97C9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97C97" w:rsidP="00E97C97">
      <w:pPr>
        <w:jc w:val="both"/>
        <w:rPr>
          <w:sz w:val="28"/>
          <w:szCs w:val="28"/>
        </w:rPr>
      </w:pPr>
    </w:p>
    <w:p w:rsidR="00E97C97" w:rsidRPr="00703F5A" w:rsidP="00E97C97">
      <w:pPr>
        <w:jc w:val="both"/>
        <w:rPr>
          <w:sz w:val="28"/>
          <w:szCs w:val="28"/>
        </w:rPr>
      </w:pPr>
    </w:p>
    <w:p w:rsidR="00E97C97" w:rsidRPr="00703F5A" w:rsidP="00E97C9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97C97" w:rsidP="00E97C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97C97" w:rsidP="00E97C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</w:t>
      </w:r>
      <w:r>
        <w:rPr>
          <w:sz w:val="28"/>
          <w:szCs w:val="28"/>
        </w:rPr>
        <w:t>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4321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6B6615" w:rsidP="008275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945054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97"/>
    <w:rsid w:val="000F76BE"/>
    <w:rsid w:val="00270018"/>
    <w:rsid w:val="0031096D"/>
    <w:rsid w:val="003D1050"/>
    <w:rsid w:val="00484B74"/>
    <w:rsid w:val="00543218"/>
    <w:rsid w:val="005B05AA"/>
    <w:rsid w:val="00680C09"/>
    <w:rsid w:val="006B6615"/>
    <w:rsid w:val="006E30F4"/>
    <w:rsid w:val="00703F5A"/>
    <w:rsid w:val="007D4BA6"/>
    <w:rsid w:val="007F3189"/>
    <w:rsid w:val="0082754C"/>
    <w:rsid w:val="00877C78"/>
    <w:rsid w:val="008D2BB9"/>
    <w:rsid w:val="008E588B"/>
    <w:rsid w:val="00A95B8D"/>
    <w:rsid w:val="00B15A82"/>
    <w:rsid w:val="00E97C97"/>
    <w:rsid w:val="00F40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168D0961B0BD86D4C9DCBCD5669725B617DB41A2E88AFC29A8193FB4B74845F96ACFF2BF1AA77334AC5A07B2C01B2733EC104E13BAB2A26AYF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