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04A0" w:rsidRPr="00703F5A" w:rsidP="008004A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004A0" w:rsidRPr="00703F5A" w:rsidP="008004A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42318">
        <w:rPr>
          <w:sz w:val="28"/>
          <w:szCs w:val="28"/>
        </w:rPr>
        <w:t>152</w:t>
      </w:r>
      <w:r>
        <w:rPr>
          <w:sz w:val="28"/>
          <w:szCs w:val="28"/>
        </w:rPr>
        <w:t>/2018</w:t>
      </w:r>
    </w:p>
    <w:p w:rsidR="008004A0" w:rsidRPr="00703F5A" w:rsidP="008004A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004A0" w:rsidRPr="00703F5A" w:rsidP="008004A0">
      <w:pPr>
        <w:jc w:val="center"/>
        <w:rPr>
          <w:b/>
          <w:sz w:val="28"/>
          <w:szCs w:val="28"/>
        </w:rPr>
      </w:pPr>
    </w:p>
    <w:p w:rsidR="008004A0" w:rsidRPr="00703F5A" w:rsidP="008004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004A0" w:rsidRPr="00703F5A" w:rsidP="008004A0">
      <w:pPr>
        <w:jc w:val="both"/>
        <w:rPr>
          <w:sz w:val="28"/>
          <w:szCs w:val="28"/>
          <w:lang w:val="uk-UA"/>
        </w:rPr>
      </w:pPr>
    </w:p>
    <w:p w:rsidR="008004A0" w:rsidRPr="00703F5A" w:rsidP="008004A0">
      <w:pPr>
        <w:jc w:val="both"/>
        <w:rPr>
          <w:sz w:val="28"/>
          <w:szCs w:val="28"/>
        </w:rPr>
      </w:pPr>
    </w:p>
    <w:p w:rsidR="008004A0" w:rsidP="00800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805F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004A0" w:rsidP="00C805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8004A0" w:rsidP="00C805F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Фомину Викторию Михайловну</w:t>
            </w:r>
            <w:r>
              <w:rPr>
                <w:sz w:val="28"/>
                <w:szCs w:val="28"/>
              </w:rPr>
              <w:t xml:space="preserve">, </w:t>
            </w:r>
          </w:p>
          <w:p w:rsidR="00B42318" w:rsidP="00C80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004A0" w:rsidP="00C805F2">
            <w:pPr>
              <w:jc w:val="both"/>
              <w:rPr>
                <w:sz w:val="28"/>
                <w:szCs w:val="28"/>
              </w:rPr>
            </w:pPr>
          </w:p>
        </w:tc>
      </w:tr>
    </w:tbl>
    <w:p w:rsidR="008004A0" w:rsidRPr="00703F5A" w:rsidP="00674C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8004A0" w:rsidRPr="00703F5A" w:rsidP="008004A0">
      <w:pPr>
        <w:jc w:val="both"/>
        <w:rPr>
          <w:sz w:val="28"/>
          <w:szCs w:val="28"/>
        </w:rPr>
      </w:pPr>
    </w:p>
    <w:p w:rsidR="008004A0" w:rsidP="008004A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004A0" w:rsidRPr="00703F5A" w:rsidP="008004A0">
      <w:pPr>
        <w:jc w:val="center"/>
        <w:rPr>
          <w:sz w:val="28"/>
          <w:szCs w:val="28"/>
        </w:rPr>
      </w:pPr>
    </w:p>
    <w:p w:rsidR="008004A0" w:rsidP="008004A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камеральной налоговой проверки</w:t>
      </w:r>
      <w:r w:rsidR="00674C7B">
        <w:rPr>
          <w:sz w:val="28"/>
          <w:szCs w:val="28"/>
        </w:rPr>
        <w:t xml:space="preserve"> налоговой декларации по налогу на прибыль организаций за 6 месяцев 2017г выявлено непредставление налогоплательщиком </w:t>
      </w:r>
      <w:r w:rsidR="00D1638E">
        <w:rPr>
          <w:sz w:val="28"/>
          <w:szCs w:val="28"/>
        </w:rPr>
        <w:t>(данные изъяты)</w:t>
      </w:r>
      <w:r w:rsidR="00D1638E">
        <w:rPr>
          <w:sz w:val="28"/>
          <w:szCs w:val="28"/>
        </w:rPr>
        <w:t xml:space="preserve"> </w:t>
      </w:r>
      <w:r w:rsidR="00674C7B">
        <w:rPr>
          <w:sz w:val="28"/>
          <w:szCs w:val="28"/>
        </w:rPr>
        <w:t xml:space="preserve"> налоговой декларации по налогу на прибыль организаций в установленный законодательством </w:t>
      </w:r>
      <w:r w:rsidR="00674C7B">
        <w:rPr>
          <w:sz w:val="28"/>
          <w:szCs w:val="28"/>
        </w:rPr>
        <w:t>о</w:t>
      </w:r>
      <w:r w:rsidR="00674C7B">
        <w:rPr>
          <w:sz w:val="28"/>
          <w:szCs w:val="28"/>
        </w:rPr>
        <w:t xml:space="preserve"> </w:t>
      </w:r>
      <w:r w:rsidR="00674C7B">
        <w:rPr>
          <w:sz w:val="28"/>
          <w:szCs w:val="28"/>
        </w:rPr>
        <w:t>налогам</w:t>
      </w:r>
      <w:r w:rsidR="00674C7B">
        <w:rPr>
          <w:sz w:val="28"/>
          <w:szCs w:val="28"/>
        </w:rPr>
        <w:t xml:space="preserve"> и сборах срок. Последний срок предоставления </w:t>
      </w:r>
      <w:r>
        <w:rPr>
          <w:sz w:val="28"/>
          <w:szCs w:val="28"/>
        </w:rPr>
        <w:t xml:space="preserve"> </w:t>
      </w:r>
      <w:r w:rsidR="00674C7B">
        <w:rPr>
          <w:sz w:val="28"/>
          <w:szCs w:val="28"/>
        </w:rPr>
        <w:t xml:space="preserve">налоговой декларации по налогу на прибыль организаций за 6 месяцев 2017г является 28.07.2017г, фактически налоговая декларация предоставлена в </w:t>
      </w:r>
      <w:r>
        <w:rPr>
          <w:sz w:val="28"/>
          <w:szCs w:val="28"/>
        </w:rPr>
        <w:t>Межрайонн</w:t>
      </w:r>
      <w:r w:rsidR="00674C7B">
        <w:rPr>
          <w:sz w:val="28"/>
          <w:szCs w:val="28"/>
        </w:rPr>
        <w:t>ую</w:t>
      </w:r>
      <w:r>
        <w:rPr>
          <w:sz w:val="28"/>
          <w:szCs w:val="28"/>
        </w:rPr>
        <w:t xml:space="preserve"> ИФНС России № 7 по Республике Крым </w:t>
      </w:r>
      <w:r w:rsidR="00674C7B">
        <w:rPr>
          <w:sz w:val="28"/>
          <w:szCs w:val="28"/>
        </w:rPr>
        <w:t xml:space="preserve">01.11.2017г </w:t>
      </w:r>
      <w:r w:rsidR="00674C7B">
        <w:rPr>
          <w:sz w:val="28"/>
          <w:szCs w:val="28"/>
        </w:rPr>
        <w:t xml:space="preserve">( </w:t>
      </w:r>
      <w:r w:rsidR="00674C7B">
        <w:rPr>
          <w:sz w:val="28"/>
          <w:szCs w:val="28"/>
        </w:rPr>
        <w:t>рег. №2033092 от 01.11.17г).</w:t>
      </w:r>
    </w:p>
    <w:p w:rsidR="008004A0" w:rsidP="00674C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Фомина В.М. </w:t>
      </w:r>
      <w:r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>
        <w:rPr>
          <w:sz w:val="28"/>
          <w:szCs w:val="28"/>
        </w:rPr>
        <w:t xml:space="preserve"> о дне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времени </w:t>
      </w:r>
      <w:r>
        <w:rPr>
          <w:sz w:val="28"/>
          <w:szCs w:val="28"/>
        </w:rPr>
        <w:t xml:space="preserve">и месте </w:t>
      </w:r>
      <w:r>
        <w:rPr>
          <w:sz w:val="28"/>
          <w:szCs w:val="28"/>
        </w:rPr>
        <w:t>слушания дела извещен</w:t>
      </w:r>
      <w:r>
        <w:rPr>
          <w:sz w:val="28"/>
          <w:szCs w:val="28"/>
        </w:rPr>
        <w:t>а надлежащим образом, причин неявки суду не предоставила</w:t>
      </w:r>
      <w:r>
        <w:rPr>
          <w:sz w:val="28"/>
          <w:szCs w:val="28"/>
        </w:rPr>
        <w:t>.</w:t>
      </w:r>
    </w:p>
    <w:p w:rsidR="008004A0" w:rsidP="008004A0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 xml:space="preserve"> должностного лица </w:t>
      </w:r>
      <w:r w:rsidR="00674C7B">
        <w:rPr>
          <w:sz w:val="28"/>
          <w:szCs w:val="28"/>
        </w:rPr>
        <w:t>Фоминой В.М.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D1638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/л.д.1-</w:t>
      </w:r>
      <w:r w:rsidR="00674C7B">
        <w:rPr>
          <w:sz w:val="28"/>
          <w:szCs w:val="28"/>
        </w:rPr>
        <w:t>4</w:t>
      </w:r>
      <w:r>
        <w:rPr>
          <w:sz w:val="28"/>
          <w:szCs w:val="28"/>
        </w:rPr>
        <w:t>/;</w:t>
      </w:r>
      <w:r w:rsidRPr="00E824B9">
        <w:rPr>
          <w:sz w:val="28"/>
          <w:szCs w:val="28"/>
        </w:rPr>
        <w:t xml:space="preserve"> </w:t>
      </w:r>
      <w:r w:rsidR="00674C7B">
        <w:rPr>
          <w:sz w:val="28"/>
          <w:szCs w:val="28"/>
        </w:rPr>
        <w:t xml:space="preserve">актом налоговой проверки </w:t>
      </w:r>
      <w:r w:rsidR="00D1638E">
        <w:rPr>
          <w:sz w:val="28"/>
          <w:szCs w:val="28"/>
        </w:rPr>
        <w:t>(данные изъяты)</w:t>
      </w:r>
      <w:r w:rsidR="00D1638E">
        <w:rPr>
          <w:sz w:val="28"/>
          <w:szCs w:val="28"/>
        </w:rPr>
        <w:t xml:space="preserve"> </w:t>
      </w:r>
      <w:r w:rsidR="00674C7B">
        <w:rPr>
          <w:sz w:val="28"/>
          <w:szCs w:val="28"/>
        </w:rPr>
        <w:t xml:space="preserve"> / л.д.5-7/, квитанцией о приеме налоговой декларации /л.д.8/, </w:t>
      </w:r>
      <w:r>
        <w:rPr>
          <w:sz w:val="28"/>
          <w:szCs w:val="28"/>
        </w:rPr>
        <w:t>сведениями о юридическом лице /л.д.</w:t>
      </w:r>
      <w:r w:rsidR="00674C7B">
        <w:rPr>
          <w:sz w:val="28"/>
          <w:szCs w:val="28"/>
        </w:rPr>
        <w:t>9-11/.</w:t>
      </w:r>
    </w:p>
    <w:p w:rsidR="008004A0" w:rsidP="008004A0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D1638E">
        <w:rPr>
          <w:sz w:val="28"/>
          <w:szCs w:val="28"/>
        </w:rPr>
        <w:t xml:space="preserve"> </w:t>
      </w:r>
      <w:r w:rsidR="00D1638E">
        <w:rPr>
          <w:sz w:val="28"/>
          <w:szCs w:val="28"/>
        </w:rPr>
        <w:t>(данные изъяты)</w:t>
      </w:r>
      <w:r w:rsidR="00674C7B">
        <w:rPr>
          <w:sz w:val="28"/>
          <w:szCs w:val="28"/>
        </w:rPr>
        <w:t xml:space="preserve"> Фоминой В.М.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ч. 1 ст. 15.6 КоАП РФ, как </w:t>
      </w:r>
      <w:r>
        <w:rPr>
          <w:sz w:val="28"/>
          <w:szCs w:val="28"/>
        </w:rPr>
        <w:t>не</w:t>
      </w:r>
      <w:r w:rsidRPr="00C37353">
        <w:rPr>
          <w:sz w:val="28"/>
          <w:szCs w:val="28"/>
        </w:rPr>
        <w:t xml:space="preserve">представление </w:t>
      </w:r>
      <w:r w:rsidRPr="009642F3">
        <w:rPr>
          <w:sz w:val="28"/>
          <w:szCs w:val="28"/>
        </w:rPr>
        <w:t>в установленный законодательством о налогах и сборах срок</w:t>
      </w:r>
      <w:r>
        <w:rPr>
          <w:sz w:val="28"/>
          <w:szCs w:val="28"/>
        </w:rPr>
        <w:t xml:space="preserve"> сведений, необходимых для осуществления налогового контроля.</w:t>
      </w:r>
    </w:p>
    <w:p w:rsidR="008004A0" w:rsidRPr="00BC33A7" w:rsidP="008004A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</w:t>
      </w:r>
      <w:r w:rsidR="00977142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вину обстоятельств, </w:t>
      </w:r>
      <w:r w:rsidRPr="00703F5A">
        <w:rPr>
          <w:sz w:val="28"/>
          <w:szCs w:val="28"/>
        </w:rPr>
        <w:t>а потому принимая во внимание то, что назначенное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наказание должно быть не только карой, но и преследовать цель общей и специальной превенции, то есть должно быть необходимым и </w:t>
      </w:r>
      <w:r w:rsidRPr="00703F5A">
        <w:rPr>
          <w:sz w:val="28"/>
          <w:szCs w:val="28"/>
        </w:rPr>
        <w:t>достаточным для исправления лица, совершившего</w:t>
      </w:r>
      <w:r w:rsidRPr="00703F5A">
        <w:rPr>
          <w:sz w:val="28"/>
          <w:szCs w:val="28"/>
        </w:rPr>
        <w:t xml:space="preserve">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</w:t>
      </w:r>
      <w:r w:rsidR="00977142">
        <w:rPr>
          <w:sz w:val="28"/>
          <w:szCs w:val="28"/>
        </w:rPr>
        <w:t xml:space="preserve">пределах </w:t>
      </w:r>
      <w:r>
        <w:rPr>
          <w:sz w:val="28"/>
          <w:szCs w:val="28"/>
        </w:rPr>
        <w:t>санкци</w:t>
      </w:r>
      <w:r w:rsidR="00977142">
        <w:rPr>
          <w:sz w:val="28"/>
          <w:szCs w:val="28"/>
        </w:rPr>
        <w:t xml:space="preserve">и </w:t>
      </w:r>
      <w:r>
        <w:rPr>
          <w:sz w:val="28"/>
          <w:szCs w:val="28"/>
        </w:rPr>
        <w:t>статьи</w:t>
      </w:r>
      <w:r w:rsidRPr="00BC33A7">
        <w:rPr>
          <w:sz w:val="28"/>
          <w:szCs w:val="28"/>
        </w:rPr>
        <w:t>.</w:t>
      </w:r>
    </w:p>
    <w:p w:rsidR="008004A0" w:rsidRPr="00BC33A7" w:rsidP="008004A0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r w:rsidRPr="00BC33A7">
        <w:rPr>
          <w:sz w:val="28"/>
          <w:szCs w:val="28"/>
        </w:rPr>
        <w:t>ст.ст</w:t>
      </w:r>
      <w:r w:rsidRPr="00BC33A7">
        <w:rPr>
          <w:sz w:val="28"/>
          <w:szCs w:val="28"/>
        </w:rPr>
        <w:t xml:space="preserve">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8004A0" w:rsidRPr="00703F5A" w:rsidP="008004A0">
      <w:pPr>
        <w:jc w:val="both"/>
        <w:rPr>
          <w:sz w:val="28"/>
          <w:szCs w:val="28"/>
        </w:rPr>
      </w:pPr>
    </w:p>
    <w:p w:rsidR="008004A0" w:rsidRPr="00703F5A" w:rsidP="008004A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004A0" w:rsidRPr="00703F5A" w:rsidP="008004A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004A0" w:rsidP="00800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</w:t>
      </w:r>
      <w:r w:rsidR="00977142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</w:t>
      </w:r>
      <w:r w:rsidR="00D1638E">
        <w:rPr>
          <w:sz w:val="28"/>
          <w:szCs w:val="28"/>
        </w:rPr>
        <w:t>(данные изъяты)</w:t>
      </w:r>
      <w:r w:rsidR="00D1638E">
        <w:rPr>
          <w:sz w:val="28"/>
          <w:szCs w:val="28"/>
        </w:rPr>
        <w:t xml:space="preserve"> </w:t>
      </w:r>
      <w:r w:rsidR="00977142">
        <w:rPr>
          <w:sz w:val="28"/>
          <w:szCs w:val="28"/>
        </w:rPr>
        <w:t xml:space="preserve"> </w:t>
      </w:r>
      <w:r w:rsidRPr="00977142" w:rsidR="00977142">
        <w:rPr>
          <w:b/>
          <w:sz w:val="28"/>
          <w:szCs w:val="28"/>
        </w:rPr>
        <w:t xml:space="preserve">Фомину Викторию Михайловну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 xml:space="preserve">ч. 1 ст. </w:t>
      </w:r>
      <w:r>
        <w:rPr>
          <w:b/>
          <w:sz w:val="28"/>
          <w:szCs w:val="28"/>
        </w:rPr>
        <w:t>15.6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 w:rsidR="00977142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 w:rsidR="00977142">
        <w:rPr>
          <w:sz w:val="28"/>
          <w:szCs w:val="28"/>
        </w:rPr>
        <w:t xml:space="preserve">500 </w:t>
      </w:r>
      <w:r w:rsidR="00977142">
        <w:rPr>
          <w:sz w:val="28"/>
          <w:szCs w:val="28"/>
        </w:rPr>
        <w:t xml:space="preserve">( </w:t>
      </w:r>
      <w:r w:rsidR="00977142">
        <w:rPr>
          <w:sz w:val="28"/>
          <w:szCs w:val="28"/>
        </w:rPr>
        <w:t>пятьсот</w:t>
      </w:r>
      <w:r>
        <w:rPr>
          <w:sz w:val="28"/>
          <w:szCs w:val="28"/>
        </w:rPr>
        <w:t>) рублей.</w:t>
      </w:r>
    </w:p>
    <w:p w:rsidR="008004A0" w:rsidRPr="00F96876" w:rsidP="00800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35627405.</w:t>
      </w:r>
    </w:p>
    <w:p w:rsidR="008004A0" w:rsidP="008004A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8004A0" w:rsidP="008004A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004A0" w:rsidP="008004A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004A0" w:rsidRPr="00703F5A" w:rsidP="008004A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004A0" w:rsidP="008004A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004A0" w:rsidP="008004A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8004A0" w:rsidP="008004A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</w:t>
      </w:r>
      <w:r w:rsidR="004A180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</w:t>
      </w:r>
      <w:r w:rsidRPr="00703F5A">
        <w:rPr>
          <w:sz w:val="28"/>
          <w:szCs w:val="28"/>
        </w:rPr>
        <w:t>И.В. Казарина</w:t>
      </w:r>
    </w:p>
    <w:p w:rsidR="00D84C9E"/>
    <w:sectPr w:rsidSect="00824B14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A0"/>
    <w:rsid w:val="003909FB"/>
    <w:rsid w:val="003E61F8"/>
    <w:rsid w:val="004A1803"/>
    <w:rsid w:val="00674C7B"/>
    <w:rsid w:val="00703F5A"/>
    <w:rsid w:val="008004A0"/>
    <w:rsid w:val="008E588B"/>
    <w:rsid w:val="00962E18"/>
    <w:rsid w:val="009642F3"/>
    <w:rsid w:val="00977142"/>
    <w:rsid w:val="00B42318"/>
    <w:rsid w:val="00BC33A7"/>
    <w:rsid w:val="00C37353"/>
    <w:rsid w:val="00C805F2"/>
    <w:rsid w:val="00D1638E"/>
    <w:rsid w:val="00D84C9E"/>
    <w:rsid w:val="00E824B9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