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91C28" w:rsidRPr="00703F5A" w:rsidP="00391C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1C28" w:rsidRPr="00703F5A" w:rsidP="00391C2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>
        <w:rPr>
          <w:sz w:val="28"/>
          <w:szCs w:val="28"/>
        </w:rPr>
        <w:t>16</w:t>
      </w:r>
      <w:r w:rsidR="00FE5994">
        <w:rPr>
          <w:sz w:val="28"/>
          <w:szCs w:val="28"/>
        </w:rPr>
        <w:t>9</w:t>
      </w:r>
      <w:r w:rsidRPr="004A413D">
        <w:rPr>
          <w:sz w:val="28"/>
          <w:szCs w:val="28"/>
        </w:rPr>
        <w:t xml:space="preserve"> /2019</w:t>
      </w:r>
    </w:p>
    <w:p w:rsidR="00391C28" w:rsidRPr="00703F5A" w:rsidP="00391C2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1C28" w:rsidRPr="00703F5A" w:rsidP="00391C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апреля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391C28" w:rsidRPr="00703F5A" w:rsidP="00391C28">
      <w:pPr>
        <w:jc w:val="both"/>
        <w:rPr>
          <w:sz w:val="28"/>
          <w:szCs w:val="28"/>
        </w:rPr>
      </w:pPr>
    </w:p>
    <w:p w:rsidR="00391C28" w:rsidP="00391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934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91C28" w:rsidP="00693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91C28" w:rsidP="006934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Наталью Кадыровну,</w:t>
            </w:r>
          </w:p>
          <w:p w:rsidR="00391C28" w:rsidP="00693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91C28" w:rsidP="006934F6">
            <w:pPr>
              <w:jc w:val="both"/>
              <w:rPr>
                <w:sz w:val="28"/>
                <w:szCs w:val="28"/>
              </w:rPr>
            </w:pPr>
          </w:p>
        </w:tc>
      </w:tr>
    </w:tbl>
    <w:p w:rsidR="00391C28" w:rsidRPr="00703F5A" w:rsidP="00391C2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391C28" w:rsidRPr="00703F5A" w:rsidP="00391C28">
      <w:pPr>
        <w:jc w:val="both"/>
        <w:rPr>
          <w:sz w:val="28"/>
          <w:szCs w:val="28"/>
        </w:rPr>
      </w:pPr>
    </w:p>
    <w:p w:rsidR="00391C28" w:rsidP="00391C2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1C28" w:rsidRPr="00703F5A" w:rsidP="00391C28">
      <w:pPr>
        <w:jc w:val="center"/>
        <w:rPr>
          <w:sz w:val="28"/>
          <w:szCs w:val="28"/>
        </w:rPr>
      </w:pPr>
    </w:p>
    <w:p w:rsidR="00391C28" w:rsidP="00391C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Юрченко Н.К.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ию</w:t>
      </w:r>
      <w:r w:rsidR="00FE5994">
        <w:rPr>
          <w:sz w:val="28"/>
          <w:szCs w:val="28"/>
        </w:rPr>
        <w:t>л</w:t>
      </w:r>
      <w:r>
        <w:rPr>
          <w:sz w:val="28"/>
          <w:szCs w:val="28"/>
        </w:rPr>
        <w:t>ь 2018г. В соответствии с п.2.2 ст. 11 Федеральн</w:t>
      </w:r>
      <w:r>
        <w:rPr>
          <w:sz w:val="28"/>
          <w:szCs w:val="28"/>
        </w:rPr>
        <w:t>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</w:t>
      </w:r>
      <w:r>
        <w:rPr>
          <w:sz w:val="28"/>
          <w:szCs w:val="28"/>
        </w:rPr>
        <w:t>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</w:t>
      </w:r>
      <w:r>
        <w:rPr>
          <w:sz w:val="28"/>
          <w:szCs w:val="28"/>
        </w:rPr>
        <w:t xml:space="preserve"> Федерации о страховых взносах начисляются страховые взносы). Сведения по форме СЗВ-М за </w:t>
      </w:r>
      <w:r w:rsidR="00FE5994">
        <w:rPr>
          <w:sz w:val="28"/>
          <w:szCs w:val="28"/>
        </w:rPr>
        <w:t>июл</w:t>
      </w:r>
      <w:r>
        <w:rPr>
          <w:sz w:val="28"/>
          <w:szCs w:val="28"/>
        </w:rPr>
        <w:t>ь 2018г в отношении всех застрахованных лиц должны быть</w:t>
      </w:r>
      <w:r w:rsidR="00FE5994">
        <w:rPr>
          <w:sz w:val="28"/>
          <w:szCs w:val="28"/>
        </w:rPr>
        <w:t xml:space="preserve"> представлены плательщиком </w:t>
      </w:r>
      <w:r w:rsidR="00FE5994">
        <w:rPr>
          <w:sz w:val="28"/>
          <w:szCs w:val="28"/>
        </w:rPr>
        <w:t>до</w:t>
      </w:r>
      <w:r w:rsidR="00FE59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в отношении одного застрах</w:t>
      </w:r>
      <w:r>
        <w:rPr>
          <w:sz w:val="28"/>
          <w:szCs w:val="28"/>
        </w:rPr>
        <w:t>ованного лица предоставлены 31.01.19г, то есть с нарушением установленного Законом срока.</w:t>
      </w:r>
    </w:p>
    <w:p w:rsidR="00391C28" w:rsidP="00391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Юрченко Н.К.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</w:t>
      </w:r>
      <w:r>
        <w:rPr>
          <w:sz w:val="28"/>
          <w:szCs w:val="28"/>
        </w:rPr>
        <w:t>в её отсутствие. С протоколом об административном правонарушении согласна, просит суд назначить минимальное наказание.</w:t>
      </w:r>
    </w:p>
    <w:p w:rsidR="00391C28" w:rsidRPr="0069089A" w:rsidP="00391C2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Юрченко Н.К.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</w:t>
      </w:r>
      <w:r>
        <w:rPr>
          <w:sz w:val="28"/>
          <w:szCs w:val="28"/>
        </w:rPr>
        <w:t xml:space="preserve">тративном правонарушении /л.д.1/; копией сведений формы СЗВ-М /л.д.2/, извещением о доставке /л.д.3/, выпиской из Единого государственного реестра юридических лиц /л.д.4-6/. </w:t>
      </w:r>
    </w:p>
    <w:p w:rsidR="00391C28" w:rsidRPr="005729CA" w:rsidP="00391C2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3B7717">
        <w:rPr>
          <w:sz w:val="28"/>
          <w:szCs w:val="28"/>
        </w:rPr>
        <w:t xml:space="preserve"> </w:t>
      </w:r>
      <w:r>
        <w:rPr>
          <w:sz w:val="28"/>
          <w:szCs w:val="28"/>
        </w:rPr>
        <w:t>Юрченко Н.К.</w:t>
      </w:r>
      <w:r w:rsidRPr="002B69A6">
        <w:rPr>
          <w:sz w:val="28"/>
          <w:szCs w:val="28"/>
        </w:rPr>
        <w:t xml:space="preserve"> правильно квалифицированы </w:t>
      </w:r>
      <w:r w:rsidRPr="002B69A6">
        <w:rPr>
          <w:sz w:val="28"/>
          <w:szCs w:val="28"/>
        </w:rPr>
        <w:t xml:space="preserve">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2B69A6">
        <w:rPr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91C28" w:rsidRPr="005729CA" w:rsidP="00391C2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 суд  учи</w:t>
      </w:r>
      <w:r w:rsidRPr="005729CA">
        <w:rPr>
          <w:color w:val="000000"/>
          <w:sz w:val="28"/>
          <w:szCs w:val="28"/>
        </w:rPr>
        <w:t xml:space="preserve">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</w:t>
      </w:r>
      <w:r w:rsidRPr="005729C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</w:t>
      </w:r>
      <w:r w:rsidRPr="005729CA">
        <w:rPr>
          <w:sz w:val="28"/>
          <w:szCs w:val="28"/>
        </w:rPr>
        <w:t xml:space="preserve">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391C28" w:rsidRPr="005729CA" w:rsidP="00391C2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91C28" w:rsidRPr="005729CA" w:rsidP="00391C2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91C28" w:rsidRPr="005729CA" w:rsidP="00391C2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91C28" w:rsidRPr="005729CA" w:rsidP="00391C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заведующую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B7717">
        <w:rPr>
          <w:b/>
          <w:sz w:val="28"/>
          <w:szCs w:val="28"/>
        </w:rPr>
        <w:t>Юрченко Наталью Кадыровну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391C28" w:rsidRPr="005729CA" w:rsidP="00391C2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</w:t>
      </w:r>
      <w:r w:rsidRPr="005729CA">
        <w:rPr>
          <w:sz w:val="28"/>
          <w:szCs w:val="28"/>
        </w:rPr>
        <w:t xml:space="preserve">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</w:t>
      </w:r>
      <w:r>
        <w:rPr>
          <w:sz w:val="28"/>
          <w:szCs w:val="28"/>
        </w:rPr>
        <w:t>жа» - административный штраф ПФ РФ.</w:t>
      </w:r>
    </w:p>
    <w:p w:rsidR="00391C28" w:rsidP="00391C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91C28" w:rsidP="00391C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91C28" w:rsidRPr="005729CA" w:rsidP="00391C2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</w:t>
      </w:r>
      <w:r w:rsidRPr="005729CA">
        <w:rPr>
          <w:sz w:val="28"/>
          <w:szCs w:val="28"/>
        </w:rPr>
        <w:t xml:space="preserve">  судебного  участка №61</w:t>
      </w:r>
    </w:p>
    <w:p w:rsidR="00391C28" w:rsidRPr="005729CA" w:rsidP="00391C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391C28" w:rsidRPr="005729CA" w:rsidP="00391C2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391C28" w:rsidP="00391C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4F7CC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 И.В. Казарина</w:t>
      </w:r>
    </w:p>
    <w:p w:rsidR="00391C28" w:rsidP="00391C28"/>
    <w:p w:rsidR="00F5302B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28"/>
    <w:rsid w:val="002B69A6"/>
    <w:rsid w:val="003909FB"/>
    <w:rsid w:val="00391C28"/>
    <w:rsid w:val="003B7717"/>
    <w:rsid w:val="003F3D3D"/>
    <w:rsid w:val="00486489"/>
    <w:rsid w:val="004A413D"/>
    <w:rsid w:val="004F7CC9"/>
    <w:rsid w:val="005703ED"/>
    <w:rsid w:val="005729CA"/>
    <w:rsid w:val="006527B6"/>
    <w:rsid w:val="0069089A"/>
    <w:rsid w:val="006934F6"/>
    <w:rsid w:val="00703F5A"/>
    <w:rsid w:val="008E588B"/>
    <w:rsid w:val="00BC33A7"/>
    <w:rsid w:val="00CD014B"/>
    <w:rsid w:val="00F5302B"/>
    <w:rsid w:val="00FE5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F7C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7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