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219" w:rsidRPr="00703F5A" w:rsidP="00F202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20219" w:rsidP="00F202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573A2E">
        <w:rPr>
          <w:sz w:val="28"/>
          <w:szCs w:val="28"/>
        </w:rPr>
        <w:t>179</w:t>
      </w:r>
      <w:r w:rsidRPr="00A13578">
        <w:rPr>
          <w:sz w:val="28"/>
          <w:szCs w:val="28"/>
        </w:rPr>
        <w:t xml:space="preserve"> /20</w:t>
      </w:r>
      <w:r>
        <w:rPr>
          <w:sz w:val="28"/>
          <w:szCs w:val="28"/>
        </w:rPr>
        <w:t>21</w:t>
      </w:r>
    </w:p>
    <w:p w:rsidR="00F20219" w:rsidRPr="00F4279F" w:rsidP="00F2021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 w:rsidR="00573A2E">
        <w:rPr>
          <w:sz w:val="28"/>
          <w:szCs w:val="28"/>
        </w:rPr>
        <w:t>1-000416-93</w:t>
      </w:r>
    </w:p>
    <w:p w:rsidR="00F20219" w:rsidRPr="00A13578" w:rsidP="00F20219">
      <w:pPr>
        <w:jc w:val="right"/>
        <w:rPr>
          <w:color w:val="FF0000"/>
          <w:sz w:val="28"/>
          <w:szCs w:val="28"/>
        </w:rPr>
      </w:pPr>
    </w:p>
    <w:p w:rsidR="00F20219" w:rsidRPr="00703F5A" w:rsidP="00F202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20219" w:rsidRPr="001C798D" w:rsidP="00F202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мая 2021 </w:t>
      </w:r>
      <w:r w:rsidRPr="001C798D">
        <w:rPr>
          <w:sz w:val="28"/>
          <w:szCs w:val="28"/>
          <w:lang w:val="uk-UA"/>
        </w:rPr>
        <w:t xml:space="preserve">года   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="0042382D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</w:t>
      </w:r>
      <w:r w:rsidRPr="001C798D">
        <w:rPr>
          <w:sz w:val="28"/>
          <w:szCs w:val="28"/>
          <w:lang w:val="uk-UA"/>
        </w:rPr>
        <w:t xml:space="preserve"> п. Ленино</w:t>
      </w:r>
    </w:p>
    <w:p w:rsidR="00F20219" w:rsidP="00F20219">
      <w:pPr>
        <w:jc w:val="both"/>
        <w:rPr>
          <w:szCs w:val="28"/>
        </w:rPr>
      </w:pPr>
    </w:p>
    <w:p w:rsidR="0042382D" w:rsidRPr="005823F7" w:rsidP="00F20219">
      <w:pPr>
        <w:jc w:val="both"/>
        <w:rPr>
          <w:szCs w:val="28"/>
        </w:rPr>
      </w:pPr>
    </w:p>
    <w:p w:rsidR="00F20219" w:rsidP="00F20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</w:t>
      </w:r>
      <w:r w:rsidRPr="00F96876">
        <w:rPr>
          <w:sz w:val="28"/>
          <w:szCs w:val="28"/>
        </w:rPr>
        <w:t xml:space="preserve">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573A2E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573A2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73A2E" w:rsidP="00F20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73A2E" w:rsidP="00F20219">
            <w:pPr>
              <w:jc w:val="both"/>
              <w:rPr>
                <w:sz w:val="28"/>
                <w:szCs w:val="28"/>
              </w:rPr>
            </w:pPr>
            <w:r w:rsidRPr="00573A2E">
              <w:rPr>
                <w:b/>
                <w:sz w:val="28"/>
                <w:szCs w:val="28"/>
              </w:rPr>
              <w:t>Басюл Емельяна Викторовича</w:t>
            </w:r>
            <w:r>
              <w:rPr>
                <w:sz w:val="28"/>
                <w:szCs w:val="28"/>
              </w:rPr>
              <w:t>,</w:t>
            </w:r>
          </w:p>
          <w:p w:rsidR="00573A2E" w:rsidP="00F20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73A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20219" w:rsidP="00573A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0219" w:rsidP="00DF096E">
            <w:pPr>
              <w:jc w:val="both"/>
              <w:rPr>
                <w:sz w:val="28"/>
                <w:szCs w:val="28"/>
              </w:rPr>
            </w:pPr>
          </w:p>
        </w:tc>
      </w:tr>
    </w:tbl>
    <w:p w:rsidR="00F20219" w:rsidRPr="00703F5A" w:rsidP="00F202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F20219" w:rsidRPr="00703F5A" w:rsidP="00F20219">
      <w:pPr>
        <w:jc w:val="both"/>
        <w:rPr>
          <w:sz w:val="28"/>
          <w:szCs w:val="28"/>
        </w:rPr>
      </w:pPr>
    </w:p>
    <w:p w:rsidR="00F20219" w:rsidP="00F2021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20219" w:rsidRPr="00703F5A" w:rsidP="00F20219">
      <w:pPr>
        <w:jc w:val="center"/>
        <w:rPr>
          <w:sz w:val="28"/>
          <w:szCs w:val="28"/>
        </w:rPr>
      </w:pPr>
    </w:p>
    <w:p w:rsidR="00F20219" w:rsidP="00F202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</w:t>
      </w:r>
      <w:r w:rsidRPr="00F96876">
        <w:rPr>
          <w:sz w:val="28"/>
          <w:szCs w:val="28"/>
        </w:rPr>
        <w:t>камеральной</w:t>
      </w:r>
      <w:r w:rsidR="00573A2E">
        <w:rPr>
          <w:sz w:val="28"/>
          <w:szCs w:val="28"/>
        </w:rPr>
        <w:t xml:space="preserve"> налоговой</w:t>
      </w:r>
      <w:r w:rsidRPr="00F96876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</w:t>
      </w:r>
      <w:r w:rsidR="00573A2E">
        <w:rPr>
          <w:sz w:val="28"/>
          <w:szCs w:val="28"/>
        </w:rPr>
        <w:t>первичной налоговой декларации по налогу на добавленную стоимость за 1 квартал 2020 года</w:t>
      </w:r>
      <w:r w:rsidR="00326675">
        <w:rPr>
          <w:sz w:val="28"/>
          <w:szCs w:val="28"/>
        </w:rPr>
        <w:t xml:space="preserve"> </w:t>
      </w:r>
      <w:r w:rsidR="00573A2E">
        <w:rPr>
          <w:sz w:val="28"/>
          <w:szCs w:val="28"/>
        </w:rPr>
        <w:t xml:space="preserve">выявлено непредставление налогоплательщиком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3A2E">
        <w:rPr>
          <w:sz w:val="28"/>
          <w:szCs w:val="28"/>
        </w:rPr>
        <w:t xml:space="preserve"> первичной налоговой декларации в установленный законодательством о налогах и сборах срок.</w:t>
      </w:r>
      <w:r w:rsidR="00573A2E">
        <w:rPr>
          <w:sz w:val="28"/>
          <w:szCs w:val="28"/>
        </w:rPr>
        <w:t xml:space="preserve"> Последним сроком предоставления налоговой декларации по налогу на добавленную стоимость за 1 квартал 2020 года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3A2E">
        <w:rPr>
          <w:sz w:val="28"/>
          <w:szCs w:val="28"/>
        </w:rPr>
        <w:t>,</w:t>
      </w:r>
      <w:r w:rsidR="00573A2E">
        <w:rPr>
          <w:sz w:val="28"/>
          <w:szCs w:val="28"/>
        </w:rPr>
        <w:t xml:space="preserve"> однако фактически первичная налоговая декларация по налогу на добавленную стоимость за 1 квартал 2020 года предоставлена </w:t>
      </w:r>
      <w:r>
        <w:rPr>
          <w:sz w:val="28"/>
          <w:szCs w:val="28"/>
        </w:rPr>
        <w:t xml:space="preserve"> </w:t>
      </w:r>
      <w:r w:rsidR="00573A2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73A2E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№7 по Республике Крым</w:t>
      </w:r>
      <w:r w:rsidR="00326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26675" w:rsidP="00F202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Временем совершения правонарушения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Местом совершения правонарушения явля</w:t>
      </w:r>
      <w:r>
        <w:rPr>
          <w:sz w:val="28"/>
          <w:szCs w:val="28"/>
        </w:rPr>
        <w:t xml:space="preserve">ется адрес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должна быть выполнена обязанность по предоставлению первичной налоговой декларации по налогу на добавленную стоимость, а именно:  </w:t>
      </w:r>
      <w:r>
        <w:rPr>
          <w:sz w:val="28"/>
          <w:szCs w:val="28"/>
        </w:rPr>
        <w:t>(данные изъяты)</w:t>
      </w:r>
    </w:p>
    <w:p w:rsidR="00326675" w:rsidP="00F202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п. 5 ст.</w:t>
      </w:r>
      <w:r>
        <w:rPr>
          <w:sz w:val="28"/>
          <w:szCs w:val="28"/>
        </w:rPr>
        <w:t xml:space="preserve">174 Налогового кодекса Российской Федерации конкурсным управляющим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обеспечено своевременное представление налоговой декларации по налогу на добавленную стоимость за 1 квартал 2020 года в установленный срок.</w:t>
      </w:r>
    </w:p>
    <w:p w:rsidR="00326675" w:rsidP="00F20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Басюл Е.В.</w:t>
      </w:r>
      <w:r w:rsidR="00F20219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="00F20219">
        <w:rPr>
          <w:sz w:val="28"/>
          <w:szCs w:val="28"/>
        </w:rPr>
        <w:t>, о дне, времени и мес</w:t>
      </w:r>
      <w:r>
        <w:rPr>
          <w:sz w:val="28"/>
          <w:szCs w:val="28"/>
        </w:rPr>
        <w:t>те рассмотрения дела  уведомлен</w:t>
      </w:r>
      <w:r w:rsidR="00F20219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образом. Предоставил</w:t>
      </w:r>
      <w:r w:rsidR="00F20219">
        <w:rPr>
          <w:sz w:val="28"/>
          <w:szCs w:val="28"/>
        </w:rPr>
        <w:t xml:space="preserve"> в суд </w:t>
      </w:r>
      <w:r>
        <w:rPr>
          <w:sz w:val="28"/>
          <w:szCs w:val="28"/>
        </w:rPr>
        <w:t>ходатайство о рассмотрении дела в его отсутствие. Указал, что вину в совершении административного правонарушения не признает. Причины не признания ви</w:t>
      </w:r>
      <w:r>
        <w:rPr>
          <w:sz w:val="28"/>
          <w:szCs w:val="28"/>
        </w:rPr>
        <w:t>ны суду не изложил.</w:t>
      </w:r>
    </w:p>
    <w:p w:rsidR="00326675" w:rsidP="00F20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суд пришел к выводу, что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 w:rsidR="00745479">
        <w:rPr>
          <w:sz w:val="28"/>
          <w:szCs w:val="28"/>
        </w:rPr>
        <w:t>Басюл</w:t>
      </w:r>
      <w:r>
        <w:rPr>
          <w:sz w:val="28"/>
          <w:szCs w:val="28"/>
        </w:rPr>
        <w:t xml:space="preserve"> Е.В.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15.5 КоАП РФ </w:t>
      </w:r>
      <w:r w:rsidRPr="00703F5A">
        <w:rPr>
          <w:sz w:val="28"/>
          <w:szCs w:val="28"/>
        </w:rPr>
        <w:t xml:space="preserve">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административном правонарушении (л.д.1-3), актом налоговой проверки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(л.д.4-</w:t>
      </w:r>
      <w:r>
        <w:rPr>
          <w:sz w:val="28"/>
          <w:szCs w:val="28"/>
        </w:rPr>
        <w:t xml:space="preserve">8), квитанцией о приеме </w:t>
      </w:r>
      <w:r w:rsidR="000F4C64">
        <w:rPr>
          <w:sz w:val="28"/>
          <w:szCs w:val="28"/>
        </w:rPr>
        <w:t>документов в электронном виде (</w:t>
      </w:r>
      <w:r>
        <w:rPr>
          <w:sz w:val="28"/>
          <w:szCs w:val="28"/>
        </w:rPr>
        <w:t xml:space="preserve">л.д.8), квитанцией о приеме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5479">
        <w:rPr>
          <w:sz w:val="28"/>
          <w:szCs w:val="28"/>
        </w:rPr>
        <w:t xml:space="preserve"> налоговой декларации (расчета) в электронном виде, регистрационный номер рег.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F4C64">
        <w:rPr>
          <w:sz w:val="28"/>
          <w:szCs w:val="28"/>
        </w:rPr>
        <w:t xml:space="preserve"> (</w:t>
      </w:r>
      <w:r w:rsidR="00745479">
        <w:rPr>
          <w:sz w:val="28"/>
          <w:szCs w:val="28"/>
        </w:rPr>
        <w:t xml:space="preserve">л.д.9), уведомлениями и доказательствами отправки почтовой корреспонденции </w:t>
      </w:r>
      <w:r w:rsidR="00745479">
        <w:rPr>
          <w:sz w:val="28"/>
          <w:szCs w:val="28"/>
        </w:rPr>
        <w:t xml:space="preserve">( </w:t>
      </w:r>
      <w:r w:rsidR="00745479">
        <w:rPr>
          <w:sz w:val="28"/>
          <w:szCs w:val="28"/>
        </w:rPr>
        <w:t xml:space="preserve">л.д.10-17), сведениями о юридическом лице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45479">
        <w:rPr>
          <w:sz w:val="28"/>
          <w:szCs w:val="28"/>
        </w:rPr>
        <w:t xml:space="preserve"> в ЕГРЮЛ внесены сведения о  конкурсном управляющем Басюл Емельяне Викторовиче (л.д.18-23).</w:t>
      </w:r>
    </w:p>
    <w:p w:rsidR="003F33EB" w:rsidP="003F33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Согласно п. 5 ст.174 </w:t>
      </w:r>
      <w:r w:rsidR="000F4C64">
        <w:rPr>
          <w:sz w:val="28"/>
          <w:szCs w:val="28"/>
        </w:rPr>
        <w:t xml:space="preserve">Налогового Кодекса Российской Федерации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алогоплательщики (в том числе являющиеся налоговыми агентами), а также лица, указанные в п.5 ст.173 </w:t>
      </w:r>
      <w:r>
        <w:rPr>
          <w:rFonts w:eastAsiaTheme="minorHAnsi"/>
          <w:sz w:val="28"/>
          <w:szCs w:val="28"/>
          <w:lang w:eastAsia="en-US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</w:t>
      </w:r>
      <w:r>
        <w:rPr>
          <w:rFonts w:eastAsiaTheme="minorHAnsi"/>
          <w:sz w:val="28"/>
          <w:szCs w:val="28"/>
          <w:lang w:eastAsia="en-US"/>
        </w:rPr>
        <w:t>е позднее 25-го числа месяца, следующего за истекшим налоговым периодом, если иное не предусмотрено настоящей главой.</w:t>
      </w:r>
    </w:p>
    <w:p w:rsidR="003F33EB" w:rsidP="003F33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В соответствии с Постановлением правительства о т02.04.2020г №409 «О мерах по обеспечению устойчивого развития экономики» срок подачи дек</w:t>
      </w:r>
      <w:r>
        <w:rPr>
          <w:rFonts w:eastAsiaTheme="minorHAnsi"/>
          <w:sz w:val="28"/>
          <w:szCs w:val="28"/>
          <w:lang w:eastAsia="en-US"/>
        </w:rPr>
        <w:t>ларации по НДС за 1 квартал 2020 года продлен до 15.05.2020г.</w:t>
      </w:r>
    </w:p>
    <w:p w:rsidR="00F20219" w:rsidRPr="00BC78BF" w:rsidP="00F20219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4313D3">
        <w:rPr>
          <w:sz w:val="28"/>
          <w:szCs w:val="28"/>
        </w:rPr>
        <w:t xml:space="preserve"> </w:t>
      </w:r>
      <w:r w:rsidR="004706FC">
        <w:rPr>
          <w:sz w:val="28"/>
          <w:szCs w:val="28"/>
        </w:rPr>
        <w:t>Басюл Е.В.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F20219" w:rsidP="00F2021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4706FC">
        <w:rPr>
          <w:color w:val="000000"/>
          <w:sz w:val="28"/>
          <w:szCs w:val="28"/>
        </w:rPr>
        <w:t>Басюл Е.В.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</w:t>
      </w:r>
      <w:r w:rsidRPr="00703F5A">
        <w:rPr>
          <w:sz w:val="28"/>
          <w:szCs w:val="28"/>
        </w:rPr>
        <w:t>о правонарушение, степень е</w:t>
      </w:r>
      <w:r w:rsidR="004706FC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4706FC"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="004706FC">
        <w:rPr>
          <w:sz w:val="28"/>
          <w:szCs w:val="28"/>
        </w:rPr>
        <w:t xml:space="preserve"> учитывая, что Басюл Е.В. вину в совершении правонарушения не признал, следовательно в дальнейшем может допустить совершение аналогичного правонарушения, </w:t>
      </w:r>
      <w:r w:rsidRPr="00703F5A">
        <w:rPr>
          <w:sz w:val="28"/>
          <w:szCs w:val="28"/>
        </w:rPr>
        <w:t>принимая во вним</w:t>
      </w:r>
      <w:r w:rsidRPr="00703F5A">
        <w:rPr>
          <w:sz w:val="28"/>
          <w:szCs w:val="28"/>
        </w:rPr>
        <w:t>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Pr="00703F5A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</w:t>
      </w:r>
      <w:r w:rsidR="004706FC">
        <w:rPr>
          <w:sz w:val="28"/>
          <w:szCs w:val="28"/>
        </w:rPr>
        <w:t xml:space="preserve">пределах санкции </w:t>
      </w:r>
      <w:r>
        <w:rPr>
          <w:sz w:val="28"/>
          <w:szCs w:val="28"/>
        </w:rPr>
        <w:t>статьи.</w:t>
      </w:r>
    </w:p>
    <w:p w:rsidR="0042382D" w:rsidP="00F2021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20219" w:rsidRPr="00703F5A" w:rsidP="00F202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 w:rsidR="004706FC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F20219" w:rsidRPr="00703F5A" w:rsidP="00F20219">
      <w:pPr>
        <w:jc w:val="center"/>
        <w:rPr>
          <w:sz w:val="28"/>
          <w:szCs w:val="28"/>
        </w:rPr>
      </w:pPr>
    </w:p>
    <w:p w:rsidR="00F20219" w:rsidRPr="00703F5A" w:rsidP="00F202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20219" w:rsidRPr="00703F5A" w:rsidP="00F202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20219" w:rsidRPr="0093664F" w:rsidP="00F202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4706FC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706FC" w:rsidR="004706FC">
        <w:rPr>
          <w:b/>
          <w:sz w:val="28"/>
          <w:szCs w:val="28"/>
        </w:rPr>
        <w:t xml:space="preserve"> </w:t>
      </w:r>
      <w:r w:rsidRPr="00573A2E" w:rsidR="004706FC">
        <w:rPr>
          <w:b/>
          <w:sz w:val="28"/>
          <w:szCs w:val="28"/>
        </w:rPr>
        <w:t>Басюл</w:t>
      </w:r>
      <w:r w:rsidRPr="00573A2E" w:rsidR="004706FC">
        <w:rPr>
          <w:b/>
          <w:sz w:val="28"/>
          <w:szCs w:val="28"/>
        </w:rPr>
        <w:t xml:space="preserve"> Емельяна Викторовича</w:t>
      </w:r>
      <w:r w:rsidR="004706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06FC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</w:t>
      </w:r>
      <w:r w:rsidRPr="00703F5A">
        <w:rPr>
          <w:sz w:val="28"/>
          <w:szCs w:val="28"/>
        </w:rPr>
        <w:t xml:space="preserve">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</w:t>
      </w:r>
      <w:r w:rsidR="004706FC">
        <w:rPr>
          <w:sz w:val="28"/>
          <w:szCs w:val="28"/>
        </w:rPr>
        <w:t>и назначить ему</w:t>
      </w:r>
      <w:r w:rsidRPr="0093664F">
        <w:rPr>
          <w:sz w:val="28"/>
          <w:szCs w:val="28"/>
        </w:rPr>
        <w:t xml:space="preserve"> административное нак</w:t>
      </w:r>
      <w:r w:rsidR="004706FC">
        <w:rPr>
          <w:sz w:val="28"/>
          <w:szCs w:val="28"/>
        </w:rPr>
        <w:t>азание в виде штрафа в размере 5</w:t>
      </w:r>
      <w:r w:rsidRPr="0093664F">
        <w:rPr>
          <w:sz w:val="28"/>
          <w:szCs w:val="28"/>
        </w:rPr>
        <w:t>00 (</w:t>
      </w:r>
      <w:r w:rsidR="004706FC">
        <w:rPr>
          <w:sz w:val="28"/>
          <w:szCs w:val="28"/>
        </w:rPr>
        <w:t>пятьсот</w:t>
      </w:r>
      <w:r w:rsidRPr="0093664F">
        <w:rPr>
          <w:sz w:val="28"/>
          <w:szCs w:val="28"/>
        </w:rPr>
        <w:t>) рублей.</w:t>
      </w:r>
    </w:p>
    <w:p w:rsidR="00F20219" w:rsidRPr="0093664F" w:rsidP="00F20219">
      <w:pPr>
        <w:ind w:firstLine="708"/>
        <w:jc w:val="both"/>
        <w:rPr>
          <w:sz w:val="28"/>
          <w:szCs w:val="28"/>
        </w:rPr>
      </w:pPr>
      <w:r w:rsidRPr="0093664F">
        <w:rPr>
          <w:sz w:val="28"/>
          <w:szCs w:val="28"/>
        </w:rPr>
        <w:t>Сумму штрафа необходимо внести:</w:t>
      </w:r>
    </w:p>
    <w:p w:rsidR="00D24744" w:rsidRPr="00D24744" w:rsidP="00D24744">
      <w:pPr>
        <w:widowControl w:val="0"/>
      </w:pPr>
      <w:r w:rsidRPr="00D24744">
        <w:rPr>
          <w:b/>
        </w:rPr>
        <w:t>Юридический адрес:</w:t>
      </w:r>
      <w:r>
        <w:rPr>
          <w:b/>
        </w:rPr>
        <w:t xml:space="preserve"> </w:t>
      </w:r>
      <w:r w:rsidRPr="00D24744">
        <w:t xml:space="preserve">Россия, Республика Крым, 295000, </w:t>
      </w:r>
    </w:p>
    <w:p w:rsidR="00D24744" w:rsidRPr="00D24744" w:rsidP="00D24744">
      <w:pPr>
        <w:widowControl w:val="0"/>
        <w:rPr>
          <w:b/>
        </w:rPr>
      </w:pPr>
      <w:r w:rsidRPr="00D24744">
        <w:t>г. Симферополь, ул. Набережная им.60-летия СССР, 28</w:t>
      </w:r>
    </w:p>
    <w:p w:rsidR="00D24744" w:rsidRPr="00D24744" w:rsidP="00D24744">
      <w:pPr>
        <w:shd w:val="clear" w:color="auto" w:fill="FFFFFF" w:themeFill="background1"/>
      </w:pPr>
      <w:r w:rsidRPr="00D24744">
        <w:rPr>
          <w:b/>
        </w:rPr>
        <w:t>П</w:t>
      </w:r>
      <w:r w:rsidRPr="00D24744">
        <w:rPr>
          <w:b/>
        </w:rPr>
        <w:t>очтовый адрес</w:t>
      </w:r>
      <w:r w:rsidRPr="00D24744">
        <w:t xml:space="preserve">: Россия, Республика Крым, 295000,     </w:t>
      </w:r>
    </w:p>
    <w:p w:rsidR="00D24744" w:rsidRPr="00D24744" w:rsidP="00D24744">
      <w:pPr>
        <w:shd w:val="clear" w:color="auto" w:fill="FFFFFF" w:themeFill="background1"/>
      </w:pPr>
      <w:r w:rsidRPr="00D24744">
        <w:t>г. Симферополь, ул. Набережная им.60-летия СССР, 28</w:t>
      </w:r>
    </w:p>
    <w:p w:rsidR="00D24744" w:rsidRPr="00D24744" w:rsidP="00D24744">
      <w:pPr>
        <w:widowControl w:val="0"/>
        <w:rPr>
          <w:b/>
        </w:rPr>
      </w:pPr>
      <w:r w:rsidRPr="00D24744">
        <w:rPr>
          <w:b/>
        </w:rPr>
        <w:t>ОГРН</w:t>
      </w:r>
      <w:r w:rsidRPr="00D24744">
        <w:t xml:space="preserve"> 1149102019164</w:t>
      </w:r>
    </w:p>
    <w:p w:rsidR="00D24744" w:rsidRPr="00D24744" w:rsidP="00D24744">
      <w:pPr>
        <w:widowControl w:val="0"/>
        <w:ind w:right="-108"/>
        <w:rPr>
          <w:b/>
        </w:rPr>
      </w:pPr>
      <w:r w:rsidRPr="00D24744">
        <w:rPr>
          <w:b/>
        </w:rPr>
        <w:t>Банковские реквизиты:</w:t>
      </w:r>
    </w:p>
    <w:p w:rsidR="00D24744" w:rsidRPr="00D24744" w:rsidP="00D24744">
      <w:pPr>
        <w:shd w:val="clear" w:color="auto" w:fill="FFFFFF" w:themeFill="background1"/>
      </w:pPr>
      <w:r w:rsidRPr="00D24744">
        <w:rPr>
          <w:b/>
        </w:rPr>
        <w:t xml:space="preserve">- </w:t>
      </w:r>
      <w:r w:rsidRPr="00D24744">
        <w:t xml:space="preserve">Получатель: УФК по Республике Крым (Министерство юстиции Республики Крым) </w:t>
      </w:r>
    </w:p>
    <w:p w:rsidR="00D24744" w:rsidRPr="00D24744" w:rsidP="00D24744">
      <w:pPr>
        <w:widowControl w:val="0"/>
      </w:pPr>
      <w:r w:rsidRPr="00D24744">
        <w:t>- Наименование банка: Отделение Р</w:t>
      </w:r>
      <w:r w:rsidRPr="00D24744">
        <w:t xml:space="preserve">еспублика Крым Банка России//УФК по Республике Крым г.Симферополь </w:t>
      </w:r>
    </w:p>
    <w:p w:rsidR="00D24744" w:rsidRPr="00D24744" w:rsidP="00D24744">
      <w:pPr>
        <w:widowControl w:val="0"/>
      </w:pPr>
      <w:r w:rsidRPr="00D24744">
        <w:t xml:space="preserve">- ИНН </w:t>
      </w:r>
      <w:r w:rsidRPr="00D24744">
        <w:rPr>
          <w:u w:val="single"/>
        </w:rPr>
        <w:t>9102013284</w:t>
      </w:r>
    </w:p>
    <w:p w:rsidR="00D24744" w:rsidRPr="00D24744" w:rsidP="00D24744">
      <w:pPr>
        <w:widowControl w:val="0"/>
      </w:pPr>
      <w:r w:rsidRPr="00D24744">
        <w:t xml:space="preserve">- КПП </w:t>
      </w:r>
      <w:r w:rsidRPr="00D24744">
        <w:rPr>
          <w:u w:val="single"/>
        </w:rPr>
        <w:t>910201001</w:t>
      </w:r>
    </w:p>
    <w:p w:rsidR="00D24744" w:rsidRPr="00D24744" w:rsidP="00D24744">
      <w:pPr>
        <w:widowControl w:val="0"/>
        <w:ind w:right="-108"/>
      </w:pPr>
      <w:r w:rsidRPr="00D24744">
        <w:t xml:space="preserve">- БИК </w:t>
      </w:r>
      <w:r w:rsidRPr="00D24744">
        <w:rPr>
          <w:u w:val="single"/>
        </w:rPr>
        <w:t>013510002</w:t>
      </w:r>
    </w:p>
    <w:p w:rsidR="00D24744" w:rsidRPr="00D24744" w:rsidP="00D24744">
      <w:pPr>
        <w:widowControl w:val="0"/>
      </w:pPr>
      <w:r w:rsidRPr="00D24744">
        <w:t xml:space="preserve">- Единый казначейский счет  </w:t>
      </w:r>
      <w:r w:rsidRPr="00D24744">
        <w:rPr>
          <w:u w:val="single"/>
        </w:rPr>
        <w:t>40102810645370000035</w:t>
      </w:r>
    </w:p>
    <w:p w:rsidR="00D24744" w:rsidRPr="00D24744" w:rsidP="00D24744">
      <w:pPr>
        <w:widowControl w:val="0"/>
        <w:ind w:right="-108"/>
      </w:pPr>
      <w:r w:rsidRPr="00D24744">
        <w:t xml:space="preserve">- Казначейский счет  </w:t>
      </w:r>
      <w:r w:rsidRPr="00D24744">
        <w:rPr>
          <w:u w:val="single"/>
        </w:rPr>
        <w:t>03100643000000017500</w:t>
      </w:r>
    </w:p>
    <w:p w:rsidR="00D24744" w:rsidRPr="00D24744" w:rsidP="00D24744">
      <w:pPr>
        <w:widowControl w:val="0"/>
      </w:pPr>
      <w:r w:rsidRPr="00D24744">
        <w:t xml:space="preserve">- Лицевой счет  </w:t>
      </w:r>
      <w:r w:rsidRPr="00D24744">
        <w:rPr>
          <w:u w:val="single"/>
        </w:rPr>
        <w:t>04752203230</w:t>
      </w:r>
      <w:r w:rsidRPr="00D24744">
        <w:t xml:space="preserve"> в УФК по  Республике Крым</w:t>
      </w:r>
    </w:p>
    <w:p w:rsidR="00D24744" w:rsidRPr="00D24744" w:rsidP="00D24744">
      <w:r w:rsidRPr="00D24744">
        <w:t>Код Сводного реестра 35220323</w:t>
      </w:r>
    </w:p>
    <w:p w:rsidR="00D24744" w:rsidRPr="00D24744" w:rsidP="00D24744">
      <w:r w:rsidRPr="00D24744">
        <w:t>ОКТМО 35627000,</w:t>
      </w:r>
    </w:p>
    <w:p w:rsidR="00D24744" w:rsidRPr="00D24744" w:rsidP="00D24744">
      <w:r w:rsidRPr="00D24744">
        <w:t>КБК 828 1 16 01153 01 0005 140</w:t>
      </w:r>
    </w:p>
    <w:p w:rsidR="004706FC" w:rsidRPr="00D24744" w:rsidP="00F20219">
      <w:pPr>
        <w:ind w:firstLine="708"/>
        <w:jc w:val="both"/>
      </w:pPr>
    </w:p>
    <w:p w:rsidR="00F20219" w:rsidP="00F20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C4AED">
        <w:rPr>
          <w:sz w:val="28"/>
          <w:szCs w:val="28"/>
        </w:rPr>
        <w:t xml:space="preserve"> </w:t>
      </w:r>
      <w:r w:rsidR="004706FC">
        <w:rPr>
          <w:sz w:val="28"/>
          <w:szCs w:val="28"/>
        </w:rPr>
        <w:t>Басюл Е.В.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</w:t>
      </w:r>
      <w:r>
        <w:rPr>
          <w:sz w:val="28"/>
          <w:szCs w:val="28"/>
        </w:rP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</w:t>
      </w:r>
      <w:r>
        <w:rPr>
          <w:sz w:val="28"/>
          <w:szCs w:val="28"/>
        </w:rPr>
        <w:t>едусмотренных статьей 31.5 настоящего Кодекса.</w:t>
      </w:r>
    </w:p>
    <w:p w:rsidR="00F20219" w:rsidP="00F2021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</w:t>
      </w:r>
      <w:r>
        <w:rPr>
          <w:sz w:val="28"/>
          <w:szCs w:val="28"/>
        </w:rPr>
        <w:t>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rPr>
          <w:sz w:val="28"/>
          <w:szCs w:val="28"/>
        </w:rPr>
        <w:t>ст на срок до пятнадцати суток, либо обязательные работы на срок до пятидесяти часов.</w:t>
      </w:r>
    </w:p>
    <w:p w:rsidR="00F20219" w:rsidP="00F202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</w:t>
      </w:r>
    </w:p>
    <w:p w:rsidR="00F20219" w:rsidP="00F202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20219" w:rsidRPr="00703F5A" w:rsidP="00F202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20219" w:rsidP="00F202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20219" w:rsidP="00F202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20219" w:rsidP="00F2021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F20219" w:rsidP="00F20219"/>
    <w:p w:rsidR="00C53E13"/>
    <w:sectPr w:rsidSect="0042382D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19"/>
    <w:rsid w:val="000F4C64"/>
    <w:rsid w:val="001C798D"/>
    <w:rsid w:val="002C4AED"/>
    <w:rsid w:val="00326675"/>
    <w:rsid w:val="003F33EB"/>
    <w:rsid w:val="0042382D"/>
    <w:rsid w:val="004313D3"/>
    <w:rsid w:val="004706FC"/>
    <w:rsid w:val="00573A2E"/>
    <w:rsid w:val="005823F7"/>
    <w:rsid w:val="00703F5A"/>
    <w:rsid w:val="00745479"/>
    <w:rsid w:val="008E588B"/>
    <w:rsid w:val="0093664F"/>
    <w:rsid w:val="00A13578"/>
    <w:rsid w:val="00BC78BF"/>
    <w:rsid w:val="00C53E13"/>
    <w:rsid w:val="00CA3CC3"/>
    <w:rsid w:val="00D24744"/>
    <w:rsid w:val="00DB4CE1"/>
    <w:rsid w:val="00DF096E"/>
    <w:rsid w:val="00F20219"/>
    <w:rsid w:val="00F4279F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46F6-6E31-4AB2-9850-A80CC09F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