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4D1C" w:rsidP="00034D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 № 5-61-191/2017</w:t>
      </w:r>
    </w:p>
    <w:p w:rsidR="00034D1C" w:rsidP="00034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4D1C" w:rsidP="00034D1C">
      <w:pPr>
        <w:jc w:val="center"/>
        <w:rPr>
          <w:b/>
          <w:sz w:val="28"/>
          <w:szCs w:val="28"/>
        </w:rPr>
      </w:pPr>
    </w:p>
    <w:p w:rsidR="00034D1C" w:rsidP="00034D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r>
        <w:rPr>
          <w:sz w:val="28"/>
          <w:szCs w:val="28"/>
          <w:lang w:val="uk-UA"/>
        </w:rPr>
        <w:t>мая</w:t>
      </w:r>
      <w:r>
        <w:rPr>
          <w:sz w:val="28"/>
          <w:szCs w:val="28"/>
          <w:lang w:val="uk-UA"/>
        </w:rPr>
        <w:t xml:space="preserve">  2017 г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034D1C" w:rsidP="00034D1C">
      <w:pPr>
        <w:jc w:val="both"/>
        <w:rPr>
          <w:sz w:val="28"/>
          <w:szCs w:val="28"/>
          <w:lang w:val="uk-UA"/>
        </w:rPr>
      </w:pPr>
    </w:p>
    <w:p w:rsidR="00034D1C" w:rsidP="00034D1C">
      <w:pPr>
        <w:jc w:val="both"/>
        <w:rPr>
          <w:sz w:val="28"/>
          <w:szCs w:val="28"/>
        </w:rPr>
      </w:pPr>
    </w:p>
    <w:p w:rsidR="00034D1C" w:rsidP="00034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 району Республики Крым о привлечении к административной ответственности </w:t>
      </w:r>
    </w:p>
    <w:p w:rsidR="00034D1C" w:rsidP="00034D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B279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Ганжала</w:t>
      </w:r>
      <w:r>
        <w:rPr>
          <w:b/>
          <w:sz w:val="28"/>
          <w:szCs w:val="28"/>
        </w:rPr>
        <w:t xml:space="preserve"> Игоря Игоревича</w:t>
      </w:r>
      <w:r>
        <w:rPr>
          <w:sz w:val="28"/>
          <w:szCs w:val="28"/>
        </w:rPr>
        <w:t xml:space="preserve">, </w:t>
      </w:r>
    </w:p>
    <w:p w:rsidR="004B279A" w:rsidRPr="004B279A" w:rsidP="004B279A">
      <w:pPr>
        <w:jc w:val="center"/>
        <w:rPr>
          <w:sz w:val="28"/>
          <w:szCs w:val="28"/>
        </w:rPr>
      </w:pPr>
      <w:r w:rsidRPr="004B279A">
        <w:rPr>
          <w:sz w:val="28"/>
          <w:szCs w:val="28"/>
        </w:rPr>
        <w:t xml:space="preserve">«данные изъяты» </w:t>
      </w:r>
      <w:r w:rsidRPr="004B279A" w:rsidR="00034D1C">
        <w:rPr>
          <w:sz w:val="28"/>
          <w:szCs w:val="28"/>
        </w:rPr>
        <w:t xml:space="preserve"> года рождения,</w:t>
      </w:r>
    </w:p>
    <w:p w:rsidR="004B279A" w:rsidRPr="004B279A" w:rsidP="004B27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4B279A" w:rsidR="00034D1C">
        <w:rPr>
          <w:sz w:val="28"/>
          <w:szCs w:val="28"/>
        </w:rPr>
        <w:t xml:space="preserve">уроженец </w:t>
      </w:r>
      <w:r w:rsidRPr="004B279A">
        <w:rPr>
          <w:sz w:val="28"/>
          <w:szCs w:val="28"/>
        </w:rPr>
        <w:t>«данные изъяты»</w:t>
      </w:r>
      <w:r w:rsidRPr="004B279A" w:rsidR="00034D1C">
        <w:rPr>
          <w:sz w:val="28"/>
          <w:szCs w:val="28"/>
        </w:rPr>
        <w:t>,</w:t>
      </w:r>
    </w:p>
    <w:p w:rsidR="004B279A" w:rsidRPr="004B279A" w:rsidP="004B2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B279A" w:rsidR="00034D1C">
        <w:rPr>
          <w:sz w:val="28"/>
          <w:szCs w:val="28"/>
        </w:rPr>
        <w:t>зарегистрирован</w:t>
      </w:r>
      <w:r w:rsidRPr="004B279A">
        <w:rPr>
          <w:sz w:val="28"/>
          <w:szCs w:val="28"/>
        </w:rPr>
        <w:t xml:space="preserve"> </w:t>
      </w:r>
      <w:r w:rsidRPr="004B279A">
        <w:rPr>
          <w:sz w:val="28"/>
          <w:szCs w:val="28"/>
        </w:rPr>
        <w:t>«данные изъяты»</w:t>
      </w:r>
      <w:r w:rsidRPr="004B279A" w:rsidR="00034D1C">
        <w:rPr>
          <w:sz w:val="28"/>
          <w:szCs w:val="28"/>
        </w:rPr>
        <w:t>,</w:t>
      </w:r>
    </w:p>
    <w:p w:rsidR="00034D1C" w:rsidP="004B27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B279A">
        <w:rPr>
          <w:sz w:val="28"/>
          <w:szCs w:val="28"/>
        </w:rPr>
        <w:t xml:space="preserve">фактически проживает: </w:t>
      </w:r>
      <w:r w:rsidRPr="004B279A">
        <w:rPr>
          <w:sz w:val="28"/>
          <w:szCs w:val="28"/>
        </w:rPr>
        <w:t>«данные изъяты»</w:t>
      </w:r>
    </w:p>
    <w:p w:rsidR="00034D1C" w:rsidP="00034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совершение правонарушения, предусмотренного ст. 12.26 ч.2  КоАП РФ, -</w:t>
      </w:r>
    </w:p>
    <w:p w:rsidR="00034D1C" w:rsidP="00034D1C">
      <w:pPr>
        <w:jc w:val="both"/>
        <w:rPr>
          <w:sz w:val="28"/>
          <w:szCs w:val="28"/>
        </w:rPr>
      </w:pPr>
    </w:p>
    <w:p w:rsidR="00034D1C" w:rsidP="00034D1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34D1C" w:rsidP="00034D1C">
      <w:pPr>
        <w:jc w:val="center"/>
        <w:rPr>
          <w:sz w:val="28"/>
          <w:szCs w:val="28"/>
        </w:rPr>
      </w:pPr>
    </w:p>
    <w:p w:rsidR="00034D1C" w:rsidP="00034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4B279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4B279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в </w:t>
      </w:r>
      <w:r w:rsidR="004B279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управляя транспортным средством: автомобилем </w:t>
      </w:r>
      <w:r w:rsidR="004B279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номер </w:t>
      </w:r>
      <w:r w:rsidR="004B279A">
        <w:rPr>
          <w:sz w:val="28"/>
          <w:szCs w:val="28"/>
        </w:rPr>
        <w:t>«данные изъяты»</w:t>
      </w:r>
      <w:r>
        <w:rPr>
          <w:sz w:val="28"/>
          <w:szCs w:val="28"/>
        </w:rPr>
        <w:t>, не  имея права управления транспортным средством, нарушил п.2.3.2.</w:t>
      </w:r>
      <w:r>
        <w:rPr>
          <w:sz w:val="28"/>
          <w:szCs w:val="28"/>
        </w:rPr>
        <w:t xml:space="preserve"> Правил дорожного движения РФ: не выполнил требования должностного лица, уполномоченного на осуществление федерального государственного надзора в области безопасности дорожного движения пройти освидетельствование на состояние  опьянения.</w:t>
      </w:r>
    </w:p>
    <w:p w:rsidR="00034D1C" w:rsidP="00034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Ганжала</w:t>
      </w:r>
      <w:r>
        <w:rPr>
          <w:sz w:val="28"/>
          <w:szCs w:val="28"/>
        </w:rPr>
        <w:t xml:space="preserve"> И.И. свою вину в совершении административного правонарушения признал полностью. Пояснил, что выпил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не имея прав сел за руль автомобиля.</w:t>
      </w:r>
    </w:p>
    <w:p w:rsidR="00034D1C" w:rsidP="00034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Ганжала</w:t>
      </w:r>
      <w:r>
        <w:rPr>
          <w:sz w:val="28"/>
          <w:szCs w:val="28"/>
        </w:rPr>
        <w:t xml:space="preserve"> И.И. в совершении административного правонарушения подтверждается материалами дела: протоколом </w:t>
      </w:r>
      <w:r w:rsidR="004B279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от </w:t>
      </w:r>
      <w:r w:rsidR="004B279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об административном правонарушении (л.д.4),  протоколом от </w:t>
      </w:r>
      <w:r w:rsidR="004B279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 об отстранении от управления транспортным средством (л.д.2), протоколом от </w:t>
      </w:r>
      <w:r w:rsidR="004B279A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 о направлении на медицинское освидетельствование на состояние опьянения (л.д.3), р</w:t>
      </w:r>
      <w:r w:rsidR="004B279A">
        <w:rPr>
          <w:sz w:val="28"/>
          <w:szCs w:val="28"/>
        </w:rPr>
        <w:t xml:space="preserve">апортом сотрудника ДПС ОГИБДД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.6), справкой к протоколу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л.д.8 ). </w:t>
      </w:r>
    </w:p>
    <w:p w:rsidR="00034D1C" w:rsidP="00034D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Ганжала</w:t>
      </w:r>
      <w:r>
        <w:rPr>
          <w:sz w:val="28"/>
          <w:szCs w:val="28"/>
        </w:rPr>
        <w:t xml:space="preserve"> И.И.  правильно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rPr>
          <w:rFonts w:eastAsiaTheme="minorHAnsi"/>
          <w:sz w:val="28"/>
          <w:szCs w:val="28"/>
          <w:lang w:eastAsia="en-US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034D1C" w:rsidP="00034D1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 2 ст. 4.1. </w:t>
      </w:r>
      <w:r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Ганжала</w:t>
      </w:r>
      <w:r>
        <w:rPr>
          <w:sz w:val="28"/>
          <w:szCs w:val="28"/>
        </w:rPr>
        <w:t xml:space="preserve"> И.И.  </w:t>
      </w:r>
      <w:r>
        <w:rPr>
          <w:color w:val="000000"/>
          <w:sz w:val="28"/>
          <w:szCs w:val="28"/>
        </w:rPr>
        <w:t xml:space="preserve">суд учитывает </w:t>
      </w:r>
      <w:r>
        <w:rPr>
          <w:sz w:val="28"/>
          <w:szCs w:val="28"/>
        </w:rPr>
        <w:t>характер совершенного правонарушения, которое не содержит признаков уголовно-наказуемого деяния, личность лица, совершившего правонарушение, который инвалидом не является, работает, 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</w:t>
      </w:r>
      <w:r>
        <w:rPr>
          <w:sz w:val="28"/>
          <w:szCs w:val="28"/>
        </w:rPr>
        <w:t xml:space="preserve">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ареста.</w:t>
      </w:r>
    </w:p>
    <w:p w:rsidR="00034D1C" w:rsidP="00034D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На основании изложенного, руководствуясь ст. 12.26 ч.2,  ст. 29.10 КоАП РФ, суд</w:t>
      </w:r>
    </w:p>
    <w:p w:rsidR="00034D1C" w:rsidP="00034D1C">
      <w:pPr>
        <w:jc w:val="center"/>
        <w:rPr>
          <w:sz w:val="28"/>
          <w:szCs w:val="28"/>
        </w:rPr>
      </w:pPr>
    </w:p>
    <w:p w:rsidR="00034D1C" w:rsidP="00034D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034D1C" w:rsidP="00034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034D1C" w:rsidP="00034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Ганжала</w:t>
      </w:r>
      <w:r>
        <w:rPr>
          <w:b/>
          <w:sz w:val="28"/>
          <w:szCs w:val="28"/>
        </w:rPr>
        <w:t xml:space="preserve"> Игоря Игоревича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12.26 ч.2 КоАП РФ и назначить ему административное наказание в виде административного ареста сроком на 10 (десять) суток.</w:t>
      </w:r>
    </w:p>
    <w:p w:rsidR="00034D1C" w:rsidP="00034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момента задержания.</w:t>
      </w:r>
    </w:p>
    <w:p w:rsidR="00034D1C" w:rsidP="00034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034D1C" w:rsidP="00034D1C">
      <w:pPr>
        <w:jc w:val="both"/>
        <w:rPr>
          <w:sz w:val="28"/>
          <w:szCs w:val="28"/>
        </w:rPr>
      </w:pPr>
    </w:p>
    <w:p w:rsidR="00034D1C" w:rsidP="00034D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34D1C" w:rsidP="00034D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034D1C" w:rsidP="00034D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судебного района</w:t>
      </w:r>
    </w:p>
    <w:p w:rsidR="00034D1C" w:rsidP="00034D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 </w:t>
      </w:r>
    </w:p>
    <w:p w:rsidR="00034D1C" w:rsidP="00034D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                                       И.В. Казарина</w:t>
      </w:r>
    </w:p>
    <w:p w:rsidR="00034D1C" w:rsidP="00034D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34D1C" w:rsidP="00034D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34D1C" w:rsidP="00034D1C">
      <w:pPr>
        <w:rPr>
          <w:sz w:val="28"/>
          <w:szCs w:val="28"/>
        </w:rPr>
      </w:pPr>
    </w:p>
    <w:p w:rsidR="00034D1C" w:rsidP="00034D1C">
      <w:pPr>
        <w:rPr>
          <w:sz w:val="28"/>
          <w:szCs w:val="28"/>
        </w:rPr>
      </w:pPr>
    </w:p>
    <w:p w:rsidR="00034D1C" w:rsidP="00034D1C"/>
    <w:p w:rsidR="00034D1C" w:rsidP="00034D1C"/>
    <w:p w:rsidR="00034D1C" w:rsidP="00034D1C"/>
    <w:p w:rsidR="00034D1C" w:rsidP="00034D1C"/>
    <w:p w:rsidR="00034D1C" w:rsidP="00034D1C"/>
    <w:p w:rsidR="00034D1C" w:rsidP="00034D1C"/>
    <w:p w:rsidR="00034D1C" w:rsidP="00034D1C"/>
    <w:p w:rsidR="000F5C0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A6718E"/>
    <w:multiLevelType w:val="hybridMultilevel"/>
    <w:tmpl w:val="2BA83A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0F"/>
    <w:rsid w:val="00034D1C"/>
    <w:rsid w:val="000F5C0A"/>
    <w:rsid w:val="0020220F"/>
    <w:rsid w:val="004B2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