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1AA" w:rsidP="001B41AA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5236EC">
        <w:rPr>
          <w:sz w:val="28"/>
          <w:szCs w:val="28"/>
        </w:rPr>
        <w:t>194/2021</w:t>
      </w:r>
    </w:p>
    <w:p w:rsidR="001B41AA" w:rsidRPr="007E7520" w:rsidP="001B41A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="005236EC">
        <w:rPr>
          <w:sz w:val="28"/>
          <w:szCs w:val="28"/>
        </w:rPr>
        <w:t>0063</w:t>
      </w:r>
      <w:r w:rsidRPr="00752669">
        <w:rPr>
          <w:sz w:val="28"/>
          <w:szCs w:val="28"/>
        </w:rPr>
        <w:t>-01-202</w:t>
      </w:r>
      <w:r w:rsidR="005236EC">
        <w:rPr>
          <w:sz w:val="28"/>
          <w:szCs w:val="28"/>
        </w:rPr>
        <w:t>1-000380-95</w:t>
      </w:r>
    </w:p>
    <w:p w:rsidR="001B41AA" w:rsidP="001B41AA">
      <w:pPr>
        <w:jc w:val="right"/>
        <w:rPr>
          <w:sz w:val="28"/>
          <w:szCs w:val="28"/>
        </w:rPr>
      </w:pPr>
    </w:p>
    <w:p w:rsidR="00680C8B" w:rsidRPr="00752669" w:rsidP="001B41AA">
      <w:pPr>
        <w:jc w:val="right"/>
        <w:rPr>
          <w:sz w:val="28"/>
          <w:szCs w:val="28"/>
        </w:rPr>
      </w:pPr>
    </w:p>
    <w:p w:rsidR="00680C8B" w:rsidP="001B41AA">
      <w:pPr>
        <w:jc w:val="center"/>
        <w:rPr>
          <w:b/>
          <w:sz w:val="28"/>
          <w:szCs w:val="28"/>
        </w:rPr>
      </w:pPr>
    </w:p>
    <w:p w:rsidR="001B41AA" w:rsidP="001B41AA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680C8B" w:rsidP="001B41AA">
      <w:pPr>
        <w:jc w:val="both"/>
        <w:rPr>
          <w:sz w:val="28"/>
          <w:szCs w:val="28"/>
        </w:rPr>
      </w:pPr>
    </w:p>
    <w:p w:rsidR="00680C8B" w:rsidP="001B41AA">
      <w:pPr>
        <w:jc w:val="both"/>
        <w:rPr>
          <w:sz w:val="28"/>
          <w:szCs w:val="28"/>
        </w:rPr>
      </w:pPr>
    </w:p>
    <w:p w:rsidR="001B41AA" w:rsidRPr="00CC3388" w:rsidP="001B41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 апреля 2021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1B41AA" w:rsidP="001B41AA">
      <w:pPr>
        <w:jc w:val="both"/>
        <w:rPr>
          <w:sz w:val="28"/>
          <w:szCs w:val="28"/>
        </w:rPr>
      </w:pPr>
    </w:p>
    <w:p w:rsidR="00680C8B" w:rsidP="001B41AA">
      <w:pPr>
        <w:jc w:val="both"/>
        <w:rPr>
          <w:sz w:val="28"/>
          <w:szCs w:val="28"/>
        </w:rPr>
      </w:pPr>
    </w:p>
    <w:p w:rsidR="001B41AA" w:rsidP="001B41AA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A038EB">
        <w:rPr>
          <w:sz w:val="28"/>
          <w:szCs w:val="28"/>
        </w:rPr>
        <w:t xml:space="preserve">Федеральной службы по экологическому, технологическому и атомному надзору (Ростехнадзор) Крымское управление </w:t>
      </w:r>
      <w:r w:rsidRPr="008E588B">
        <w:rPr>
          <w:sz w:val="28"/>
          <w:szCs w:val="28"/>
        </w:rPr>
        <w:t xml:space="preserve">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юридическое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B3191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1B41AA" w:rsidP="00B31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1B41AA" w:rsidP="00B319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Администрацию Ленинского района Республики Крым,</w:t>
            </w:r>
          </w:p>
          <w:p w:rsidR="001B41AA" w:rsidP="00B31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298200, Республика Крым, Ленинский район, </w:t>
            </w:r>
          </w:p>
          <w:p w:rsidR="00680C8B" w:rsidP="00B31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Ленино, ул. Пушкина, 22, ОГРН 1149102108726, </w:t>
            </w:r>
          </w:p>
          <w:p w:rsidR="001B41AA" w:rsidP="00680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911100582,</w:t>
            </w:r>
            <w:r w:rsidR="00680C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КПП 911101001.</w:t>
            </w:r>
          </w:p>
        </w:tc>
      </w:tr>
      <w:tr w:rsidTr="00B3191C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1B41AA" w:rsidP="00B31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B41AA" w:rsidP="00B3191C">
            <w:pPr>
              <w:jc w:val="both"/>
              <w:rPr>
                <w:sz w:val="28"/>
                <w:szCs w:val="28"/>
              </w:rPr>
            </w:pPr>
          </w:p>
        </w:tc>
      </w:tr>
    </w:tbl>
    <w:p w:rsidR="001B41AA" w:rsidRPr="00CC3388" w:rsidP="001B41AA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1B41AA" w:rsidRPr="00CC3388" w:rsidP="001B41AA">
      <w:pPr>
        <w:jc w:val="both"/>
        <w:rPr>
          <w:sz w:val="28"/>
          <w:szCs w:val="28"/>
        </w:rPr>
      </w:pPr>
    </w:p>
    <w:p w:rsidR="001B41AA" w:rsidP="001B41AA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1B41AA" w:rsidRPr="00CC3388" w:rsidP="001B41AA">
      <w:pPr>
        <w:jc w:val="center"/>
        <w:rPr>
          <w:sz w:val="28"/>
          <w:szCs w:val="28"/>
        </w:rPr>
      </w:pPr>
    </w:p>
    <w:p w:rsidR="001B41AA" w:rsidP="00A038EB">
      <w:pPr>
        <w:ind w:firstLine="708"/>
        <w:jc w:val="both"/>
        <w:rPr>
          <w:sz w:val="28"/>
          <w:szCs w:val="28"/>
        </w:rPr>
      </w:pPr>
      <w:r w:rsidRPr="00AB738B">
        <w:rPr>
          <w:sz w:val="28"/>
          <w:szCs w:val="28"/>
        </w:rPr>
        <w:t>Согласно п</w:t>
      </w:r>
      <w:r>
        <w:rPr>
          <w:sz w:val="28"/>
          <w:szCs w:val="28"/>
        </w:rPr>
        <w:t>ротокола</w:t>
      </w:r>
      <w:r w:rsidRPr="00AB738B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Ленинского района Республики Крым</w:t>
      </w:r>
      <w:r w:rsidR="00A038E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38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допустила административное правонарушение, которое выразилось в следующем.</w:t>
      </w:r>
    </w:p>
    <w:p w:rsidR="005F2B64" w:rsidP="001B41AA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75A7">
        <w:rPr>
          <w:rFonts w:ascii="Times New Roman" w:hAnsi="Times New Roman" w:cs="Times New Roman"/>
          <w:sz w:val="28"/>
          <w:szCs w:val="28"/>
        </w:rPr>
        <w:t xml:space="preserve">Межрегиональное </w:t>
      </w:r>
      <w:r>
        <w:rPr>
          <w:rFonts w:ascii="Times New Roman" w:hAnsi="Times New Roman" w:cs="Times New Roman"/>
          <w:sz w:val="28"/>
          <w:szCs w:val="28"/>
        </w:rPr>
        <w:t>управление Федеральной службы по экологическому, технологическому надзору по Республике Крым и г. Севас</w:t>
      </w:r>
      <w:r>
        <w:rPr>
          <w:rFonts w:ascii="Times New Roman" w:hAnsi="Times New Roman" w:cs="Times New Roman"/>
          <w:sz w:val="28"/>
          <w:szCs w:val="28"/>
        </w:rPr>
        <w:t>тополю</w:t>
      </w:r>
      <w:r w:rsidR="00B3775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п.6.1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30.07.2004г №401 направило в адрес Администрации Республики Крым запрос 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об обес</w:t>
      </w:r>
      <w:r w:rsidR="008350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ечении безопасности гидротехнических сооруж</w:t>
      </w:r>
      <w:r w:rsidR="008350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(далее ГТС) на период прохождения паводков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которым не</w:t>
      </w:r>
      <w:r w:rsidR="00835084">
        <w:rPr>
          <w:rFonts w:ascii="Times New Roman" w:hAnsi="Times New Roman" w:cs="Times New Roman"/>
          <w:sz w:val="28"/>
          <w:szCs w:val="28"/>
        </w:rPr>
        <w:t>обходимо ежемесячно направлять д</w:t>
      </w:r>
      <w:r>
        <w:rPr>
          <w:rFonts w:ascii="Times New Roman" w:hAnsi="Times New Roman" w:cs="Times New Roman"/>
          <w:sz w:val="28"/>
          <w:szCs w:val="28"/>
        </w:rPr>
        <w:t xml:space="preserve">о 05 числа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835084">
        <w:rPr>
          <w:rFonts w:ascii="Times New Roman" w:hAnsi="Times New Roman" w:cs="Times New Roman"/>
          <w:sz w:val="28"/>
          <w:szCs w:val="28"/>
        </w:rPr>
        <w:t>адрес Крымского управления Ростехнадзора отчет о проделанной работе.</w:t>
      </w:r>
    </w:p>
    <w:p w:rsidR="00835084" w:rsidP="001B41AA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9 </w:t>
      </w:r>
      <w:r w:rsidR="002B7F0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Федеральной </w:t>
      </w:r>
      <w:r w:rsidR="002B7F0F">
        <w:rPr>
          <w:rFonts w:ascii="Times New Roman" w:hAnsi="Times New Roman" w:cs="Times New Roman"/>
          <w:sz w:val="28"/>
          <w:szCs w:val="28"/>
        </w:rPr>
        <w:t>государственном надзоре в области безопасности гидротехнических сооружений, утв. Постановлением Правительства Российской Федерации от 27.10.2012г №1108  должностные лица, осуществляющие федеральный государственный надзор имеют право запрашивать и получать информацию на основании мотивированного письменного запроса от юридического лица.</w:t>
      </w:r>
    </w:p>
    <w:p w:rsidR="002B7F0F" w:rsidP="001B41AA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ст.14 Федерального закона Российской Федерации от 21.12.1994г №68-ФЗ «О защите населения и терр</w:t>
      </w:r>
      <w:r>
        <w:rPr>
          <w:rFonts w:ascii="Times New Roman" w:hAnsi="Times New Roman" w:cs="Times New Roman"/>
          <w:sz w:val="28"/>
          <w:szCs w:val="28"/>
        </w:rPr>
        <w:t>иторий от чрезвы</w:t>
      </w:r>
      <w:r w:rsidR="009D22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айных ситуаций природного и техногенного характера» организации должны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</w:t>
      </w:r>
      <w:r>
        <w:rPr>
          <w:rFonts w:ascii="Times New Roman" w:hAnsi="Times New Roman" w:cs="Times New Roman"/>
          <w:sz w:val="28"/>
          <w:szCs w:val="28"/>
        </w:rPr>
        <w:t xml:space="preserve">зникновения или возникновении чрезвычайных ситуаций. </w:t>
      </w:r>
    </w:p>
    <w:p w:rsidR="002B7F0F" w:rsidRPr="000E75A7" w:rsidP="001B41AA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адрес Крымского управления Рост</w:t>
      </w:r>
      <w:r w:rsidR="009D22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хнадзора Администрацией Ленинского района ответ на запрос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предоставлен.</w:t>
      </w:r>
    </w:p>
    <w:p w:rsidR="00B37758" w:rsidP="001B41AA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E2F">
        <w:rPr>
          <w:rFonts w:ascii="Times New Roman" w:hAnsi="Times New Roman" w:cs="Times New Roman"/>
          <w:b/>
          <w:sz w:val="28"/>
          <w:szCs w:val="28"/>
        </w:rPr>
        <w:t>В судебном заседании защитник  юридическог</w:t>
      </w:r>
      <w:r w:rsidRPr="00FC6E2F">
        <w:rPr>
          <w:rFonts w:ascii="Times New Roman" w:hAnsi="Times New Roman" w:cs="Times New Roman"/>
          <w:b/>
          <w:sz w:val="28"/>
          <w:szCs w:val="28"/>
        </w:rPr>
        <w:t xml:space="preserve">о лица по доверенности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Ким Н.А. </w:t>
      </w:r>
      <w:r>
        <w:rPr>
          <w:rFonts w:ascii="Times New Roman" w:hAnsi="Times New Roman" w:cs="Times New Roman"/>
          <w:sz w:val="28"/>
          <w:szCs w:val="28"/>
        </w:rPr>
        <w:t xml:space="preserve">пояснила, что </w:t>
      </w:r>
      <w:r w:rsidR="00D104C1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1E69DF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предоставила ответ </w:t>
      </w:r>
      <w:r w:rsidR="00D104C1"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C1">
        <w:rPr>
          <w:rFonts w:ascii="Times New Roman" w:hAnsi="Times New Roman" w:cs="Times New Roman"/>
          <w:sz w:val="28"/>
          <w:szCs w:val="28"/>
        </w:rPr>
        <w:t>.</w:t>
      </w:r>
      <w:r w:rsidR="00D104C1">
        <w:rPr>
          <w:rFonts w:ascii="Times New Roman" w:hAnsi="Times New Roman" w:cs="Times New Roman"/>
          <w:sz w:val="28"/>
          <w:szCs w:val="28"/>
        </w:rPr>
        <w:t xml:space="preserve"> При  этом сам запрос «Об обеспечении безопасности ГТС на период прохождения паводков» был адресован Главам Муниципальных образований Республики Крым.</w:t>
      </w:r>
    </w:p>
    <w:p w:rsidR="00D104C1" w:rsidRPr="002D2349" w:rsidP="001B41AA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E2F">
        <w:rPr>
          <w:rFonts w:ascii="Times New Roman" w:hAnsi="Times New Roman" w:cs="Times New Roman"/>
          <w:sz w:val="28"/>
          <w:szCs w:val="28"/>
        </w:rPr>
        <w:t xml:space="preserve">Выслушав пояснения защитника  юридического лица по доверенности </w:t>
      </w:r>
      <w:r>
        <w:rPr>
          <w:rFonts w:ascii="Times New Roman" w:hAnsi="Times New Roman" w:cs="Times New Roman"/>
          <w:sz w:val="28"/>
          <w:szCs w:val="28"/>
        </w:rPr>
        <w:t>Ким Н.А.</w:t>
      </w:r>
      <w:r w:rsidRPr="00FC6E2F">
        <w:rPr>
          <w:rFonts w:ascii="Times New Roman" w:hAnsi="Times New Roman" w:cs="Times New Roman"/>
          <w:sz w:val="28"/>
          <w:szCs w:val="28"/>
        </w:rPr>
        <w:t>, изучив и исследовав материалы дела, суд приходит к выводу,  что вина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80C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</w:t>
      </w:r>
      <w:r w:rsidRPr="00FC6E2F">
        <w:rPr>
          <w:rFonts w:ascii="Times New Roman" w:hAnsi="Times New Roman" w:cs="Times New Roman"/>
          <w:sz w:val="28"/>
          <w:szCs w:val="28"/>
        </w:rPr>
        <w:t xml:space="preserve"> в совершении а</w:t>
      </w:r>
      <w:r w:rsidRPr="00FC6E2F"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правонарушения, предусмотренного ст. 19.7  КоАП РФ доказана полностью и подтверждается совокупностью собранных  по делу доказательств: </w:t>
      </w:r>
      <w:r w:rsidRPr="007C7B80"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л.д.3-</w:t>
      </w:r>
      <w:r w:rsidR="00CC138E">
        <w:rPr>
          <w:rFonts w:ascii="Times New Roman" w:hAnsi="Times New Roman" w:cs="Times New Roman"/>
          <w:sz w:val="28"/>
          <w:szCs w:val="28"/>
        </w:rPr>
        <w:t xml:space="preserve">6), уведомлением ( л.д.8-10), запросом </w:t>
      </w:r>
      <w:r w:rsidR="00CC138E">
        <w:rPr>
          <w:rFonts w:ascii="Times New Roman" w:hAnsi="Times New Roman" w:cs="Times New Roman"/>
          <w:sz w:val="28"/>
          <w:szCs w:val="28"/>
        </w:rPr>
        <w:t>Ростехнадзор</w:t>
      </w:r>
      <w:r w:rsidR="00CC138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C138E">
        <w:rPr>
          <w:rFonts w:ascii="Times New Roman" w:hAnsi="Times New Roman" w:cs="Times New Roman"/>
          <w:sz w:val="28"/>
          <w:szCs w:val="28"/>
        </w:rPr>
        <w:t>а</w:t>
      </w:r>
      <w:r w:rsidR="00CC138E">
        <w:rPr>
          <w:rFonts w:ascii="Times New Roman" w:hAnsi="Times New Roman" w:cs="Times New Roman"/>
          <w:sz w:val="28"/>
          <w:szCs w:val="28"/>
        </w:rPr>
        <w:t xml:space="preserve">дресованным главам муниципальных образований Республики Крым «Об обеспечении безопасности ГТС на период прохождения паводков» ( л.д.11-14), служебной запиской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38E">
        <w:rPr>
          <w:rFonts w:ascii="Times New Roman" w:hAnsi="Times New Roman" w:cs="Times New Roman"/>
          <w:sz w:val="28"/>
          <w:szCs w:val="28"/>
        </w:rPr>
        <w:t xml:space="preserve"> ( л.д.15-16), выпиской из единого государственного реестра юридических лиц ( л.д.17-20), сообщением Администрации Ленинского района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38E">
        <w:rPr>
          <w:rFonts w:ascii="Times New Roman" w:hAnsi="Times New Roman" w:cs="Times New Roman"/>
          <w:sz w:val="28"/>
          <w:szCs w:val="28"/>
        </w:rPr>
        <w:t xml:space="preserve"> ( л.д.21-22), сообщением   Администрации Ленинского района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38E">
        <w:rPr>
          <w:rFonts w:ascii="Times New Roman" w:hAnsi="Times New Roman" w:cs="Times New Roman"/>
          <w:sz w:val="28"/>
          <w:szCs w:val="28"/>
        </w:rPr>
        <w:t xml:space="preserve"> ответ на письмо </w:t>
      </w:r>
      <w:r w:rsidR="00CC138E">
        <w:rPr>
          <w:rFonts w:ascii="Times New Roman" w:hAnsi="Times New Roman" w:cs="Times New Roman"/>
          <w:sz w:val="28"/>
          <w:szCs w:val="28"/>
        </w:rPr>
        <w:t>от</w:t>
      </w:r>
      <w:r w:rsidR="00CC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C138E">
        <w:rPr>
          <w:rFonts w:ascii="Times New Roman" w:hAnsi="Times New Roman" w:cs="Times New Roman"/>
          <w:sz w:val="28"/>
          <w:szCs w:val="28"/>
        </w:rPr>
        <w:t>.</w:t>
      </w:r>
    </w:p>
    <w:p w:rsidR="001B41AA" w:rsidRPr="00F56738" w:rsidP="001B41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349">
        <w:rPr>
          <w:sz w:val="28"/>
          <w:szCs w:val="28"/>
        </w:rPr>
        <w:t>Таким образом, действия юридического лица Администрации</w:t>
      </w:r>
      <w:r>
        <w:rPr>
          <w:sz w:val="28"/>
          <w:szCs w:val="28"/>
        </w:rPr>
        <w:t xml:space="preserve"> Ленинского района Республики Крым</w:t>
      </w:r>
      <w:r w:rsidRPr="00FC6E2F">
        <w:rPr>
          <w:sz w:val="28"/>
          <w:szCs w:val="28"/>
        </w:rPr>
        <w:t xml:space="preserve"> правильно квалифицированы по ст. 19.7  КоАП РФ как несвоевременное представление в государственный</w:t>
      </w:r>
      <w:r>
        <w:rPr>
          <w:sz w:val="28"/>
          <w:szCs w:val="28"/>
        </w:rPr>
        <w:t xml:space="preserve"> орган, осуществляющий государственный ко</w:t>
      </w:r>
      <w:r>
        <w:rPr>
          <w:sz w:val="28"/>
          <w:szCs w:val="28"/>
        </w:rPr>
        <w:t>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1B41AA" w:rsidP="001B41A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юридическому лицу су</w:t>
      </w:r>
      <w:r>
        <w:rPr>
          <w:color w:val="000000"/>
          <w:sz w:val="28"/>
          <w:szCs w:val="28"/>
        </w:rPr>
        <w:t>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</w:t>
      </w:r>
      <w:r w:rsidRPr="00CC3388">
        <w:rPr>
          <w:sz w:val="28"/>
          <w:szCs w:val="28"/>
        </w:rPr>
        <w:t>что</w:t>
      </w:r>
      <w:r>
        <w:rPr>
          <w:sz w:val="28"/>
          <w:szCs w:val="28"/>
        </w:rPr>
        <w:t xml:space="preserve"> ущерб государству не причинен, учитывая, что </w:t>
      </w:r>
      <w:r w:rsidRPr="00CC3388">
        <w:rPr>
          <w:sz w:val="28"/>
          <w:szCs w:val="28"/>
        </w:rPr>
        <w:t xml:space="preserve">назначенное наказание должно быть не только </w:t>
      </w:r>
      <w:r w:rsidRPr="00CC3388">
        <w:rPr>
          <w:sz w:val="28"/>
          <w:szCs w:val="28"/>
        </w:rPr>
        <w:t xml:space="preserve">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предупреждения. </w:t>
      </w:r>
    </w:p>
    <w:p w:rsidR="00680C8B" w:rsidP="001B41A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80C8B" w:rsidP="001B41A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1AA" w:rsidP="001B41AA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</w:t>
      </w:r>
      <w:r w:rsidRPr="00CC3388">
        <w:rPr>
          <w:sz w:val="28"/>
          <w:szCs w:val="28"/>
        </w:rPr>
        <w:t xml:space="preserve"> и руководствуясь ст.ст. 19.7, 29.5, 29.6, 29.9 Кодекса Российской Федерации об административных правонарушениях, суд </w:t>
      </w:r>
    </w:p>
    <w:p w:rsidR="001B41AA" w:rsidP="001B41AA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1B41AA" w:rsidRPr="00F96876" w:rsidP="001B41A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1B41AA" w:rsidRPr="00F96876" w:rsidP="001B41AA">
      <w:pPr>
        <w:jc w:val="both"/>
        <w:rPr>
          <w:sz w:val="28"/>
          <w:szCs w:val="28"/>
        </w:rPr>
      </w:pPr>
    </w:p>
    <w:p w:rsidR="001B41AA" w:rsidP="001B41AA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юридическое лицо</w:t>
      </w:r>
      <w:r w:rsidRPr="00DB0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Ленинского района Республики Крым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1B41AA" w:rsidRPr="00CC3388" w:rsidP="001B4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</w:t>
      </w:r>
      <w:r w:rsidRPr="00CC3388">
        <w:rPr>
          <w:sz w:val="28"/>
          <w:szCs w:val="28"/>
        </w:rPr>
        <w:t>и суток  со дня вручения или получения копии постановления.</w:t>
      </w:r>
    </w:p>
    <w:p w:rsidR="001B41AA" w:rsidP="001B4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80C8B" w:rsidRPr="00CC3388" w:rsidP="001B4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B41AA" w:rsidRPr="00CC3388" w:rsidP="001B41A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1B41AA" w:rsidRPr="00CC3388" w:rsidP="001B4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1B41AA" w:rsidRPr="00CC3388" w:rsidP="001B4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1B41AA" w:rsidP="001B41A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               </w:t>
      </w:r>
      <w:r w:rsidRPr="005314B4">
        <w:rPr>
          <w:sz w:val="28"/>
          <w:szCs w:val="28"/>
        </w:rPr>
        <w:t xml:space="preserve">         </w:t>
      </w:r>
      <w:r w:rsidRPr="00CC3388">
        <w:rPr>
          <w:sz w:val="28"/>
          <w:szCs w:val="28"/>
        </w:rPr>
        <w:t xml:space="preserve">      И.В. Казарина</w:t>
      </w:r>
    </w:p>
    <w:p w:rsidR="001B41AA" w:rsidRPr="00CC3388" w:rsidP="001B41AA">
      <w:pPr>
        <w:jc w:val="both"/>
        <w:rPr>
          <w:sz w:val="28"/>
          <w:szCs w:val="28"/>
        </w:rPr>
      </w:pPr>
    </w:p>
    <w:p w:rsidR="001B41AA" w:rsidP="001B41AA"/>
    <w:p w:rsidR="00364F6A"/>
    <w:sectPr w:rsidSect="003F278E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AA"/>
    <w:rsid w:val="000734EC"/>
    <w:rsid w:val="000E75A7"/>
    <w:rsid w:val="001B41AA"/>
    <w:rsid w:val="001E69DF"/>
    <w:rsid w:val="00226413"/>
    <w:rsid w:val="00281B3B"/>
    <w:rsid w:val="002B7F0F"/>
    <w:rsid w:val="002D2349"/>
    <w:rsid w:val="00364F6A"/>
    <w:rsid w:val="005236EC"/>
    <w:rsid w:val="005314B4"/>
    <w:rsid w:val="005F2B64"/>
    <w:rsid w:val="00680C8B"/>
    <w:rsid w:val="00703F5A"/>
    <w:rsid w:val="00752669"/>
    <w:rsid w:val="007C7B80"/>
    <w:rsid w:val="007E7520"/>
    <w:rsid w:val="00835084"/>
    <w:rsid w:val="008E588B"/>
    <w:rsid w:val="009D22AE"/>
    <w:rsid w:val="00A038EB"/>
    <w:rsid w:val="00AB738B"/>
    <w:rsid w:val="00B3191C"/>
    <w:rsid w:val="00B37758"/>
    <w:rsid w:val="00CC138E"/>
    <w:rsid w:val="00CC3388"/>
    <w:rsid w:val="00D104C1"/>
    <w:rsid w:val="00DB03FC"/>
    <w:rsid w:val="00F56738"/>
    <w:rsid w:val="00F96876"/>
    <w:rsid w:val="00FC6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B4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