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DE5" w:rsidRPr="003D20B0" w:rsidP="005D3DE5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5D3DE5" w:rsidRPr="003D20B0" w:rsidP="005D3DE5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>
        <w:rPr>
          <w:sz w:val="27"/>
          <w:szCs w:val="27"/>
        </w:rPr>
        <w:t>19</w:t>
      </w:r>
      <w:r w:rsidR="00E50882">
        <w:rPr>
          <w:sz w:val="27"/>
          <w:szCs w:val="27"/>
        </w:rPr>
        <w:t>7</w:t>
      </w:r>
      <w:r>
        <w:rPr>
          <w:sz w:val="27"/>
          <w:szCs w:val="27"/>
        </w:rPr>
        <w:t>/2021</w:t>
      </w:r>
    </w:p>
    <w:p w:rsidR="005D3DE5" w:rsidRPr="003D20B0" w:rsidP="005D3DE5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000</w:t>
      </w:r>
      <w:r w:rsidR="00E50882">
        <w:rPr>
          <w:sz w:val="27"/>
          <w:szCs w:val="27"/>
        </w:rPr>
        <w:t>467-37</w:t>
      </w:r>
    </w:p>
    <w:p w:rsidR="005D3DE5" w:rsidRPr="003D20B0" w:rsidP="005D3DE5">
      <w:pPr>
        <w:jc w:val="center"/>
        <w:rPr>
          <w:b/>
          <w:sz w:val="27"/>
          <w:szCs w:val="27"/>
        </w:rPr>
      </w:pPr>
    </w:p>
    <w:p w:rsidR="005D3DE5" w:rsidRPr="003D20B0" w:rsidP="005D3DE5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5D3DE5" w:rsidRPr="003D20B0" w:rsidP="005D3DE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29 апреля</w:t>
      </w:r>
      <w:r w:rsidRPr="003D20B0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5D3DE5" w:rsidRPr="003D20B0" w:rsidP="005D3DE5">
      <w:pPr>
        <w:jc w:val="both"/>
        <w:rPr>
          <w:sz w:val="27"/>
          <w:szCs w:val="27"/>
          <w:lang w:val="uk-UA"/>
        </w:rPr>
      </w:pPr>
    </w:p>
    <w:p w:rsidR="005D3DE5" w:rsidRPr="003D20B0" w:rsidP="005D3DE5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>Мировой судья судебного  участка №61</w:t>
      </w:r>
      <w:r w:rsidRPr="003D20B0">
        <w:rPr>
          <w:sz w:val="27"/>
          <w:szCs w:val="27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по Республик</w:t>
      </w:r>
      <w:r w:rsidRPr="003D20B0">
        <w:rPr>
          <w:sz w:val="27"/>
          <w:szCs w:val="27"/>
        </w:rPr>
        <w:t xml:space="preserve">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80A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D3DE5" w:rsidRPr="003D20B0" w:rsidP="00280A98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5D3DE5" w:rsidP="00280A9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Емельянова Виталия Анатольевича</w:t>
            </w:r>
            <w:r>
              <w:rPr>
                <w:sz w:val="28"/>
                <w:szCs w:val="28"/>
              </w:rPr>
              <w:t>,</w:t>
            </w:r>
          </w:p>
          <w:p w:rsidR="005D3DE5" w:rsidP="00280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D3DE5" w:rsidRPr="003D20B0" w:rsidP="00280A98">
            <w:pPr>
              <w:jc w:val="both"/>
              <w:rPr>
                <w:sz w:val="27"/>
                <w:szCs w:val="27"/>
              </w:rPr>
            </w:pPr>
          </w:p>
        </w:tc>
      </w:tr>
    </w:tbl>
    <w:p w:rsidR="005D3DE5" w:rsidRPr="003D20B0" w:rsidP="005D3DE5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5D3DE5" w:rsidRPr="003D20B0" w:rsidP="005D3DE5">
      <w:pPr>
        <w:jc w:val="both"/>
        <w:rPr>
          <w:sz w:val="27"/>
          <w:szCs w:val="27"/>
        </w:rPr>
      </w:pPr>
    </w:p>
    <w:p w:rsidR="005D3DE5" w:rsidP="005D3DE5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5D3DE5" w:rsidRPr="003D20B0" w:rsidP="005D3DE5">
      <w:pPr>
        <w:jc w:val="center"/>
        <w:rPr>
          <w:sz w:val="27"/>
          <w:szCs w:val="27"/>
        </w:rPr>
      </w:pPr>
    </w:p>
    <w:p w:rsidR="005D3DE5" w:rsidP="005D3DE5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здание мировых участков судей, расположенное по адресу:</w:t>
      </w:r>
      <w:r w:rsidRPr="007E3C6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прибыл гражданин </w:t>
      </w:r>
      <w:r w:rsidR="00E50882">
        <w:rPr>
          <w:sz w:val="27"/>
          <w:szCs w:val="27"/>
        </w:rPr>
        <w:t>Емельянов В.А.</w:t>
      </w:r>
      <w:r>
        <w:rPr>
          <w:sz w:val="27"/>
          <w:szCs w:val="27"/>
        </w:rPr>
        <w:t xml:space="preserve"> в состоянии алкогольного опьянения, которое выражалось сильным запахом алкоголя изо рта, шаткой походкой и невнятной речью, </w:t>
      </w:r>
      <w:r>
        <w:rPr>
          <w:sz w:val="27"/>
          <w:szCs w:val="27"/>
        </w:rPr>
        <w:t xml:space="preserve">со слов </w:t>
      </w:r>
      <w:r w:rsidR="00E50882">
        <w:rPr>
          <w:sz w:val="27"/>
          <w:szCs w:val="27"/>
        </w:rPr>
        <w:t>Емельянова В.А. в судебный участок №61 для сдачи квитанции об уплате штрафа.</w:t>
      </w:r>
      <w:r w:rsidR="00E5088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Судебным приставом по ОУПДС было </w:t>
      </w:r>
      <w:r w:rsidR="00E50882">
        <w:rPr>
          <w:sz w:val="27"/>
          <w:szCs w:val="27"/>
        </w:rPr>
        <w:t xml:space="preserve">неоднократно </w:t>
      </w:r>
      <w:r>
        <w:rPr>
          <w:sz w:val="27"/>
          <w:szCs w:val="27"/>
        </w:rPr>
        <w:t>предложено</w:t>
      </w:r>
      <w:r w:rsidR="00E50882">
        <w:rPr>
          <w:sz w:val="27"/>
          <w:szCs w:val="27"/>
        </w:rPr>
        <w:t xml:space="preserve"> Емельянову В.А. </w:t>
      </w:r>
      <w:r>
        <w:rPr>
          <w:sz w:val="27"/>
          <w:szCs w:val="27"/>
        </w:rPr>
        <w:t xml:space="preserve"> покинут</w:t>
      </w:r>
      <w:r w:rsidR="00E50882">
        <w:rPr>
          <w:sz w:val="27"/>
          <w:szCs w:val="27"/>
        </w:rPr>
        <w:t xml:space="preserve">ь здание мировых участков судей, однако Емельянов В.А. требовал пропустить его, </w:t>
      </w:r>
      <w:r>
        <w:rPr>
          <w:sz w:val="27"/>
          <w:szCs w:val="27"/>
        </w:rPr>
        <w:t xml:space="preserve"> тем самы</w:t>
      </w:r>
      <w:r>
        <w:rPr>
          <w:sz w:val="27"/>
          <w:szCs w:val="27"/>
        </w:rPr>
        <w:t>м нарушая нормы поведения граждан в о</w:t>
      </w:r>
      <w:r w:rsidR="00E50882">
        <w:rPr>
          <w:sz w:val="27"/>
          <w:szCs w:val="27"/>
        </w:rPr>
        <w:t>бщественных местах</w:t>
      </w:r>
      <w:r>
        <w:rPr>
          <w:sz w:val="27"/>
          <w:szCs w:val="27"/>
        </w:rPr>
        <w:t xml:space="preserve">, тем самым </w:t>
      </w:r>
      <w:r w:rsidR="00E50882">
        <w:rPr>
          <w:sz w:val="27"/>
          <w:szCs w:val="27"/>
        </w:rPr>
        <w:t>Емельянов В.А.</w:t>
      </w:r>
      <w:r>
        <w:rPr>
          <w:sz w:val="27"/>
          <w:szCs w:val="27"/>
        </w:rPr>
        <w:t xml:space="preserve"> нарушил  п.2.2 Правил пребывания граждан в здании мировых участков судей.</w:t>
      </w:r>
    </w:p>
    <w:p w:rsidR="005D3DE5" w:rsidP="005D3DE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50882">
        <w:rPr>
          <w:sz w:val="27"/>
          <w:szCs w:val="27"/>
        </w:rPr>
        <w:t xml:space="preserve">Емельянов В.А.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судебное заседание не явился. О дне, времени и месте рассмотрения дела извещен</w:t>
      </w:r>
      <w:r>
        <w:rPr>
          <w:sz w:val="27"/>
          <w:szCs w:val="27"/>
        </w:rPr>
        <w:t xml:space="preserve"> на</w:t>
      </w:r>
      <w:r>
        <w:rPr>
          <w:sz w:val="27"/>
          <w:szCs w:val="27"/>
        </w:rPr>
        <w:t>длежащим образом. Сообщил суду о рассмотрении дела в его отсутствие, с протоколом согласен, просил суд назначить минимальное наказание.</w:t>
      </w:r>
    </w:p>
    <w:p w:rsidR="005D3DE5" w:rsidP="005D3DE5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 w:rsidRPr="00E50882" w:rsidR="00E50882">
        <w:rPr>
          <w:sz w:val="27"/>
          <w:szCs w:val="27"/>
        </w:rPr>
        <w:t xml:space="preserve"> </w:t>
      </w:r>
      <w:r w:rsidR="00E50882">
        <w:rPr>
          <w:sz w:val="27"/>
          <w:szCs w:val="27"/>
        </w:rPr>
        <w:t xml:space="preserve">Емельянова В.А.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совершении административного правон</w:t>
      </w:r>
      <w:r w:rsidRPr="003D20B0">
        <w:rPr>
          <w:sz w:val="27"/>
          <w:szCs w:val="27"/>
        </w:rPr>
        <w:t xml:space="preserve">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об административном правонарушении (л.д.2), Правилами пребывания граждан в здании  </w:t>
      </w:r>
      <w:r>
        <w:rPr>
          <w:sz w:val="27"/>
          <w:szCs w:val="27"/>
        </w:rPr>
        <w:t xml:space="preserve">судебных участков №61, №62, №63 мировых судей Ленинского судебного района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л.д.4-</w:t>
      </w:r>
      <w:r w:rsidR="00E50882">
        <w:rPr>
          <w:sz w:val="27"/>
          <w:szCs w:val="27"/>
        </w:rPr>
        <w:t>6</w:t>
      </w:r>
      <w:r>
        <w:rPr>
          <w:sz w:val="27"/>
          <w:szCs w:val="27"/>
        </w:rPr>
        <w:t>),</w:t>
      </w:r>
      <w:r w:rsidRPr="00E50882" w:rsidR="00E50882">
        <w:rPr>
          <w:sz w:val="27"/>
          <w:szCs w:val="27"/>
        </w:rPr>
        <w:t xml:space="preserve"> </w:t>
      </w:r>
      <w:r w:rsidR="00E50882">
        <w:rPr>
          <w:sz w:val="27"/>
          <w:szCs w:val="27"/>
        </w:rPr>
        <w:t xml:space="preserve">постовой </w:t>
      </w:r>
      <w:r w:rsidRPr="003D20B0" w:rsidR="00E50882">
        <w:rPr>
          <w:sz w:val="27"/>
          <w:szCs w:val="27"/>
        </w:rPr>
        <w:t xml:space="preserve">ведомостью расстановки </w:t>
      </w:r>
      <w:r w:rsidR="00E50882">
        <w:rPr>
          <w:sz w:val="27"/>
          <w:szCs w:val="27"/>
        </w:rPr>
        <w:t xml:space="preserve">судебных приставов по ОУПДС на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E50882">
        <w:rPr>
          <w:sz w:val="27"/>
          <w:szCs w:val="27"/>
        </w:rPr>
        <w:t xml:space="preserve"> (л.д.7-8),</w:t>
      </w:r>
      <w:r w:rsidRPr="00E50882" w:rsidR="00E50882">
        <w:rPr>
          <w:sz w:val="27"/>
          <w:szCs w:val="27"/>
        </w:rPr>
        <w:t xml:space="preserve"> </w:t>
      </w:r>
      <w:r w:rsidR="00E50882">
        <w:rPr>
          <w:sz w:val="27"/>
          <w:szCs w:val="27"/>
        </w:rPr>
        <w:t>журналом учета посетителей (л.д.9-10).</w:t>
      </w:r>
      <w:r>
        <w:rPr>
          <w:sz w:val="27"/>
          <w:szCs w:val="27"/>
        </w:rPr>
        <w:t xml:space="preserve"> </w:t>
      </w:r>
    </w:p>
    <w:p w:rsidR="005D3DE5" w:rsidP="005D3DE5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</w:t>
      </w:r>
      <w:r>
        <w:rPr>
          <w:sz w:val="27"/>
          <w:szCs w:val="27"/>
        </w:rPr>
        <w:t xml:space="preserve">лики Крым в здание судебных участков не допускаются лица, находящиеся в агрессивном состоянии, алкогольном, наркотическом и токсическом опьянении., а в соответствии с п.п.2.2 данных Правил посетители судебных участков обязаны выполнять законные требования </w:t>
      </w:r>
      <w:r>
        <w:rPr>
          <w:sz w:val="27"/>
          <w:szCs w:val="27"/>
        </w:rPr>
        <w:t xml:space="preserve">и распоряжения судей, работников аппарата </w:t>
      </w:r>
      <w:r>
        <w:rPr>
          <w:sz w:val="27"/>
          <w:szCs w:val="27"/>
        </w:rPr>
        <w:t>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5D3DE5" w:rsidRPr="003D20B0" w:rsidP="005D3DE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</w:t>
      </w:r>
      <w:r w:rsidR="00E50882">
        <w:rPr>
          <w:sz w:val="27"/>
          <w:szCs w:val="27"/>
        </w:rPr>
        <w:t>Емельянова В.А.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</w:t>
      </w:r>
      <w:r w:rsidRPr="003D20B0">
        <w:rPr>
          <w:sz w:val="27"/>
          <w:szCs w:val="27"/>
        </w:rPr>
        <w:t xml:space="preserve">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5D3DE5" w:rsidRPr="003D20B0" w:rsidP="005D3DE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</w:t>
      </w:r>
      <w:r w:rsidRPr="003D20B0">
        <w:rPr>
          <w:sz w:val="27"/>
          <w:szCs w:val="27"/>
        </w:rPr>
        <w:t>инистративного наказания</w:t>
      </w:r>
      <w:r w:rsidRPr="0092552B">
        <w:rPr>
          <w:sz w:val="27"/>
          <w:szCs w:val="27"/>
        </w:rPr>
        <w:t xml:space="preserve"> </w:t>
      </w:r>
      <w:r w:rsidR="00E50882">
        <w:rPr>
          <w:sz w:val="27"/>
          <w:szCs w:val="27"/>
        </w:rPr>
        <w:t>Емельянову В.А.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</w:t>
      </w:r>
      <w:r w:rsidRPr="003D20B0">
        <w:rPr>
          <w:sz w:val="27"/>
          <w:szCs w:val="27"/>
        </w:rPr>
        <w:t>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</w:t>
      </w:r>
      <w:r w:rsidRPr="003D20B0">
        <w:rPr>
          <w:sz w:val="27"/>
          <w:szCs w:val="27"/>
        </w:rPr>
        <w:t>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5D3DE5" w:rsidRPr="003D20B0" w:rsidP="005D3DE5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5D3DE5" w:rsidP="005D3DE5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5D3DE5" w:rsidRPr="003D20B0" w:rsidP="005D3DE5">
      <w:pPr>
        <w:jc w:val="center"/>
        <w:rPr>
          <w:b/>
          <w:sz w:val="27"/>
          <w:szCs w:val="27"/>
        </w:rPr>
      </w:pPr>
    </w:p>
    <w:p w:rsidR="005D3DE5" w:rsidRPr="003D20B0" w:rsidP="00E50882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виновным </w:t>
      </w:r>
      <w:r w:rsidR="00E50882">
        <w:rPr>
          <w:b/>
          <w:sz w:val="28"/>
          <w:szCs w:val="28"/>
        </w:rPr>
        <w:t>Емельянова Виталия Анатольевича</w:t>
      </w:r>
      <w:r w:rsidR="00E508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E50882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совершении админис</w:t>
      </w:r>
      <w:r w:rsidRPr="003D20B0">
        <w:rPr>
          <w:sz w:val="27"/>
          <w:szCs w:val="27"/>
        </w:rPr>
        <w:t>тративного правонарушения, предусмотренного ст. 17.3 ч.2 КоАП РФ и  назначить ему административное наказание в виде штрафа в сумме 500 (пятьсот)  рублей.</w:t>
      </w:r>
    </w:p>
    <w:p w:rsidR="005D3DE5" w:rsidP="005D3DE5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5D3DE5" w:rsidRPr="005F205A" w:rsidP="005D3DE5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5D3DE5" w:rsidRPr="005F205A" w:rsidP="005D3DE5">
      <w:pPr>
        <w:widowControl w:val="0"/>
        <w:rPr>
          <w:b/>
        </w:rPr>
      </w:pPr>
      <w:r w:rsidRPr="005F205A">
        <w:t xml:space="preserve">г. Симферополь, </w:t>
      </w:r>
      <w:r w:rsidRPr="005F205A">
        <w:t>ул. Набережная им.60-летия СССР, 28</w:t>
      </w:r>
    </w:p>
    <w:p w:rsidR="005D3DE5" w:rsidRPr="005F205A" w:rsidP="005D3DE5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5D3DE5" w:rsidRPr="005F205A" w:rsidP="005D3DE5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5D3DE5" w:rsidRPr="005F205A" w:rsidP="005D3DE5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5D3DE5" w:rsidRPr="005F205A" w:rsidP="005D3DE5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5D3DE5" w:rsidRPr="005F205A" w:rsidP="005D3DE5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5D3DE5" w:rsidRPr="005F205A" w:rsidP="005D3DE5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5D3DE5" w:rsidRPr="005F205A" w:rsidP="005D3DE5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5D3DE5" w:rsidRPr="005F205A" w:rsidP="005D3DE5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5D3DE5" w:rsidRPr="005F205A" w:rsidP="005D3DE5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5D3DE5" w:rsidRPr="005F205A" w:rsidP="005D3DE5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</w:t>
      </w:r>
      <w:r w:rsidRPr="005F205A">
        <w:rPr>
          <w:u w:val="single"/>
        </w:rPr>
        <w:t>2810645370000035</w:t>
      </w:r>
    </w:p>
    <w:p w:rsidR="005D3DE5" w:rsidRPr="005F205A" w:rsidP="005D3DE5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5D3DE5" w:rsidRPr="005F205A" w:rsidP="005D3DE5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5D3DE5" w:rsidRPr="00D45E5B" w:rsidP="005D3DE5">
      <w:r w:rsidRPr="005F205A">
        <w:t xml:space="preserve">Код </w:t>
      </w:r>
      <w:r w:rsidRPr="00D45E5B">
        <w:t>Сводного реестра 35220323</w:t>
      </w:r>
    </w:p>
    <w:p w:rsidR="005D3DE5" w:rsidP="005D3DE5">
      <w:r w:rsidRPr="00FA62F2">
        <w:t>ОКТМО 35627000,</w:t>
      </w:r>
    </w:p>
    <w:p w:rsidR="005D3DE5" w:rsidRPr="00FA62F2" w:rsidP="005D3DE5">
      <w:pPr>
        <w:rPr>
          <w:color w:val="FF0000"/>
        </w:rPr>
      </w:pPr>
      <w:r w:rsidRPr="00FA62F2">
        <w:t>КБК 828 1 16 01173 01 0003 140</w:t>
      </w:r>
    </w:p>
    <w:p w:rsidR="005D3DE5" w:rsidP="005D3DE5">
      <w:pPr>
        <w:ind w:firstLine="708"/>
        <w:contextualSpacing/>
        <w:jc w:val="both"/>
        <w:rPr>
          <w:sz w:val="27"/>
          <w:szCs w:val="27"/>
        </w:rPr>
      </w:pPr>
    </w:p>
    <w:p w:rsidR="005D3DE5" w:rsidRPr="003D20B0" w:rsidP="005D3DE5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E50882">
        <w:rPr>
          <w:sz w:val="27"/>
          <w:szCs w:val="27"/>
        </w:rPr>
        <w:t>Емельянову В.А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3D20B0">
        <w:rPr>
          <w:sz w:val="27"/>
          <w:szCs w:val="27"/>
        </w:rPr>
        <w:t xml:space="preserve">за исключением случая, предусмотренного частью 1.1 настоящей статьи, </w:t>
      </w:r>
      <w:r w:rsidRPr="003D20B0">
        <w:rPr>
          <w:sz w:val="27"/>
          <w:szCs w:val="27"/>
        </w:rPr>
        <w:t>либо со дня истечения срока отсрочки или срока рассрочки, предусмотренных статьей 31.5 настоящего Кодекса.</w:t>
      </w:r>
    </w:p>
    <w:p w:rsidR="005D3DE5" w:rsidRPr="003D20B0" w:rsidP="005D3DE5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3D20B0">
        <w:rPr>
          <w:sz w:val="27"/>
          <w:szCs w:val="27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3D20B0">
        <w:rPr>
          <w:sz w:val="27"/>
          <w:szCs w:val="27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3DE5" w:rsidRPr="003D20B0" w:rsidP="005D3DE5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</w:t>
      </w:r>
      <w:r w:rsidRPr="003D20B0">
        <w:rPr>
          <w:sz w:val="27"/>
          <w:szCs w:val="27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D3DE5" w:rsidP="005D3DE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D3DE5" w:rsidP="005D3DE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D3DE5" w:rsidRPr="00703F5A" w:rsidP="005D3DE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D3DE5" w:rsidP="005D3D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D3DE5" w:rsidP="005D3D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5D3DE5" w:rsidP="005D3D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5D3DE5" w:rsidP="005D3D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3DE5" w:rsidP="005D3DE5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5D3DE5" w:rsidP="005D3DE5"/>
    <w:p w:rsidR="005D3DE5" w:rsidP="005D3DE5"/>
    <w:p w:rsidR="00F07082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E5"/>
    <w:rsid w:val="001D3C9A"/>
    <w:rsid w:val="00280A98"/>
    <w:rsid w:val="003D20B0"/>
    <w:rsid w:val="005D3DE5"/>
    <w:rsid w:val="005F205A"/>
    <w:rsid w:val="00703F5A"/>
    <w:rsid w:val="007E3C65"/>
    <w:rsid w:val="0092552B"/>
    <w:rsid w:val="00D45E5B"/>
    <w:rsid w:val="00E50882"/>
    <w:rsid w:val="00F07082"/>
    <w:rsid w:val="00FA0619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