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AEE" w:rsidRPr="00703F5A" w:rsidP="00B23A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23AEE" w:rsidP="00B23A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D97647">
        <w:rPr>
          <w:sz w:val="28"/>
          <w:szCs w:val="28"/>
        </w:rPr>
        <w:t>198</w:t>
      </w:r>
      <w:r>
        <w:rPr>
          <w:sz w:val="28"/>
          <w:szCs w:val="28"/>
        </w:rPr>
        <w:t>/2022</w:t>
      </w:r>
    </w:p>
    <w:p w:rsidR="00B23AEE" w:rsidP="00B23AE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0061-01-2022-000</w:t>
      </w:r>
      <w:r w:rsidR="00D97647">
        <w:rPr>
          <w:sz w:val="28"/>
          <w:szCs w:val="28"/>
        </w:rPr>
        <w:t>467-53</w:t>
      </w:r>
    </w:p>
    <w:p w:rsidR="00B23AEE" w:rsidP="00B23AEE">
      <w:pPr>
        <w:jc w:val="right"/>
        <w:rPr>
          <w:sz w:val="28"/>
          <w:szCs w:val="28"/>
        </w:rPr>
      </w:pPr>
    </w:p>
    <w:p w:rsidR="00B23AEE" w:rsidP="00B23AEE">
      <w:pPr>
        <w:jc w:val="right"/>
        <w:rPr>
          <w:sz w:val="28"/>
          <w:szCs w:val="28"/>
        </w:rPr>
      </w:pPr>
    </w:p>
    <w:p w:rsidR="00B23AEE" w:rsidP="00B23A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23AEE" w:rsidRPr="00703F5A" w:rsidP="00B23AEE">
      <w:pPr>
        <w:jc w:val="center"/>
        <w:rPr>
          <w:b/>
          <w:sz w:val="28"/>
          <w:szCs w:val="28"/>
        </w:rPr>
      </w:pPr>
    </w:p>
    <w:p w:rsidR="00B23AEE" w:rsidRPr="00703F5A" w:rsidP="00B23A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апреля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B23AEE" w:rsidRPr="00703F5A" w:rsidP="00B23AEE">
      <w:pPr>
        <w:jc w:val="both"/>
        <w:rPr>
          <w:sz w:val="28"/>
          <w:szCs w:val="28"/>
        </w:rPr>
      </w:pPr>
    </w:p>
    <w:p w:rsidR="00B23AEE" w:rsidP="00B23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</w:t>
      </w:r>
      <w:r>
        <w:rPr>
          <w:sz w:val="28"/>
          <w:szCs w:val="28"/>
        </w:rPr>
        <w:t>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F33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23AEE" w:rsidP="000F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23AEE" w:rsidP="000F33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Годованиченко Евгению Сергеевну</w:t>
            </w:r>
            <w:r>
              <w:rPr>
                <w:sz w:val="28"/>
                <w:szCs w:val="28"/>
              </w:rPr>
              <w:t>,</w:t>
            </w:r>
          </w:p>
          <w:p w:rsidR="00B23AEE" w:rsidP="000F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23AEE" w:rsidP="000F33BC">
            <w:pPr>
              <w:jc w:val="both"/>
              <w:rPr>
                <w:sz w:val="28"/>
                <w:szCs w:val="28"/>
              </w:rPr>
            </w:pPr>
          </w:p>
        </w:tc>
      </w:tr>
    </w:tbl>
    <w:p w:rsidR="00B23AEE" w:rsidRPr="00703F5A" w:rsidP="00B23A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B23AEE" w:rsidRPr="00703F5A" w:rsidP="00B23AEE">
      <w:pPr>
        <w:jc w:val="both"/>
        <w:rPr>
          <w:sz w:val="28"/>
          <w:szCs w:val="28"/>
        </w:rPr>
      </w:pPr>
    </w:p>
    <w:p w:rsidR="00B23AEE" w:rsidP="00B23A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23AEE" w:rsidRPr="00703F5A" w:rsidP="00B23AEE">
      <w:pPr>
        <w:jc w:val="center"/>
        <w:rPr>
          <w:sz w:val="28"/>
          <w:szCs w:val="28"/>
        </w:rPr>
      </w:pPr>
    </w:p>
    <w:p w:rsidR="0030146E" w:rsidP="00B23AE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Годованиченко</w:t>
      </w:r>
      <w:r>
        <w:rPr>
          <w:sz w:val="28"/>
          <w:szCs w:val="28"/>
        </w:rPr>
        <w:t xml:space="preserve"> Е.С.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допустила административное правонарушение, выразившееся в нарушении срока предоставления  ежемесячного отчета по форме СЗВ-М за октя</w:t>
      </w:r>
      <w:r>
        <w:rPr>
          <w:sz w:val="28"/>
          <w:szCs w:val="28"/>
        </w:rPr>
        <w:t xml:space="preserve">брь 2021 года.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</w:t>
      </w:r>
      <w:r>
        <w:rPr>
          <w:sz w:val="28"/>
          <w:szCs w:val="28"/>
        </w:rPr>
        <w:t>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</w:t>
      </w:r>
      <w:r>
        <w:rPr>
          <w:sz w:val="28"/>
          <w:szCs w:val="28"/>
        </w:rPr>
        <w:t xml:space="preserve"> которым в соответствии с законодательством Российской Федерации о страховых взносах начисляются страховые взносы). В результате сверки предоставленной отчетности по форме СЗВ-ТД и СЗВ-М за 2021 год выявлено одно застрахованное лицо Годованиченко Е.С., на </w:t>
      </w:r>
      <w:r>
        <w:rPr>
          <w:sz w:val="28"/>
          <w:szCs w:val="28"/>
        </w:rPr>
        <w:t>которую не были предоставлены сведения по форме СЗВ-М за октябрь 2021г, в связи с отсутствием сведений об увольнении в отчете СЗВ-ТД за сентябрь 2021 года.</w:t>
      </w:r>
      <w:r w:rsidR="00F60420">
        <w:rPr>
          <w:sz w:val="28"/>
          <w:szCs w:val="28"/>
        </w:rPr>
        <w:t xml:space="preserve"> В соответствии с п.5 ст.17 закона №27-ФЗ 20.12.2021г по почте отправлено уведомление об устранении имеющихся расхождений в течение 5 рабочих дней, однако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45519">
        <w:rPr>
          <w:sz w:val="28"/>
          <w:szCs w:val="28"/>
        </w:rPr>
        <w:t xml:space="preserve"> не предоставило сведения в 5-ти дневный срок.</w:t>
      </w:r>
    </w:p>
    <w:p w:rsidR="0030146E" w:rsidP="00B23AEE">
      <w:pPr>
        <w:ind w:firstLine="708"/>
        <w:jc w:val="both"/>
        <w:rPr>
          <w:sz w:val="28"/>
          <w:szCs w:val="28"/>
        </w:rPr>
      </w:pPr>
    </w:p>
    <w:p w:rsidR="0030146E" w:rsidP="00B23AEE">
      <w:pPr>
        <w:ind w:firstLine="708"/>
        <w:jc w:val="both"/>
        <w:rPr>
          <w:sz w:val="28"/>
          <w:szCs w:val="28"/>
        </w:rPr>
      </w:pPr>
    </w:p>
    <w:p w:rsidR="00B23AEE" w:rsidP="00245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Годованиченко Е.С. в судебное заседание не явилась, о дне,  времени  и месте рассмотрения дела извещена надлежащим образом. Сообщила суду, </w:t>
      </w:r>
      <w:r>
        <w:rPr>
          <w:sz w:val="28"/>
          <w:szCs w:val="28"/>
        </w:rPr>
        <w:t xml:space="preserve">что явиться в суд не может, так как у нее маленький ребенок. С протоколом об </w:t>
      </w:r>
      <w:r>
        <w:rPr>
          <w:sz w:val="28"/>
          <w:szCs w:val="28"/>
        </w:rPr>
        <w:t>административном правонарушении согласна, просит суд рассмотреть дело в ее отсутствие и назначить минимальное наказание.</w:t>
      </w:r>
    </w:p>
    <w:p w:rsidR="00B23AEE" w:rsidP="00B23A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</w:t>
      </w:r>
      <w:r>
        <w:rPr>
          <w:sz w:val="28"/>
          <w:szCs w:val="28"/>
        </w:rPr>
        <w:t>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F60E24" w:rsidR="00F60E24">
        <w:rPr>
          <w:sz w:val="28"/>
          <w:szCs w:val="28"/>
        </w:rPr>
        <w:t xml:space="preserve"> </w:t>
      </w:r>
      <w:r w:rsidR="00F60E24">
        <w:rPr>
          <w:sz w:val="28"/>
          <w:szCs w:val="28"/>
        </w:rPr>
        <w:t>Годованиченко Е.С.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сведениями</w:t>
      </w:r>
      <w:r w:rsidRPr="00F60E24" w:rsidR="00F60E24">
        <w:rPr>
          <w:sz w:val="28"/>
          <w:szCs w:val="28"/>
        </w:rPr>
        <w:t xml:space="preserve"> </w:t>
      </w:r>
      <w:r w:rsidR="00F60E24">
        <w:rPr>
          <w:sz w:val="28"/>
          <w:szCs w:val="28"/>
        </w:rPr>
        <w:t xml:space="preserve">СЗВ-ТД (л.д.2), уведомлением об устранении ошибки </w:t>
      </w:r>
      <w:r w:rsidR="00F60E24">
        <w:rPr>
          <w:sz w:val="28"/>
          <w:szCs w:val="28"/>
        </w:rPr>
        <w:t xml:space="preserve">( </w:t>
      </w:r>
      <w:r w:rsidR="00F60E24">
        <w:rPr>
          <w:sz w:val="28"/>
          <w:szCs w:val="28"/>
        </w:rPr>
        <w:t>л.д.3),</w:t>
      </w:r>
      <w:r>
        <w:rPr>
          <w:sz w:val="28"/>
          <w:szCs w:val="28"/>
        </w:rPr>
        <w:t xml:space="preserve">  выпи</w:t>
      </w:r>
      <w:r>
        <w:rPr>
          <w:sz w:val="28"/>
          <w:szCs w:val="28"/>
        </w:rPr>
        <w:t>ской из Единого государственного реестра юридических лиц (л.д.</w:t>
      </w:r>
      <w:r w:rsidR="00F60E24">
        <w:rPr>
          <w:sz w:val="28"/>
          <w:szCs w:val="28"/>
        </w:rPr>
        <w:t>5-7</w:t>
      </w:r>
      <w:r>
        <w:rPr>
          <w:sz w:val="28"/>
          <w:szCs w:val="28"/>
        </w:rPr>
        <w:t>).</w:t>
      </w:r>
    </w:p>
    <w:p w:rsidR="00B23AEE" w:rsidRPr="005729CA" w:rsidP="00B23AE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действия </w:t>
      </w:r>
      <w:r w:rsidR="0015602B">
        <w:rPr>
          <w:sz w:val="28"/>
          <w:szCs w:val="28"/>
        </w:rPr>
        <w:t>Годованиченко Е.С.</w:t>
      </w:r>
      <w:r w:rsidR="00B13863"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</w:t>
      </w:r>
      <w:r w:rsidRPr="002B69A6">
        <w:rPr>
          <w:sz w:val="28"/>
          <w:szCs w:val="28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2B69A6">
        <w:rPr>
          <w:sz w:val="28"/>
          <w:szCs w:val="28"/>
        </w:rPr>
        <w:t>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23AEE" w:rsidRPr="005729CA" w:rsidP="00B23A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</w:t>
      </w:r>
      <w:r w:rsidRPr="005729CA">
        <w:rPr>
          <w:sz w:val="28"/>
          <w:szCs w:val="28"/>
        </w:rPr>
        <w:t>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5729CA">
        <w:rPr>
          <w:sz w:val="28"/>
          <w:szCs w:val="28"/>
        </w:rPr>
        <w:t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мини</w:t>
      </w:r>
      <w:r>
        <w:rPr>
          <w:sz w:val="28"/>
          <w:szCs w:val="28"/>
        </w:rPr>
        <w:t>мальном размере, предусмотренном санкцией статьи.</w:t>
      </w:r>
    </w:p>
    <w:p w:rsidR="00B23AEE" w:rsidRPr="005729CA" w:rsidP="00B23AE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23AEE" w:rsidRPr="005729CA" w:rsidP="00B23AEE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23AEE" w:rsidRPr="005729CA" w:rsidP="00B23AE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</w:t>
      </w:r>
      <w:r w:rsidRPr="005729CA">
        <w:rPr>
          <w:sz w:val="28"/>
          <w:szCs w:val="28"/>
        </w:rPr>
        <w:t xml:space="preserve">        </w:t>
      </w:r>
    </w:p>
    <w:p w:rsidR="00B23AEE" w:rsidRPr="002218FA" w:rsidP="00B13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виновн</w:t>
      </w:r>
      <w:r w:rsidR="00B13863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3863" w:rsidR="00B13863">
        <w:rPr>
          <w:b/>
          <w:sz w:val="28"/>
          <w:szCs w:val="28"/>
        </w:rPr>
        <w:t xml:space="preserve"> </w:t>
      </w:r>
      <w:r w:rsidR="00B13863">
        <w:rPr>
          <w:b/>
          <w:sz w:val="28"/>
          <w:szCs w:val="28"/>
        </w:rPr>
        <w:t>Годованиченко</w:t>
      </w:r>
      <w:r w:rsidR="00B13863">
        <w:rPr>
          <w:b/>
          <w:sz w:val="28"/>
          <w:szCs w:val="28"/>
        </w:rPr>
        <w:t xml:space="preserve"> Евгению Сергеевну</w:t>
      </w:r>
      <w:r w:rsidR="00B138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13863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подвергнуть е</w:t>
      </w:r>
      <w:r w:rsidR="00B13863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>
        <w:rPr>
          <w:b/>
          <w:sz w:val="28"/>
          <w:szCs w:val="28"/>
        </w:rPr>
        <w:t>3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218FA">
        <w:rPr>
          <w:b/>
          <w:sz w:val="28"/>
          <w:szCs w:val="28"/>
        </w:rPr>
        <w:t>) рублей.</w:t>
      </w:r>
    </w:p>
    <w:p w:rsidR="00B23AEE" w:rsidRPr="00F56FB9" w:rsidP="00B23AEE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</w:t>
      </w:r>
      <w:r w:rsidRPr="00F56FB9">
        <w:rPr>
          <w:sz w:val="28"/>
          <w:szCs w:val="28"/>
        </w:rPr>
        <w:t>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B23AEE" w:rsidP="00B23A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</w:t>
      </w:r>
      <w:r w:rsidR="00B13863">
        <w:rPr>
          <w:sz w:val="28"/>
          <w:szCs w:val="28"/>
        </w:rPr>
        <w:t>Годованиченко Е.С.,</w:t>
      </w:r>
      <w:r>
        <w:rPr>
          <w:sz w:val="28"/>
          <w:szCs w:val="28"/>
        </w:rPr>
        <w:t xml:space="preserve"> что в соответствии с ч.1 ст. 32.2 КоАП РФ администрати</w:t>
      </w:r>
      <w:r>
        <w:rPr>
          <w:sz w:val="28"/>
          <w:szCs w:val="28"/>
        </w:rPr>
        <w:t xml:space="preserve"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</w:t>
      </w:r>
      <w:r>
        <w:rPr>
          <w:sz w:val="28"/>
          <w:szCs w:val="28"/>
        </w:rPr>
        <w:t>оящей статьи, либо со дня истечения срока отсрочки или срока рассрочки, предусмотренных статьей 31.5 настоящего Кодекса.</w:t>
      </w:r>
    </w:p>
    <w:p w:rsidR="00B23AEE" w:rsidP="00B23A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</w:t>
      </w:r>
      <w:r>
        <w:rPr>
          <w:sz w:val="28"/>
          <w:szCs w:val="28"/>
        </w:rPr>
        <w:t>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</w:t>
      </w:r>
      <w:r>
        <w:rPr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3AEE" w:rsidP="00B23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</w:t>
      </w:r>
      <w:r>
        <w:rPr>
          <w:sz w:val="28"/>
          <w:szCs w:val="28"/>
        </w:rPr>
        <w:t>ового судью судебного участка №61 в течение 10-ти суток  со дня вручения или получения копии постановления.</w:t>
      </w:r>
    </w:p>
    <w:p w:rsidR="00B23AEE" w:rsidP="00B23A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23AEE" w:rsidP="00B23A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23AEE" w:rsidP="00B23A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23AEE" w:rsidP="00B23A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23AEE" w:rsidP="00B23A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23AEE" w:rsidP="00B23A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</w:t>
      </w:r>
      <w:r>
        <w:rPr>
          <w:sz w:val="28"/>
          <w:szCs w:val="28"/>
        </w:rPr>
        <w:t xml:space="preserve">                                           И.В. Казарина</w:t>
      </w:r>
    </w:p>
    <w:p w:rsidR="00B23AEE" w:rsidP="00B23AEE"/>
    <w:p w:rsidR="00B23AEE" w:rsidP="00B23AEE"/>
    <w:p w:rsidR="00B23AEE" w:rsidP="00B23AEE">
      <w:pPr>
        <w:jc w:val="both"/>
        <w:rPr>
          <w:sz w:val="28"/>
          <w:szCs w:val="28"/>
        </w:rPr>
      </w:pPr>
    </w:p>
    <w:p w:rsidR="00B23AEE" w:rsidP="00B23A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B23AEE" w:rsidP="00B23AEE"/>
    <w:p w:rsidR="00C52407"/>
    <w:sectPr w:rsidSect="001041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EE"/>
    <w:rsid w:val="000F33BC"/>
    <w:rsid w:val="0015602B"/>
    <w:rsid w:val="002218FA"/>
    <w:rsid w:val="00245519"/>
    <w:rsid w:val="002B69A6"/>
    <w:rsid w:val="0030146E"/>
    <w:rsid w:val="003909FB"/>
    <w:rsid w:val="00420B03"/>
    <w:rsid w:val="00456534"/>
    <w:rsid w:val="004A413D"/>
    <w:rsid w:val="005729CA"/>
    <w:rsid w:val="00703F5A"/>
    <w:rsid w:val="008E588B"/>
    <w:rsid w:val="00B13863"/>
    <w:rsid w:val="00B23AEE"/>
    <w:rsid w:val="00BC33A7"/>
    <w:rsid w:val="00C2305D"/>
    <w:rsid w:val="00C52407"/>
    <w:rsid w:val="00D97647"/>
    <w:rsid w:val="00F56FB9"/>
    <w:rsid w:val="00F60420"/>
    <w:rsid w:val="00F6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