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3E8" w:rsidRPr="00703F5A" w:rsidP="007F23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F23E8" w:rsidP="007F23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607B6F">
        <w:rPr>
          <w:sz w:val="28"/>
          <w:szCs w:val="28"/>
        </w:rPr>
        <w:t>211</w:t>
      </w:r>
      <w:r>
        <w:rPr>
          <w:sz w:val="28"/>
          <w:szCs w:val="28"/>
        </w:rPr>
        <w:t>/2021</w:t>
      </w:r>
    </w:p>
    <w:p w:rsidR="007F23E8" w:rsidRPr="00F13B7E" w:rsidP="007F23E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21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607B6F">
        <w:rPr>
          <w:sz w:val="28"/>
          <w:szCs w:val="28"/>
        </w:rPr>
        <w:t>548-85</w:t>
      </w:r>
    </w:p>
    <w:p w:rsidR="007F23E8" w:rsidRPr="00F13B7E" w:rsidP="007F23E8">
      <w:pPr>
        <w:jc w:val="right"/>
        <w:rPr>
          <w:sz w:val="28"/>
          <w:szCs w:val="28"/>
        </w:rPr>
      </w:pPr>
    </w:p>
    <w:p w:rsidR="007F23E8" w:rsidRPr="00703F5A" w:rsidP="007F23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23E8" w:rsidRPr="00703F5A" w:rsidP="007F23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20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7F23E8" w:rsidRPr="00703F5A" w:rsidP="007F23E8">
      <w:pPr>
        <w:jc w:val="both"/>
        <w:rPr>
          <w:sz w:val="28"/>
          <w:szCs w:val="28"/>
          <w:lang w:val="uk-UA"/>
        </w:rPr>
      </w:pPr>
    </w:p>
    <w:p w:rsidR="007F23E8" w:rsidP="007F2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A0D6D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7F23E8" w:rsidP="00EA0D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7F23E8" w:rsidP="00EA0D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Конькова Сергея Викторовича</w:t>
            </w:r>
            <w:r>
              <w:rPr>
                <w:sz w:val="28"/>
                <w:szCs w:val="28"/>
              </w:rPr>
              <w:t>,</w:t>
            </w:r>
          </w:p>
          <w:p w:rsidR="00607B6F" w:rsidP="00607B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07B6F" w:rsidP="00607B6F">
            <w:pPr>
              <w:jc w:val="both"/>
              <w:rPr>
                <w:sz w:val="28"/>
                <w:szCs w:val="28"/>
              </w:rPr>
            </w:pPr>
          </w:p>
        </w:tc>
      </w:tr>
    </w:tbl>
    <w:p w:rsidR="007F23E8" w:rsidRPr="00703F5A" w:rsidP="007F23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7F23E8" w:rsidRPr="00703F5A" w:rsidP="007F23E8">
      <w:pPr>
        <w:jc w:val="both"/>
        <w:rPr>
          <w:sz w:val="28"/>
          <w:szCs w:val="28"/>
        </w:rPr>
      </w:pPr>
    </w:p>
    <w:p w:rsidR="007F23E8" w:rsidP="007F23E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F23E8" w:rsidP="007F23E8">
      <w:pPr>
        <w:jc w:val="both"/>
        <w:rPr>
          <w:sz w:val="28"/>
          <w:szCs w:val="28"/>
        </w:rPr>
      </w:pPr>
    </w:p>
    <w:p w:rsidR="007F23E8" w:rsidP="007F2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изъяты)</w:t>
      </w:r>
      <w:r w:rsidR="00607B6F">
        <w:rPr>
          <w:sz w:val="28"/>
          <w:szCs w:val="28"/>
        </w:rPr>
        <w:t xml:space="preserve"> Коньков С.В.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07B6F">
        <w:rPr>
          <w:sz w:val="28"/>
          <w:szCs w:val="28"/>
        </w:rPr>
        <w:t xml:space="preserve"> с признаками опьянения: резкое изменение окраски кожных покровов лица, поведение не соответствующее обстановке</w:t>
      </w:r>
      <w:r w:rsidR="00607B6F">
        <w:rPr>
          <w:sz w:val="28"/>
          <w:szCs w:val="28"/>
        </w:rPr>
        <w:t>.</w:t>
      </w:r>
      <w:r w:rsidR="00607B6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607B6F">
        <w:rPr>
          <w:sz w:val="28"/>
          <w:szCs w:val="28"/>
        </w:rPr>
        <w:t xml:space="preserve"> не выполнил </w:t>
      </w:r>
      <w:r>
        <w:rPr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опьянения, чем нарушил п.2.3.2 ПДД</w:t>
      </w:r>
      <w:r>
        <w:rPr>
          <w:sz w:val="28"/>
          <w:szCs w:val="28"/>
        </w:rPr>
        <w:t xml:space="preserve"> РФ. Действия </w:t>
      </w:r>
      <w:r w:rsidR="000F1527">
        <w:rPr>
          <w:sz w:val="28"/>
          <w:szCs w:val="28"/>
        </w:rPr>
        <w:t xml:space="preserve">Конькова С.В. 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7F23E8" w:rsidP="007F2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 w:rsidR="000F1527">
        <w:rPr>
          <w:sz w:val="28"/>
          <w:szCs w:val="28"/>
        </w:rPr>
        <w:t>Коньков С.В.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отказался от прохождения м</w:t>
      </w:r>
      <w:r w:rsidR="000F1527">
        <w:rPr>
          <w:sz w:val="28"/>
          <w:szCs w:val="28"/>
        </w:rPr>
        <w:t>едицинского освидетельствования, последствия отказа ему были разъяснены. Отказался от медицинского освидетельствования, так как приехали в больницу в Ленино, но там было закрыто. Просил суд указать о сдаче водительского удостоверения в г. Феодосии.</w:t>
      </w:r>
    </w:p>
    <w:p w:rsidR="007F23E8" w:rsidP="007F23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467288">
        <w:rPr>
          <w:sz w:val="28"/>
          <w:szCs w:val="28"/>
        </w:rPr>
        <w:t xml:space="preserve"> </w:t>
      </w:r>
      <w:r w:rsidR="000F1527">
        <w:rPr>
          <w:sz w:val="28"/>
          <w:szCs w:val="28"/>
        </w:rPr>
        <w:t>Конькова С.В.,</w:t>
      </w:r>
      <w:r>
        <w:rPr>
          <w:sz w:val="28"/>
          <w:szCs w:val="28"/>
        </w:rPr>
        <w:t xml:space="preserve"> изучив и исследовав материалы дел</w:t>
      </w:r>
      <w:r>
        <w:rPr>
          <w:sz w:val="28"/>
          <w:szCs w:val="28"/>
        </w:rPr>
        <w:t>а,  суд считает, что вина</w:t>
      </w:r>
      <w:r w:rsidRPr="00467288">
        <w:rPr>
          <w:sz w:val="28"/>
          <w:szCs w:val="28"/>
        </w:rPr>
        <w:t xml:space="preserve"> </w:t>
      </w:r>
      <w:r w:rsidR="000F1527">
        <w:rPr>
          <w:sz w:val="28"/>
          <w:szCs w:val="28"/>
        </w:rPr>
        <w:t>Конькова С.В.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7F23E8" w:rsidRPr="00EA39E5" w:rsidP="007F23E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движения следует</w:t>
      </w:r>
      <w:r>
        <w:rPr>
          <w:sz w:val="28"/>
          <w:szCs w:val="28"/>
        </w:rPr>
        <w:t xml:space="preserve">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освидетельствование на состояние алкогольного опьянения и</w:t>
      </w:r>
      <w:r w:rsidRPr="00EA39E5"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7F23E8" w:rsidRPr="00A05BEF" w:rsidP="007F23E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п. 2 Порядка проведения медицинского освидетельствова</w:t>
      </w:r>
      <w:r>
        <w:rPr>
          <w:rFonts w:ascii="Times New Roman" w:hAnsi="Times New Roman" w:cs="Times New Roman"/>
          <w:sz w:val="28"/>
          <w:szCs w:val="28"/>
        </w:rPr>
        <w:t xml:space="preserve">ния на состояние опьянения (алкогольного, наркотического </w:t>
      </w:r>
      <w:r>
        <w:rPr>
          <w:rFonts w:ascii="Times New Roman" w:hAnsi="Times New Roman" w:cs="Times New Roman"/>
          <w:sz w:val="28"/>
          <w:szCs w:val="28"/>
        </w:rPr>
        <w:t>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</w:t>
      </w:r>
      <w:r>
        <w:rPr>
          <w:rFonts w:ascii="Times New Roman" w:hAnsi="Times New Roman" w:cs="Times New Roman"/>
          <w:sz w:val="28"/>
          <w:szCs w:val="28"/>
        </w:rPr>
        <w:t xml:space="preserve">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случаях, установленных законодательством Российской Фе</w:t>
      </w:r>
      <w:r w:rsidRPr="00A05BEF">
        <w:rPr>
          <w:rFonts w:ascii="Times New Roman" w:hAnsi="Times New Roman" w:cs="Times New Roman"/>
          <w:sz w:val="28"/>
          <w:szCs w:val="28"/>
        </w:rPr>
        <w:t>дерации.</w:t>
      </w:r>
    </w:p>
    <w:p w:rsidR="007F23E8" w:rsidRPr="00A05BEF" w:rsidP="007F23E8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</w:t>
      </w:r>
      <w:r w:rsidRPr="00A05BEF">
        <w:rPr>
          <w:rFonts w:ascii="Times New Roman" w:hAnsi="Times New Roman" w:cs="Times New Roman"/>
          <w:sz w:val="28"/>
          <w:szCs w:val="28"/>
        </w:rPr>
        <w:t>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</w:t>
      </w:r>
      <w:r w:rsidRPr="00A05BEF">
        <w:rPr>
          <w:rFonts w:ascii="Times New Roman" w:hAnsi="Times New Roman" w:cs="Times New Roman"/>
          <w:sz w:val="28"/>
          <w:szCs w:val="28"/>
        </w:rPr>
        <w:t>одлежит направлению на медицинское освидетельствование на состояние опьянения.</w:t>
      </w:r>
    </w:p>
    <w:p w:rsidR="007F23E8" w:rsidRPr="00A05BEF" w:rsidP="007F23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</w:t>
      </w:r>
      <w:r w:rsidRPr="00A05BEF">
        <w:rPr>
          <w:rFonts w:ascii="Times New Roman" w:hAnsi="Times New Roman" w:cs="Times New Roman"/>
          <w:sz w:val="28"/>
          <w:szCs w:val="28"/>
        </w:rPr>
        <w:t>ельствование на состояние опьянения (часть 4 статьи 27.12 КоАП РФ).</w:t>
      </w:r>
    </w:p>
    <w:p w:rsidR="007F23E8" w:rsidRPr="00A05BEF" w:rsidP="007F23E8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</w:t>
      </w:r>
      <w:r w:rsidRPr="00A05BEF">
        <w:rPr>
          <w:rFonts w:ascii="Times New Roman" w:hAnsi="Times New Roman" w:cs="Times New Roman"/>
          <w:sz w:val="28"/>
          <w:szCs w:val="28"/>
        </w:rPr>
        <w:t>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</w:t>
      </w:r>
      <w:r w:rsidRPr="00A05BEF">
        <w:rPr>
          <w:rFonts w:ascii="Times New Roman" w:hAnsi="Times New Roman" w:cs="Times New Roman"/>
          <w:sz w:val="28"/>
          <w:szCs w:val="28"/>
        </w:rPr>
        <w:t xml:space="preserve">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</w:t>
      </w:r>
      <w:r w:rsidRPr="00A05BEF">
        <w:rPr>
          <w:rFonts w:ascii="Times New Roman" w:hAnsi="Times New Roman" w:cs="Times New Roman"/>
          <w:sz w:val="28"/>
          <w:szCs w:val="28"/>
        </w:rPr>
        <w:t>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F23E8" w:rsidP="007F23E8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</w:t>
      </w:r>
      <w:r w:rsidRPr="005B79F1">
        <w:rPr>
          <w:sz w:val="28"/>
          <w:szCs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</w:t>
      </w:r>
      <w:r>
        <w:rPr>
          <w:sz w:val="28"/>
          <w:szCs w:val="28"/>
        </w:rP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rPr>
          <w:sz w:val="28"/>
          <w:szCs w:val="28"/>
        </w:rPr>
        <w:t xml:space="preserve">дусмотренными настоящим Кодексом, объяснениями лица, в отношении </w:t>
      </w:r>
      <w:r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rPr>
          <w:sz w:val="28"/>
          <w:szCs w:val="28"/>
        </w:rPr>
        <w:t>ческих средств, вещественными доказательствами.</w:t>
      </w:r>
    </w:p>
    <w:p w:rsidR="007F23E8" w:rsidRPr="008057A4" w:rsidP="007F2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 xml:space="preserve">правонарушении (л.д.3), </w:t>
      </w:r>
      <w:r w:rsidRPr="00363A29"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363A29">
        <w:rPr>
          <w:sz w:val="28"/>
          <w:szCs w:val="28"/>
        </w:rPr>
        <w:t xml:space="preserve"> об отстранен</w:t>
      </w:r>
      <w:r w:rsidRPr="00363A29">
        <w:rPr>
          <w:sz w:val="28"/>
          <w:szCs w:val="28"/>
        </w:rPr>
        <w:t>ии от управлени</w:t>
      </w:r>
      <w:r>
        <w:rPr>
          <w:sz w:val="28"/>
          <w:szCs w:val="28"/>
        </w:rPr>
        <w:t>я транспортным средством (л.д. 4</w:t>
      </w:r>
      <w:r w:rsidRPr="00363A2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чек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с результатом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л.д.6), протокол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о направлении на медицинское освидетельствование на состояние опьянения, согласно которого при наличии признак</w:t>
      </w:r>
      <w:r w:rsidR="000F1527">
        <w:rPr>
          <w:sz w:val="28"/>
          <w:szCs w:val="28"/>
        </w:rPr>
        <w:t>ов</w:t>
      </w:r>
      <w:r w:rsidRPr="00363A29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>: резкое изменение окраски кожны</w:t>
      </w:r>
      <w:r>
        <w:rPr>
          <w:sz w:val="28"/>
          <w:szCs w:val="28"/>
        </w:rPr>
        <w:t>х покровов лица</w:t>
      </w:r>
      <w:r w:rsidR="000F1527">
        <w:rPr>
          <w:sz w:val="28"/>
          <w:szCs w:val="28"/>
        </w:rPr>
        <w:t xml:space="preserve">, поведение не соответствующее обстановке и при </w:t>
      </w:r>
      <w:r>
        <w:rPr>
          <w:sz w:val="28"/>
          <w:szCs w:val="28"/>
        </w:rPr>
        <w:t>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="000F1527">
        <w:rPr>
          <w:sz w:val="28"/>
          <w:szCs w:val="28"/>
        </w:rPr>
        <w:t xml:space="preserve"> Коньков С.В.</w:t>
      </w:r>
      <w:r>
        <w:rPr>
          <w:sz w:val="28"/>
          <w:szCs w:val="28"/>
        </w:rPr>
        <w:t xml:space="preserve"> </w:t>
      </w:r>
      <w:r w:rsidRPr="00363A29">
        <w:rPr>
          <w:sz w:val="28"/>
          <w:szCs w:val="28"/>
        </w:rPr>
        <w:t>указал, что пройти медицинское освидетельствование отказывается (л.д.</w:t>
      </w:r>
      <w:r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),  </w:t>
      </w:r>
      <w:r w:rsidR="000F1527">
        <w:rPr>
          <w:sz w:val="28"/>
          <w:szCs w:val="28"/>
        </w:rPr>
        <w:t xml:space="preserve">водительское удостоверение и свидетельство о регистрации ТС  (л.д.9-10), рапорт сотрудника полиции </w:t>
      </w:r>
      <w:r w:rsidR="000F1527">
        <w:rPr>
          <w:sz w:val="28"/>
          <w:szCs w:val="28"/>
        </w:rPr>
        <w:t xml:space="preserve">( </w:t>
      </w:r>
      <w:r w:rsidR="000F1527">
        <w:rPr>
          <w:sz w:val="28"/>
          <w:szCs w:val="28"/>
        </w:rPr>
        <w:t xml:space="preserve">л.д.11), </w:t>
      </w:r>
      <w:r w:rsidRPr="00363A29">
        <w:rPr>
          <w:sz w:val="28"/>
          <w:szCs w:val="28"/>
        </w:rPr>
        <w:t>видеозапись с места  совершения а</w:t>
      </w:r>
      <w:r w:rsidR="000F1527">
        <w:rPr>
          <w:sz w:val="28"/>
          <w:szCs w:val="28"/>
        </w:rPr>
        <w:t xml:space="preserve">дминистративного правонарушения (л.д.12), </w:t>
      </w:r>
      <w:r w:rsidRPr="00363A29">
        <w:rPr>
          <w:sz w:val="28"/>
          <w:szCs w:val="28"/>
        </w:rPr>
        <w:t xml:space="preserve"> </w:t>
      </w:r>
      <w:r w:rsidR="000F1527">
        <w:rPr>
          <w:sz w:val="28"/>
          <w:szCs w:val="28"/>
        </w:rPr>
        <w:t>карточку операции с ВУ (л.д.13),</w:t>
      </w:r>
      <w:r w:rsidRPr="000F1527" w:rsidR="000F1527">
        <w:rPr>
          <w:sz w:val="28"/>
          <w:szCs w:val="28"/>
        </w:rPr>
        <w:t xml:space="preserve"> </w:t>
      </w:r>
      <w:r w:rsidR="000F1527">
        <w:rPr>
          <w:sz w:val="28"/>
          <w:szCs w:val="28"/>
        </w:rPr>
        <w:t>с</w:t>
      </w:r>
      <w:r w:rsidRPr="00363A29" w:rsidR="000F1527">
        <w:rPr>
          <w:sz w:val="28"/>
          <w:szCs w:val="28"/>
        </w:rPr>
        <w:t>ведения о привлечении</w:t>
      </w:r>
      <w:r w:rsidRPr="00FC7AE1" w:rsidR="000F1527">
        <w:rPr>
          <w:sz w:val="28"/>
          <w:szCs w:val="28"/>
        </w:rPr>
        <w:t xml:space="preserve"> </w:t>
      </w:r>
      <w:r w:rsidR="000F1527">
        <w:rPr>
          <w:sz w:val="28"/>
          <w:szCs w:val="28"/>
        </w:rPr>
        <w:t xml:space="preserve">Конькова С.В. </w:t>
      </w:r>
      <w:r w:rsidRPr="00363A29" w:rsidR="000F1527">
        <w:rPr>
          <w:sz w:val="28"/>
          <w:szCs w:val="28"/>
        </w:rPr>
        <w:t>к адм</w:t>
      </w:r>
      <w:r w:rsidR="000F1527">
        <w:rPr>
          <w:sz w:val="28"/>
          <w:szCs w:val="28"/>
        </w:rPr>
        <w:t xml:space="preserve">инистративной ответственности (л.д.14), справку к протоколу об административном правонарушении, из которой следует, что Коньков С.В, среди лишенных права управления не значится, ранее к административной ответственности по главе 12 КоАП РФ и к уголовной ответственности не привлекался ( </w:t>
      </w:r>
      <w:r w:rsidRPr="008057A4" w:rsidR="000F1527">
        <w:rPr>
          <w:sz w:val="28"/>
          <w:szCs w:val="28"/>
        </w:rPr>
        <w:t>л.д.15)</w:t>
      </w:r>
      <w:r w:rsidRPr="008057A4" w:rsidR="008057A4">
        <w:rPr>
          <w:sz w:val="28"/>
          <w:szCs w:val="28"/>
        </w:rPr>
        <w:t>.</w:t>
      </w:r>
    </w:p>
    <w:p w:rsidR="007F23E8" w:rsidRPr="003B4023" w:rsidP="007F2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7A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8057A4" w:rsidR="008057A4">
        <w:rPr>
          <w:rFonts w:ascii="Times New Roman" w:hAnsi="Times New Roman" w:cs="Times New Roman"/>
          <w:sz w:val="28"/>
          <w:szCs w:val="28"/>
        </w:rPr>
        <w:t xml:space="preserve">Конькова С.В. </w:t>
      </w:r>
      <w:r w:rsidRPr="008057A4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3B4023">
        <w:rPr>
          <w:rFonts w:ascii="Times New Roman" w:hAnsi="Times New Roman" w:cs="Times New Roman"/>
          <w:sz w:val="28"/>
          <w:szCs w:val="28"/>
        </w:rPr>
        <w:t xml:space="preserve"> на со</w:t>
      </w:r>
      <w:r w:rsidRPr="003B4023">
        <w:rPr>
          <w:rFonts w:ascii="Times New Roman" w:hAnsi="Times New Roman" w:cs="Times New Roman"/>
          <w:sz w:val="28"/>
          <w:szCs w:val="28"/>
        </w:rPr>
        <w:t xml:space="preserve">стояние опьянения. При этом  действия </w:t>
      </w:r>
      <w:r w:rsidRPr="008057A4" w:rsidR="008057A4">
        <w:rPr>
          <w:rFonts w:ascii="Times New Roman" w:hAnsi="Times New Roman" w:cs="Times New Roman"/>
          <w:sz w:val="28"/>
          <w:szCs w:val="28"/>
        </w:rPr>
        <w:t xml:space="preserve">Конькова С.В. </w:t>
      </w:r>
      <w:r w:rsidRPr="003B4023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3B402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3B4023">
        <w:rPr>
          <w:rFonts w:ascii="Times New Roman" w:hAnsi="Times New Roman" w:cs="Times New Roman"/>
          <w:sz w:val="28"/>
          <w:szCs w:val="28"/>
        </w:rPr>
        <w:t>.</w:t>
      </w:r>
    </w:p>
    <w:p w:rsidR="007F23E8" w:rsidP="007F23E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4023">
        <w:rPr>
          <w:sz w:val="28"/>
          <w:szCs w:val="28"/>
        </w:rPr>
        <w:t>В соответствии с п</w:t>
      </w:r>
      <w:r w:rsidRPr="00C47ABE">
        <w:rPr>
          <w:sz w:val="28"/>
          <w:szCs w:val="28"/>
        </w:rPr>
        <w:t>.</w:t>
      </w:r>
      <w:r w:rsidRPr="00664BC6">
        <w:rPr>
          <w:sz w:val="28"/>
          <w:szCs w:val="28"/>
        </w:rPr>
        <w:t xml:space="preserve"> 2 ст. 4.1. КоАП </w:t>
      </w:r>
      <w:r w:rsidRPr="00664BC6">
        <w:rPr>
          <w:sz w:val="28"/>
          <w:szCs w:val="28"/>
        </w:rPr>
        <w:t>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8057A4" w:rsidR="008057A4">
        <w:rPr>
          <w:sz w:val="28"/>
          <w:szCs w:val="28"/>
        </w:rPr>
        <w:t xml:space="preserve">Конькова С.В. </w:t>
      </w:r>
      <w:r w:rsidRPr="006773AC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</w:t>
      </w:r>
      <w:r w:rsidRPr="00664BC6">
        <w:rPr>
          <w:sz w:val="28"/>
          <w:szCs w:val="28"/>
        </w:rPr>
        <w:t>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</w:t>
      </w:r>
      <w:r w:rsidRPr="00664BC6">
        <w:rPr>
          <w:sz w:val="28"/>
          <w:szCs w:val="28"/>
        </w:rPr>
        <w:t>азмере, предусмотренном санкцией статьи.</w:t>
      </w:r>
    </w:p>
    <w:p w:rsidR="007F23E8" w:rsidRPr="00664BC6" w:rsidP="007F23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7F23E8" w:rsidP="007F23E8">
      <w:pPr>
        <w:jc w:val="center"/>
        <w:rPr>
          <w:b/>
          <w:sz w:val="28"/>
          <w:szCs w:val="28"/>
        </w:rPr>
      </w:pPr>
    </w:p>
    <w:p w:rsidR="007F23E8" w:rsidRPr="00664BC6" w:rsidP="007F23E8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7F23E8" w:rsidRPr="00664BC6" w:rsidP="007F23E8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7F23E8" w:rsidP="008057A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8057A4">
        <w:rPr>
          <w:b/>
          <w:sz w:val="28"/>
          <w:szCs w:val="28"/>
        </w:rPr>
        <w:t>Конькова Сергея Викторовича</w:t>
      </w:r>
      <w:r w:rsidR="008057A4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</w:t>
      </w:r>
      <w:r>
        <w:rPr>
          <w:b/>
          <w:sz w:val="28"/>
          <w:szCs w:val="28"/>
        </w:rPr>
        <w:t>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7F23E8" w:rsidP="007F23E8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35627000, счет получа</w:t>
      </w:r>
      <w:r w:rsidRPr="00954C02">
        <w:rPr>
          <w:sz w:val="28"/>
          <w:szCs w:val="28"/>
        </w:rPr>
        <w:t xml:space="preserve">теля №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013510002, кор.сч. 03100643000000017500, код бюджетной классификации 18811601123010001140, УИН 18810</w:t>
      </w:r>
      <w:r w:rsidR="008057A4">
        <w:rPr>
          <w:sz w:val="28"/>
          <w:szCs w:val="28"/>
        </w:rPr>
        <w:t>3</w:t>
      </w:r>
      <w:r>
        <w:rPr>
          <w:sz w:val="28"/>
          <w:szCs w:val="28"/>
        </w:rPr>
        <w:t>9121220000</w:t>
      </w:r>
      <w:r w:rsidR="008057A4">
        <w:rPr>
          <w:sz w:val="28"/>
          <w:szCs w:val="28"/>
        </w:rPr>
        <w:t>1425</w:t>
      </w:r>
      <w:r>
        <w:rPr>
          <w:sz w:val="28"/>
          <w:szCs w:val="28"/>
        </w:rPr>
        <w:t>.</w:t>
      </w:r>
    </w:p>
    <w:p w:rsidR="007F23E8" w:rsidP="007F23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8057A4">
        <w:rPr>
          <w:sz w:val="28"/>
          <w:szCs w:val="28"/>
        </w:rPr>
        <w:t>Конькову С.В.,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F23E8" w:rsidP="007F23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23E8" w:rsidRPr="00B00AFB" w:rsidP="007F23E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85D63">
        <w:rPr>
          <w:sz w:val="28"/>
          <w:szCs w:val="28"/>
        </w:rPr>
        <w:t xml:space="preserve"> </w:t>
      </w:r>
      <w:r w:rsidR="008057A4">
        <w:rPr>
          <w:sz w:val="28"/>
          <w:szCs w:val="28"/>
        </w:rPr>
        <w:t>Конькову С.В.,</w:t>
      </w:r>
      <w:r>
        <w:rPr>
          <w:sz w:val="28"/>
          <w:szCs w:val="28"/>
        </w:rPr>
        <w:t xml:space="preserve"> что течение сро</w:t>
      </w:r>
      <w:r>
        <w:rPr>
          <w:sz w:val="28"/>
          <w:szCs w:val="28"/>
        </w:rPr>
        <w:t xml:space="preserve">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7F23E8" w:rsidRPr="00B00AFB" w:rsidP="007F23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 w:rsidRPr="00361527">
        <w:rPr>
          <w:sz w:val="28"/>
          <w:szCs w:val="28"/>
        </w:rPr>
        <w:t xml:space="preserve"> </w:t>
      </w:r>
      <w:r w:rsidR="008057A4">
        <w:rPr>
          <w:sz w:val="28"/>
          <w:szCs w:val="28"/>
        </w:rPr>
        <w:t>Конькову С.В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</w:t>
      </w:r>
      <w:r w:rsidRPr="00B00AFB">
        <w:rPr>
          <w:sz w:val="28"/>
          <w:szCs w:val="28"/>
        </w:rPr>
        <w:t xml:space="preserve">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</w:t>
      </w:r>
      <w:r w:rsidRPr="008057A4">
        <w:rPr>
          <w:sz w:val="28"/>
          <w:szCs w:val="28"/>
        </w:rPr>
        <w:t>удостоверение в орган, исполняющий этот вид административн</w:t>
      </w:r>
      <w:r w:rsidRPr="008057A4">
        <w:rPr>
          <w:sz w:val="28"/>
          <w:szCs w:val="28"/>
        </w:rPr>
        <w:t xml:space="preserve">ого наказания: ОГИБДД ОМВД РФ по </w:t>
      </w:r>
      <w:r w:rsidRPr="008057A4" w:rsidR="008057A4">
        <w:rPr>
          <w:sz w:val="28"/>
          <w:szCs w:val="28"/>
        </w:rPr>
        <w:t>г. Феодосия (г. Феодосия, ул. Кочмарского, 17</w:t>
      </w:r>
      <w:r w:rsidRPr="008057A4">
        <w:rPr>
          <w:sz w:val="28"/>
          <w:szCs w:val="28"/>
        </w:rPr>
        <w:t xml:space="preserve">), а в случае утраты </w:t>
      </w:r>
      <w:r w:rsidRPr="00B00AFB">
        <w:rPr>
          <w:sz w:val="28"/>
          <w:szCs w:val="28"/>
        </w:rPr>
        <w:t>указанного документа, заявить об этом в тот же орган в тот же срок.</w:t>
      </w:r>
    </w:p>
    <w:p w:rsidR="007F23E8" w:rsidRPr="002352CD" w:rsidP="007F23E8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</w:t>
      </w:r>
      <w:r w:rsidRPr="002352CD">
        <w:rPr>
          <w:sz w:val="28"/>
          <w:szCs w:val="28"/>
        </w:rPr>
        <w:t>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</w:t>
      </w:r>
      <w:r w:rsidRPr="002352CD">
        <w:rPr>
          <w:sz w:val="28"/>
          <w:szCs w:val="28"/>
        </w:rPr>
        <w:t xml:space="preserve">) или иных документов, а равно получения органом, исполняющим </w:t>
      </w:r>
      <w:r w:rsidRPr="002352CD">
        <w:rPr>
          <w:sz w:val="28"/>
          <w:szCs w:val="28"/>
        </w:rPr>
        <w:t>этот вид административного наказания, заявления лица об утрате указанных документов.</w:t>
      </w:r>
    </w:p>
    <w:p w:rsidR="007F23E8" w:rsidP="007F23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</w:t>
      </w:r>
      <w:r>
        <w:rPr>
          <w:sz w:val="28"/>
          <w:szCs w:val="28"/>
        </w:rPr>
        <w:t>удебного участка №61 в течение 10-ти суток  со дня вручения или получения копии постановления.</w:t>
      </w:r>
    </w:p>
    <w:p w:rsidR="007F23E8" w:rsidP="007F23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F23E8" w:rsidP="007F23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F23E8" w:rsidP="007F23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F23E8" w:rsidP="007F23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F23E8" w:rsidP="007F23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Республики Крым                                              </w:t>
      </w:r>
      <w:r>
        <w:rPr>
          <w:sz w:val="28"/>
          <w:szCs w:val="28"/>
        </w:rPr>
        <w:t xml:space="preserve">                             И.В. Казарина</w:t>
      </w:r>
    </w:p>
    <w:p w:rsidR="007F23E8" w:rsidP="007F23E8"/>
    <w:p w:rsidR="007F23E8" w:rsidP="007F23E8"/>
    <w:p w:rsidR="00F93D0A"/>
    <w:sectPr w:rsidSect="008057A4">
      <w:pgSz w:w="11906" w:h="16838"/>
      <w:pgMar w:top="992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E8"/>
    <w:rsid w:val="000F1527"/>
    <w:rsid w:val="001E25D9"/>
    <w:rsid w:val="002352CD"/>
    <w:rsid w:val="002D23DC"/>
    <w:rsid w:val="00361527"/>
    <w:rsid w:val="00363A29"/>
    <w:rsid w:val="003B4023"/>
    <w:rsid w:val="00426F14"/>
    <w:rsid w:val="00467288"/>
    <w:rsid w:val="00586C9C"/>
    <w:rsid w:val="005B79F1"/>
    <w:rsid w:val="00607B6F"/>
    <w:rsid w:val="00664BC6"/>
    <w:rsid w:val="006773AC"/>
    <w:rsid w:val="00703D45"/>
    <w:rsid w:val="00703F5A"/>
    <w:rsid w:val="007F23E8"/>
    <w:rsid w:val="008057A4"/>
    <w:rsid w:val="0083729A"/>
    <w:rsid w:val="008E588B"/>
    <w:rsid w:val="00943572"/>
    <w:rsid w:val="00954C02"/>
    <w:rsid w:val="00A05BEF"/>
    <w:rsid w:val="00A85D63"/>
    <w:rsid w:val="00B00AFB"/>
    <w:rsid w:val="00C47ABE"/>
    <w:rsid w:val="00EA0D6D"/>
    <w:rsid w:val="00EA39E5"/>
    <w:rsid w:val="00EF49C0"/>
    <w:rsid w:val="00F13B7E"/>
    <w:rsid w:val="00F362C0"/>
    <w:rsid w:val="00F93D0A"/>
    <w:rsid w:val="00FC7A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F23E8"/>
    <w:rPr>
      <w:color w:val="0000FF"/>
      <w:u w:val="single"/>
    </w:rPr>
  </w:style>
  <w:style w:type="paragraph" w:customStyle="1" w:styleId="ConsPlusNormal">
    <w:name w:val="ConsPlusNormal"/>
    <w:rsid w:val="007F23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057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57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