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330" w:rsidRPr="00703F5A" w:rsidP="0018333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83330" w:rsidP="0018333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61-21</w:t>
      </w:r>
      <w:r w:rsidR="00A0020D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183330" w:rsidP="0018333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2-00050</w:t>
      </w:r>
      <w:r w:rsidR="00A0020D">
        <w:rPr>
          <w:sz w:val="28"/>
          <w:szCs w:val="28"/>
        </w:rPr>
        <w:t>5-36</w:t>
      </w:r>
    </w:p>
    <w:p w:rsidR="00183330" w:rsidRPr="0059325E" w:rsidP="00183330">
      <w:pPr>
        <w:jc w:val="right"/>
        <w:rPr>
          <w:sz w:val="28"/>
          <w:szCs w:val="28"/>
        </w:rPr>
      </w:pPr>
    </w:p>
    <w:p w:rsidR="00183330" w:rsidRPr="00703F5A" w:rsidP="00183330">
      <w:pPr>
        <w:jc w:val="right"/>
        <w:rPr>
          <w:sz w:val="28"/>
          <w:szCs w:val="28"/>
        </w:rPr>
      </w:pPr>
    </w:p>
    <w:p w:rsidR="00183330" w:rsidRPr="00703F5A" w:rsidP="0018333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83330" w:rsidRPr="00703F5A" w:rsidP="001833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83330" w:rsidRPr="00703F5A" w:rsidP="00183330">
      <w:pPr>
        <w:jc w:val="both"/>
        <w:rPr>
          <w:sz w:val="28"/>
          <w:szCs w:val="28"/>
          <w:lang w:val="uk-UA"/>
        </w:rPr>
      </w:pPr>
    </w:p>
    <w:p w:rsidR="00183330" w:rsidP="001833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01C5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330" w:rsidP="00501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330" w:rsidP="00501C5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Базарова Асана Сул</w:t>
            </w:r>
            <w:r>
              <w:rPr>
                <w:b/>
                <w:sz w:val="28"/>
                <w:szCs w:val="28"/>
              </w:rPr>
              <w:t>еймановича</w:t>
            </w:r>
            <w:r>
              <w:rPr>
                <w:sz w:val="28"/>
                <w:szCs w:val="28"/>
              </w:rPr>
              <w:t>,</w:t>
            </w:r>
          </w:p>
          <w:p w:rsidR="00183330" w:rsidP="00501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01C5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183330" w:rsidRPr="001A1116" w:rsidP="00501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183330" w:rsidRPr="001A1116" w:rsidP="00501C57">
            <w:pPr>
              <w:jc w:val="both"/>
              <w:rPr>
                <w:sz w:val="28"/>
                <w:szCs w:val="28"/>
              </w:rPr>
            </w:pPr>
          </w:p>
        </w:tc>
      </w:tr>
    </w:tbl>
    <w:p w:rsidR="00183330" w:rsidRPr="00703F5A" w:rsidP="00183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83330" w:rsidRPr="00703F5A" w:rsidP="00183330">
      <w:pPr>
        <w:jc w:val="both"/>
        <w:rPr>
          <w:sz w:val="28"/>
          <w:szCs w:val="28"/>
        </w:rPr>
      </w:pPr>
    </w:p>
    <w:p w:rsidR="00183330" w:rsidP="0018333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83330" w:rsidRPr="00703F5A" w:rsidP="00183330">
      <w:pPr>
        <w:jc w:val="center"/>
        <w:rPr>
          <w:sz w:val="28"/>
          <w:szCs w:val="28"/>
        </w:rPr>
      </w:pPr>
    </w:p>
    <w:p w:rsidR="00183330" w:rsidP="001833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Базаров А.С. не уплатил в срок, предусмотренный ст.32.2 КоАП РФ  административный штраф в размере 500 руб, согласно постановления  от 03.12.21г  о привлечении Базарова А.С.  к административной </w:t>
      </w:r>
      <w:r>
        <w:rPr>
          <w:sz w:val="28"/>
          <w:szCs w:val="28"/>
        </w:rPr>
        <w:t>ответственности по ст. 20.2</w:t>
      </w:r>
      <w:r w:rsidR="00A0020D">
        <w:rPr>
          <w:sz w:val="28"/>
          <w:szCs w:val="28"/>
        </w:rPr>
        <w:t>0 ч.1</w:t>
      </w:r>
      <w:r>
        <w:rPr>
          <w:sz w:val="28"/>
          <w:szCs w:val="28"/>
        </w:rPr>
        <w:t xml:space="preserve">  КоАП РФ,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183330" w:rsidP="001833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Базаров А.С.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183330" w:rsidRPr="006621A9" w:rsidP="001833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>ыслушав пояснения Базарова А.С.,  изучив и исследовав материалы дела, суд считает,  что вина Базарова А.С.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Базарова А.С. к административной ответственности по ст. 20.2</w:t>
      </w:r>
      <w:r w:rsidR="00A0020D">
        <w:rPr>
          <w:sz w:val="28"/>
          <w:szCs w:val="28"/>
        </w:rPr>
        <w:t>0 ч.1</w:t>
      </w:r>
      <w:r>
        <w:rPr>
          <w:sz w:val="28"/>
          <w:szCs w:val="28"/>
        </w:rPr>
        <w:t xml:space="preserve"> КоАП РФ в виде штрафа  в размере 500 руб. </w:t>
      </w:r>
      <w:r>
        <w:rPr>
          <w:sz w:val="28"/>
          <w:szCs w:val="28"/>
        </w:rPr>
        <w:t xml:space="preserve">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 сведениями о при</w:t>
      </w:r>
      <w:r>
        <w:rPr>
          <w:sz w:val="28"/>
          <w:szCs w:val="28"/>
        </w:rPr>
        <w:t>влечении Базарова А.С.  к административной ответственности ( л.д.5, л.д. 7).</w:t>
      </w:r>
    </w:p>
    <w:p w:rsidR="00183330" w:rsidP="00183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Базарова А.С.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83330" w:rsidRPr="00703F5A" w:rsidP="00183330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</w:t>
      </w:r>
      <w:r w:rsidRPr="00703F5A">
        <w:rPr>
          <w:color w:val="000000"/>
          <w:sz w:val="28"/>
          <w:szCs w:val="28"/>
        </w:rPr>
        <w:t>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Базарову А.С.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и смягчающих обстоят</w:t>
      </w:r>
      <w:r>
        <w:rPr>
          <w:sz w:val="28"/>
          <w:szCs w:val="28"/>
        </w:rPr>
        <w:t xml:space="preserve">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</w:t>
      </w:r>
      <w:r w:rsidRPr="00703F5A">
        <w:rPr>
          <w:sz w:val="28"/>
          <w:szCs w:val="28"/>
        </w:rPr>
        <w:t>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183330" w:rsidRPr="00703F5A" w:rsidP="0018333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183330" w:rsidRPr="00703F5A" w:rsidP="00183330">
      <w:pPr>
        <w:jc w:val="center"/>
        <w:rPr>
          <w:sz w:val="28"/>
          <w:szCs w:val="28"/>
        </w:rPr>
      </w:pPr>
    </w:p>
    <w:p w:rsidR="00183330" w:rsidRPr="00703F5A" w:rsidP="0018333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83330" w:rsidRPr="00703F5A" w:rsidP="001833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83330" w:rsidP="001833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Базарова Асана Сулеймановича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</w:t>
      </w:r>
      <w:r>
        <w:rPr>
          <w:sz w:val="28"/>
          <w:szCs w:val="28"/>
        </w:rPr>
        <w:t>) часов обязательных работ.</w:t>
      </w:r>
    </w:p>
    <w:p w:rsidR="00183330" w:rsidRPr="00703F5A" w:rsidP="00183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83330" w:rsidRPr="00703F5A" w:rsidP="00183330">
      <w:pPr>
        <w:jc w:val="both"/>
        <w:rPr>
          <w:sz w:val="28"/>
          <w:szCs w:val="28"/>
        </w:rPr>
      </w:pPr>
    </w:p>
    <w:p w:rsidR="00183330" w:rsidRPr="00703F5A" w:rsidP="001833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183330" w:rsidRPr="00703F5A" w:rsidP="0018333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83330" w:rsidP="001833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</w:t>
      </w:r>
      <w:r w:rsidRPr="00703F5A">
        <w:rPr>
          <w:sz w:val="28"/>
          <w:szCs w:val="28"/>
        </w:rPr>
        <w:t xml:space="preserve">нинского судебного района </w:t>
      </w:r>
    </w:p>
    <w:p w:rsidR="00183330" w:rsidP="001833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</w:t>
      </w:r>
      <w:r w:rsidR="007F22C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183330" w:rsidP="0018333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183330" w:rsidP="00183330"/>
    <w:p w:rsidR="00183330" w:rsidP="00183330"/>
    <w:p w:rsidR="00183330" w:rsidP="00183330"/>
    <w:p w:rsidR="00183330" w:rsidP="00183330"/>
    <w:p w:rsidR="00183330" w:rsidP="00183330"/>
    <w:p w:rsidR="00183330" w:rsidP="00183330"/>
    <w:p w:rsidR="00183330" w:rsidP="00183330"/>
    <w:p w:rsidR="00183330" w:rsidP="00183330"/>
    <w:p w:rsidR="00183330" w:rsidP="00183330"/>
    <w:p w:rsidR="00183330" w:rsidP="00183330"/>
    <w:p w:rsidR="00183330" w:rsidP="00183330"/>
    <w:p w:rsidR="00183330" w:rsidP="00183330"/>
    <w:p w:rsidR="00183330" w:rsidP="00183330"/>
    <w:p w:rsidR="00183330" w:rsidP="00183330"/>
    <w:p w:rsidR="00183330" w:rsidP="00183330"/>
    <w:p w:rsidR="00183330" w:rsidP="00183330"/>
    <w:p w:rsidR="00183330" w:rsidP="00183330"/>
    <w:p w:rsidR="003C010F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30"/>
    <w:rsid w:val="00183330"/>
    <w:rsid w:val="001A1116"/>
    <w:rsid w:val="002E0A83"/>
    <w:rsid w:val="003C010F"/>
    <w:rsid w:val="00501C57"/>
    <w:rsid w:val="0059325E"/>
    <w:rsid w:val="005F0A3C"/>
    <w:rsid w:val="006621A9"/>
    <w:rsid w:val="00703F5A"/>
    <w:rsid w:val="007F22C8"/>
    <w:rsid w:val="00A0020D"/>
    <w:rsid w:val="00AD2E4F"/>
    <w:rsid w:val="00F015EC"/>
    <w:rsid w:val="00F95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