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DAD" w:rsidRPr="00703F5A" w:rsidP="00AB1D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B1DAD" w:rsidRPr="000D00AD" w:rsidP="00AB1D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0D00AD">
        <w:rPr>
          <w:sz w:val="28"/>
          <w:szCs w:val="28"/>
        </w:rPr>
        <w:t>-61-</w:t>
      </w:r>
      <w:r w:rsidR="002C66EB">
        <w:rPr>
          <w:sz w:val="28"/>
          <w:szCs w:val="28"/>
        </w:rPr>
        <w:t>223</w:t>
      </w:r>
      <w:r w:rsidRPr="000D00AD">
        <w:rPr>
          <w:sz w:val="28"/>
          <w:szCs w:val="28"/>
        </w:rPr>
        <w:t xml:space="preserve"> /2019</w:t>
      </w:r>
    </w:p>
    <w:p w:rsidR="00AB1DAD" w:rsidP="00AB1DAD">
      <w:pPr>
        <w:jc w:val="center"/>
        <w:rPr>
          <w:b/>
          <w:sz w:val="28"/>
          <w:szCs w:val="28"/>
        </w:rPr>
      </w:pPr>
    </w:p>
    <w:p w:rsidR="00AB1DAD" w:rsidRPr="00703F5A" w:rsidP="00AB1DA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B1DAD" w:rsidRPr="00703F5A" w:rsidP="00AB1DAD">
      <w:pPr>
        <w:jc w:val="center"/>
        <w:rPr>
          <w:b/>
          <w:sz w:val="28"/>
          <w:szCs w:val="28"/>
        </w:rPr>
      </w:pPr>
    </w:p>
    <w:p w:rsidR="00AB1DAD" w:rsidRPr="00703F5A" w:rsidP="00AB1D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июня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п. Ленино</w:t>
      </w:r>
    </w:p>
    <w:p w:rsidR="00AB1DAD" w:rsidRPr="00703F5A" w:rsidP="00AB1DAD">
      <w:pPr>
        <w:jc w:val="both"/>
        <w:rPr>
          <w:sz w:val="28"/>
          <w:szCs w:val="28"/>
          <w:lang w:val="uk-UA"/>
        </w:rPr>
      </w:pPr>
    </w:p>
    <w:p w:rsidR="00AB1DAD" w:rsidP="00AB1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823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B1DAD" w:rsidP="00682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2C66EB" w:rsidP="006823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Василенко Константина Юрьевича,</w:t>
            </w:r>
          </w:p>
          <w:p w:rsidR="00AB1DAD" w:rsidP="002C6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C66EB" w:rsidP="002C66EB">
            <w:pPr>
              <w:jc w:val="both"/>
              <w:rPr>
                <w:sz w:val="28"/>
                <w:szCs w:val="28"/>
              </w:rPr>
            </w:pPr>
          </w:p>
        </w:tc>
      </w:tr>
    </w:tbl>
    <w:p w:rsidR="00AB1DAD" w:rsidRPr="00703F5A" w:rsidP="00AB1D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B1DAD" w:rsidRPr="00703F5A" w:rsidP="00AB1DAD">
      <w:pPr>
        <w:jc w:val="both"/>
        <w:rPr>
          <w:sz w:val="28"/>
          <w:szCs w:val="28"/>
        </w:rPr>
      </w:pPr>
    </w:p>
    <w:p w:rsidR="00AB1DAD" w:rsidP="00AB1DA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1DAD" w:rsidRPr="00703F5A" w:rsidP="00AB1DAD">
      <w:pPr>
        <w:jc w:val="center"/>
        <w:rPr>
          <w:sz w:val="28"/>
          <w:szCs w:val="28"/>
        </w:rPr>
      </w:pPr>
    </w:p>
    <w:p w:rsidR="000E6E8A" w:rsidP="00AB1DA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</w:t>
      </w:r>
      <w:r w:rsidR="008C2E73">
        <w:rPr>
          <w:sz w:val="28"/>
          <w:szCs w:val="28"/>
        </w:rPr>
        <w:t xml:space="preserve"> Василенко К.Ю.</w:t>
      </w:r>
      <w:r w:rsidRPr="002270F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допустил административное правонарушение, выразившееся в не предоставлении ежегодного отчета по форме СЗВ-СТАЖ за 2018 года. Пунктом 2 ст. 11 Федерального Закона от 01.04.1996г №27-ФЗ «Об индивидуальном (персонифицированном) учете в системе обязательного </w:t>
      </w:r>
      <w:r>
        <w:rPr>
          <w:sz w:val="28"/>
          <w:szCs w:val="28"/>
        </w:rPr>
        <w:t xml:space="preserve">пенсионного страхования» предусмотрена обязанность страхователя ежемесячно не позднее 1 марта, следующего за отчетным годом предоставлять в  территориальный орган ПФР сведения по форме СЗВ-СТАЖ о каждом работающем у него застрахованном лице ( включая лиц, </w:t>
      </w:r>
      <w:r>
        <w:rPr>
          <w:sz w:val="28"/>
          <w:szCs w:val="28"/>
        </w:rPr>
        <w:t xml:space="preserve">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>Отчет по форме СЗВ-СТАЖ (исходная) за 2018г в отношении всех</w:t>
      </w:r>
      <w:r>
        <w:rPr>
          <w:sz w:val="28"/>
          <w:szCs w:val="28"/>
        </w:rPr>
        <w:t xml:space="preserve"> застрахованных лиц должен быть представлены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в результате проведенной сверки между ежемесячной информацией о застрахованных лицах по форме СЗВ-М и отчетностью по форме СЗВ-СТАЖ, представленной за 2018 год ус</w:t>
      </w:r>
      <w:r>
        <w:rPr>
          <w:sz w:val="28"/>
          <w:szCs w:val="28"/>
        </w:rPr>
        <w:t>тановлено, что страхователь представлял ежемесячную отчетность СЗВ-М в отношении 2 наемных работников, однако сведения по форме СЗВ-СТАЖ</w:t>
      </w:r>
      <w:r>
        <w:rPr>
          <w:sz w:val="28"/>
          <w:szCs w:val="28"/>
        </w:rPr>
        <w:t xml:space="preserve"> за 2018г не </w:t>
      </w:r>
      <w:r>
        <w:rPr>
          <w:sz w:val="28"/>
          <w:szCs w:val="28"/>
        </w:rPr>
        <w:t>представлены</w:t>
      </w:r>
      <w:r>
        <w:rPr>
          <w:sz w:val="28"/>
          <w:szCs w:val="28"/>
        </w:rPr>
        <w:t>.</w:t>
      </w:r>
    </w:p>
    <w:p w:rsidR="00AB1DAD" w:rsidP="00AB1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Василенко К.Ю.  в судебное заседание не явился, о дне,  времени  и месте рассмотрения дела из</w:t>
      </w:r>
      <w:r>
        <w:rPr>
          <w:sz w:val="28"/>
          <w:szCs w:val="28"/>
        </w:rPr>
        <w:t>вещен надлежащим образом, о причинах неявки суд не уведомил.</w:t>
      </w:r>
    </w:p>
    <w:p w:rsidR="00AB1DAD" w:rsidRPr="0069089A" w:rsidP="00AB1DA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0E6E8A" w:rsidR="000E6E8A">
        <w:rPr>
          <w:sz w:val="28"/>
          <w:szCs w:val="28"/>
        </w:rPr>
        <w:t xml:space="preserve"> </w:t>
      </w:r>
      <w:r w:rsidR="000E6E8A">
        <w:rPr>
          <w:sz w:val="28"/>
          <w:szCs w:val="28"/>
        </w:rPr>
        <w:t xml:space="preserve">Василенко К.Ю. 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E6E8A"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</w:t>
      </w:r>
      <w:r w:rsidR="000E6E8A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0E6E8A">
        <w:rPr>
          <w:sz w:val="28"/>
          <w:szCs w:val="28"/>
        </w:rPr>
        <w:t>); копией сведений формы СЗВ-М (</w:t>
      </w:r>
      <w:r>
        <w:rPr>
          <w:sz w:val="28"/>
          <w:szCs w:val="28"/>
        </w:rPr>
        <w:t>л.д.2</w:t>
      </w:r>
      <w:r w:rsidR="000E6E8A">
        <w:rPr>
          <w:sz w:val="28"/>
          <w:szCs w:val="28"/>
        </w:rPr>
        <w:t>, 4, 6</w:t>
      </w:r>
      <w:r w:rsidR="00A82594">
        <w:rPr>
          <w:sz w:val="28"/>
          <w:szCs w:val="28"/>
        </w:rPr>
        <w:t xml:space="preserve">, 8, 10, 12,14, 16, 18 </w:t>
      </w:r>
      <w:r w:rsidR="000E6E8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0E6E8A">
        <w:rPr>
          <w:sz w:val="28"/>
          <w:szCs w:val="28"/>
        </w:rPr>
        <w:t xml:space="preserve">извещением о доставке (л.д.3, </w:t>
      </w:r>
      <w:r w:rsidR="000E6E8A">
        <w:rPr>
          <w:sz w:val="28"/>
          <w:szCs w:val="28"/>
        </w:rPr>
        <w:t>5, 7,</w:t>
      </w:r>
      <w:r w:rsidR="00A82594">
        <w:rPr>
          <w:sz w:val="28"/>
          <w:szCs w:val="28"/>
        </w:rPr>
        <w:t>9, 11, 13,</w:t>
      </w:r>
      <w:r w:rsidR="000E6E8A">
        <w:rPr>
          <w:sz w:val="28"/>
          <w:szCs w:val="28"/>
        </w:rPr>
        <w:t xml:space="preserve"> </w:t>
      </w:r>
      <w:r w:rsidR="00A82594">
        <w:rPr>
          <w:sz w:val="28"/>
          <w:szCs w:val="28"/>
        </w:rPr>
        <w:t xml:space="preserve">15, 17,19), </w:t>
      </w:r>
      <w:r>
        <w:rPr>
          <w:sz w:val="28"/>
          <w:szCs w:val="28"/>
        </w:rPr>
        <w:t>выпиской из Единого государственного реестра юридических лиц</w:t>
      </w:r>
      <w:r w:rsidR="00A82594">
        <w:rPr>
          <w:sz w:val="28"/>
          <w:szCs w:val="28"/>
        </w:rPr>
        <w:t xml:space="preserve"> ( </w:t>
      </w:r>
      <w:r>
        <w:rPr>
          <w:sz w:val="28"/>
          <w:szCs w:val="28"/>
        </w:rPr>
        <w:t>л.д.</w:t>
      </w:r>
      <w:r w:rsidR="00A82594">
        <w:rPr>
          <w:sz w:val="28"/>
          <w:szCs w:val="28"/>
        </w:rPr>
        <w:t xml:space="preserve"> 20-22), уведомлениями ( л</w:t>
      </w:r>
      <w:r w:rsidR="00A82594">
        <w:rPr>
          <w:sz w:val="28"/>
          <w:szCs w:val="28"/>
        </w:rPr>
        <w:t>.д</w:t>
      </w:r>
      <w:r w:rsidR="00A82594">
        <w:rPr>
          <w:sz w:val="28"/>
          <w:szCs w:val="28"/>
        </w:rPr>
        <w:t>ю23-24), сверкой ( л.д.25).</w:t>
      </w:r>
      <w:r>
        <w:rPr>
          <w:sz w:val="28"/>
          <w:szCs w:val="28"/>
        </w:rPr>
        <w:t xml:space="preserve"> </w:t>
      </w:r>
    </w:p>
    <w:p w:rsidR="00AB1DAD" w:rsidRPr="005729CA" w:rsidP="00AB1DAD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</w:t>
      </w:r>
      <w:r w:rsidRPr="002B69A6">
        <w:rPr>
          <w:sz w:val="28"/>
          <w:szCs w:val="28"/>
        </w:rPr>
        <w:t>остного ли</w:t>
      </w:r>
      <w:r>
        <w:rPr>
          <w:sz w:val="28"/>
          <w:szCs w:val="28"/>
        </w:rPr>
        <w:t>ца</w:t>
      </w:r>
      <w:r w:rsidRPr="0089361E">
        <w:rPr>
          <w:sz w:val="28"/>
          <w:szCs w:val="28"/>
        </w:rPr>
        <w:t xml:space="preserve"> </w:t>
      </w:r>
      <w:r w:rsidR="00A82594">
        <w:rPr>
          <w:sz w:val="28"/>
          <w:szCs w:val="28"/>
        </w:rPr>
        <w:t>Василенко К.Ю</w:t>
      </w:r>
      <w:r w:rsidRPr="002B69A6" w:rsidR="00A82594">
        <w:rPr>
          <w:sz w:val="28"/>
          <w:szCs w:val="28"/>
        </w:rPr>
        <w:t xml:space="preserve"> </w:t>
      </w:r>
      <w:r w:rsidR="00A82594">
        <w:rPr>
          <w:sz w:val="28"/>
          <w:szCs w:val="28"/>
        </w:rPr>
        <w:t xml:space="preserve">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</w:t>
      </w:r>
      <w:r w:rsidRPr="002B69A6">
        <w:rPr>
          <w:sz w:val="28"/>
          <w:szCs w:val="28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B1DAD" w:rsidRPr="005729CA" w:rsidP="00AB1DA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</w:t>
      </w:r>
      <w:r w:rsidRPr="005729CA">
        <w:rPr>
          <w:color w:val="000000"/>
          <w:sz w:val="28"/>
          <w:szCs w:val="28"/>
        </w:rPr>
        <w:t xml:space="preserve">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</w:t>
      </w:r>
      <w:r w:rsidRPr="005729CA">
        <w:rPr>
          <w:sz w:val="28"/>
          <w:szCs w:val="28"/>
        </w:rPr>
        <w:t>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</w:t>
      </w:r>
      <w:r w:rsidRPr="005729CA">
        <w:rPr>
          <w:sz w:val="28"/>
          <w:szCs w:val="28"/>
        </w:rPr>
        <w:t xml:space="preserve">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AB1DAD" w:rsidRPr="005729CA" w:rsidP="00AB1DA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</w:t>
      </w:r>
      <w:r w:rsidRPr="005729CA">
        <w:rPr>
          <w:sz w:val="28"/>
          <w:szCs w:val="28"/>
        </w:rPr>
        <w:t xml:space="preserve">ративных правонарушениях, суд – </w:t>
      </w:r>
    </w:p>
    <w:p w:rsidR="00AB1DAD" w:rsidRPr="005729CA" w:rsidP="00AB1DA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B1DAD" w:rsidRPr="005729CA" w:rsidP="00AB1DA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B1DAD" w:rsidRPr="005729CA" w:rsidP="00AB1DA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C66EB">
        <w:rPr>
          <w:sz w:val="28"/>
          <w:szCs w:val="28"/>
        </w:rPr>
        <w:t xml:space="preserve"> </w:t>
      </w:r>
      <w:r w:rsidRPr="00C7455D" w:rsidR="002C66EB">
        <w:rPr>
          <w:b/>
          <w:sz w:val="28"/>
          <w:szCs w:val="28"/>
        </w:rPr>
        <w:t>Василенко Константина Юрьевича</w:t>
      </w:r>
      <w:r w:rsidR="002C66EB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AB1DAD" w:rsidRPr="005729CA" w:rsidP="00AB1DA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</w:t>
      </w:r>
      <w:r>
        <w:rPr>
          <w:sz w:val="28"/>
          <w:szCs w:val="28"/>
        </w:rPr>
        <w:t>0010001, БИК 043510001, ИНН 7706808265, КПП 910201001, КБК 39211620010066000140, ОКТМО 35627405 в поле «Назначение платежа» - административный штраф ПФ РФ.</w:t>
      </w:r>
    </w:p>
    <w:p w:rsidR="00AB1DAD" w:rsidP="00AB1DA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B1DAD" w:rsidRPr="005729CA" w:rsidP="00AB1DA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B1DAD" w:rsidRPr="005729CA" w:rsidP="00AB1DA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AB1DAD" w:rsidRPr="005729CA" w:rsidP="00AB1DA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AB1DAD" w:rsidRPr="005729CA" w:rsidP="00AB1DA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</w:t>
      </w:r>
      <w:r w:rsidRPr="005729CA">
        <w:rPr>
          <w:sz w:val="28"/>
          <w:szCs w:val="28"/>
        </w:rPr>
        <w:t>ский муниципальный район)</w:t>
      </w:r>
    </w:p>
    <w:p w:rsidR="00AB1DAD" w:rsidP="00AB1DA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B86E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 xml:space="preserve">  И.В. Казарина</w:t>
      </w:r>
    </w:p>
    <w:p w:rsidR="00AB1DAD" w:rsidP="00AB1DAD"/>
    <w:p w:rsidR="00AB1DAD" w:rsidP="00AB1DAD"/>
    <w:p w:rsidR="00AB1DAD" w:rsidP="00AB1DAD"/>
    <w:p w:rsidR="00AB1DAD" w:rsidP="00AB1DAD"/>
    <w:p w:rsidR="00275516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AD"/>
    <w:rsid w:val="000D00AD"/>
    <w:rsid w:val="000E6E8A"/>
    <w:rsid w:val="002270F1"/>
    <w:rsid w:val="00275516"/>
    <w:rsid w:val="002B69A6"/>
    <w:rsid w:val="002C66EB"/>
    <w:rsid w:val="003909FB"/>
    <w:rsid w:val="005729CA"/>
    <w:rsid w:val="005D501F"/>
    <w:rsid w:val="0068234D"/>
    <w:rsid w:val="0069089A"/>
    <w:rsid w:val="00703F5A"/>
    <w:rsid w:val="0089361E"/>
    <w:rsid w:val="008C2E73"/>
    <w:rsid w:val="008E588B"/>
    <w:rsid w:val="00A82594"/>
    <w:rsid w:val="00AB1DAD"/>
    <w:rsid w:val="00B86EFC"/>
    <w:rsid w:val="00BC33A7"/>
    <w:rsid w:val="00C74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86E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6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