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5871" w:rsidRPr="00703F5A" w:rsidP="00F0587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05871" w:rsidP="00F0587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2662DA">
        <w:rPr>
          <w:sz w:val="28"/>
          <w:szCs w:val="28"/>
        </w:rPr>
        <w:t>257/2020</w:t>
      </w:r>
    </w:p>
    <w:p w:rsidR="002662DA" w:rsidRPr="008C0740" w:rsidP="00F0587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8C0740">
        <w:rPr>
          <w:sz w:val="28"/>
          <w:szCs w:val="28"/>
        </w:rPr>
        <w:t>0061-01-2020-000701-95</w:t>
      </w:r>
    </w:p>
    <w:p w:rsidR="00F05871" w:rsidP="00F05871">
      <w:pPr>
        <w:jc w:val="center"/>
        <w:rPr>
          <w:b/>
          <w:sz w:val="28"/>
          <w:szCs w:val="28"/>
        </w:rPr>
      </w:pPr>
    </w:p>
    <w:p w:rsidR="00F05871" w:rsidRPr="00703F5A" w:rsidP="00F0587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05871" w:rsidP="00F05871">
      <w:pPr>
        <w:jc w:val="both"/>
        <w:rPr>
          <w:b/>
          <w:sz w:val="28"/>
          <w:szCs w:val="28"/>
        </w:rPr>
      </w:pPr>
    </w:p>
    <w:p w:rsidR="00F05871" w:rsidRPr="00703F5A" w:rsidP="00F058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</w:t>
      </w:r>
      <w:r w:rsidRPr="008C0740">
        <w:rPr>
          <w:sz w:val="28"/>
          <w:szCs w:val="28"/>
        </w:rPr>
        <w:t xml:space="preserve">2 </w:t>
      </w:r>
      <w:r>
        <w:rPr>
          <w:sz w:val="28"/>
          <w:szCs w:val="28"/>
        </w:rPr>
        <w:t>июля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F05871" w:rsidRPr="00703F5A" w:rsidP="00F05871">
      <w:pPr>
        <w:jc w:val="both"/>
        <w:rPr>
          <w:sz w:val="28"/>
          <w:szCs w:val="28"/>
          <w:lang w:val="uk-UA"/>
        </w:rPr>
      </w:pPr>
    </w:p>
    <w:p w:rsidR="00F05871" w:rsidRPr="00703F5A" w:rsidP="00F05871">
      <w:pPr>
        <w:jc w:val="both"/>
        <w:rPr>
          <w:sz w:val="28"/>
          <w:szCs w:val="28"/>
        </w:rPr>
      </w:pPr>
    </w:p>
    <w:p w:rsidR="00F05871" w:rsidRPr="00703F5A" w:rsidP="00F058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</w:t>
      </w:r>
      <w:r>
        <w:rPr>
          <w:sz w:val="28"/>
          <w:szCs w:val="28"/>
        </w:rPr>
        <w:t>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773C9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F05871" w:rsidP="00773C94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044" w:type="dxa"/>
          </w:tcPr>
          <w:p w:rsidR="00F05871" w:rsidP="00773C9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Большакова Алексея Васильевича</w:t>
            </w:r>
            <w:r>
              <w:rPr>
                <w:sz w:val="28"/>
                <w:szCs w:val="28"/>
              </w:rPr>
              <w:t>,</w:t>
            </w:r>
          </w:p>
          <w:p w:rsidR="00F05871" w:rsidP="00773C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F05871" w:rsidP="00F0587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</w:p>
    <w:p w:rsidR="00F05871" w:rsidRPr="00703F5A" w:rsidP="00F0587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>
        <w:rPr>
          <w:sz w:val="28"/>
          <w:szCs w:val="28"/>
        </w:rPr>
        <w:t xml:space="preserve"> 17.3 ч.2</w:t>
      </w:r>
      <w:r w:rsidRPr="00703F5A">
        <w:rPr>
          <w:sz w:val="28"/>
          <w:szCs w:val="28"/>
        </w:rPr>
        <w:t xml:space="preserve"> КоАП РФ, -</w:t>
      </w:r>
    </w:p>
    <w:p w:rsidR="00F05871" w:rsidRPr="00703F5A" w:rsidP="00F05871">
      <w:pPr>
        <w:jc w:val="both"/>
        <w:rPr>
          <w:sz w:val="28"/>
          <w:szCs w:val="28"/>
        </w:rPr>
      </w:pPr>
    </w:p>
    <w:p w:rsidR="00F05871" w:rsidP="00F0587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05871" w:rsidRPr="00703F5A" w:rsidP="00F05871">
      <w:pPr>
        <w:jc w:val="center"/>
        <w:rPr>
          <w:sz w:val="28"/>
          <w:szCs w:val="28"/>
        </w:rPr>
      </w:pPr>
    </w:p>
    <w:p w:rsidR="002662DA" w:rsidP="00F0587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прибыл Большаков А.В. для консультации в приемную в состоянии алкогольного опьянения, которое выражалось сильным запахом изо рта, шаткой походкой и невнятной речью, при этом Большаков А.В. громко выр</w:t>
      </w:r>
      <w:r>
        <w:rPr>
          <w:sz w:val="28"/>
          <w:szCs w:val="28"/>
        </w:rPr>
        <w:t>ажался нецензурной бранью, вел себя агрессивно в здании суда. На неоднократные законные требования судебного пристава по ОУПДС о прекращении действий, нарушающих общественный порядок в здании суда не реагировал и продолжал нарушать общественный порядок в з</w:t>
      </w:r>
      <w:r>
        <w:rPr>
          <w:sz w:val="28"/>
          <w:szCs w:val="28"/>
        </w:rPr>
        <w:t>дании суда.</w:t>
      </w:r>
    </w:p>
    <w:p w:rsidR="00F05871" w:rsidP="00F058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Большаков А.В. в судебное заседание не явился. О дне, времени и месте рассмотрения дела извещен надлежащим образом, причин неявки суду не предоставил. В протоколе об административном правонару</w:t>
      </w:r>
      <w:r w:rsidR="002662DA">
        <w:rPr>
          <w:sz w:val="28"/>
          <w:szCs w:val="28"/>
        </w:rPr>
        <w:t>шении указал, что с протоколом согласен, вину признает</w:t>
      </w:r>
      <w:r>
        <w:rPr>
          <w:sz w:val="28"/>
          <w:szCs w:val="28"/>
        </w:rPr>
        <w:t>.</w:t>
      </w:r>
    </w:p>
    <w:p w:rsidR="00393879" w:rsidP="00F058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5902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Большакова А.В.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постовой ведомостью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л.д.5-6), журналом  учета посетителей Ленинского районного суда (л.д.7-8), П</w:t>
      </w:r>
      <w:r w:rsidRPr="00DD3D93">
        <w:rPr>
          <w:sz w:val="28"/>
          <w:szCs w:val="28"/>
        </w:rPr>
        <w:t>равилами п</w:t>
      </w:r>
      <w:r>
        <w:rPr>
          <w:sz w:val="28"/>
          <w:szCs w:val="28"/>
        </w:rPr>
        <w:t>ребывания</w:t>
      </w:r>
      <w:r w:rsidRPr="00DD3D93">
        <w:rPr>
          <w:sz w:val="28"/>
          <w:szCs w:val="28"/>
        </w:rPr>
        <w:t xml:space="preserve"> граждан в здании  Ленинского районного суда  Республики Крым ( л.д.</w:t>
      </w:r>
      <w:r>
        <w:rPr>
          <w:sz w:val="28"/>
          <w:szCs w:val="28"/>
        </w:rPr>
        <w:t>9-12).</w:t>
      </w:r>
    </w:p>
    <w:p w:rsidR="00F05871" w:rsidRPr="00DD3D93" w:rsidP="00F058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п.п. 2.2 </w:t>
      </w:r>
      <w:r w:rsidRPr="00DD3D93">
        <w:rPr>
          <w:sz w:val="28"/>
          <w:szCs w:val="28"/>
        </w:rPr>
        <w:t>Правил п</w:t>
      </w:r>
      <w:r>
        <w:rPr>
          <w:sz w:val="28"/>
          <w:szCs w:val="28"/>
        </w:rPr>
        <w:t>ребывания</w:t>
      </w:r>
      <w:r w:rsidRPr="00DD3D93">
        <w:rPr>
          <w:sz w:val="28"/>
          <w:szCs w:val="28"/>
        </w:rPr>
        <w:t xml:space="preserve">  в  Ленинском районном суде Республики Крым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осетители суда обязаны выполнять законные требования и распоряжения работников аппарата суда, судебных приставов по ОУПДС, обеспечивающих установленный порядок в здании и служебных помещениях суда; не допускать проявлений неуважительного отношения к руково</w:t>
      </w:r>
      <w:r>
        <w:rPr>
          <w:sz w:val="28"/>
          <w:szCs w:val="28"/>
        </w:rPr>
        <w:t xml:space="preserve">дству </w:t>
      </w:r>
      <w:r>
        <w:rPr>
          <w:sz w:val="28"/>
          <w:szCs w:val="28"/>
        </w:rPr>
        <w:t>суда, судьям, администратору и работникам аппарата суда, судебным приставам по ОУПДС и другим посетителям.</w:t>
      </w:r>
    </w:p>
    <w:p w:rsidR="00F05871" w:rsidRPr="00974A21" w:rsidP="00F058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3D93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 xml:space="preserve">Большакова А.В.  </w:t>
      </w:r>
      <w:r w:rsidRPr="00DD3D93">
        <w:rPr>
          <w:sz w:val="28"/>
          <w:szCs w:val="28"/>
        </w:rPr>
        <w:t xml:space="preserve"> правильно квалифицированы по ст. 17.3 ч.2  КоАП РФ, как  неисполнение </w:t>
      </w:r>
      <w:r w:rsidRPr="00974A21">
        <w:rPr>
          <w:sz w:val="28"/>
          <w:szCs w:val="28"/>
        </w:rPr>
        <w:t>законного распоряжения судебно</w:t>
      </w:r>
      <w:r w:rsidRPr="00974A21">
        <w:rPr>
          <w:sz w:val="28"/>
          <w:szCs w:val="28"/>
        </w:rPr>
        <w:t>го пристава по обеспечению установленного порядка деятельности судов о прекращении действий, нарушающих установленные в суде правила</w:t>
      </w:r>
      <w:r>
        <w:rPr>
          <w:sz w:val="28"/>
          <w:szCs w:val="28"/>
        </w:rPr>
        <w:t>.</w:t>
      </w:r>
      <w:r w:rsidRPr="00974A21">
        <w:rPr>
          <w:sz w:val="28"/>
          <w:szCs w:val="28"/>
        </w:rPr>
        <w:t xml:space="preserve"> </w:t>
      </w:r>
    </w:p>
    <w:p w:rsidR="00F05871" w:rsidRPr="00703F5A" w:rsidP="00F0587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C06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Большакову А.В. </w:t>
      </w:r>
      <w:r w:rsidRPr="00940733">
        <w:rPr>
          <w:sz w:val="28"/>
          <w:szCs w:val="28"/>
        </w:rPr>
        <w:t>суд  учитывает характер</w:t>
      </w:r>
      <w:r w:rsidRPr="00940733">
        <w:rPr>
          <w:sz w:val="28"/>
          <w:szCs w:val="28"/>
        </w:rPr>
        <w:t xml:space="preserve">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признание вины</w:t>
      </w:r>
      <w:r w:rsidRPr="00703F5A">
        <w:rPr>
          <w:sz w:val="28"/>
          <w:szCs w:val="28"/>
        </w:rPr>
        <w:t>,  а потому принимая во внимание то, что назначе</w:t>
      </w:r>
      <w:r w:rsidRPr="00703F5A">
        <w:rPr>
          <w:sz w:val="28"/>
          <w:szCs w:val="28"/>
        </w:rPr>
        <w:t>нн</w:t>
      </w:r>
      <w:r>
        <w:rPr>
          <w:sz w:val="28"/>
          <w:szCs w:val="28"/>
        </w:rPr>
        <w:t>ое</w:t>
      </w:r>
      <w:r w:rsidRPr="00BB5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Большакову А.В. </w:t>
      </w:r>
      <w:r w:rsidRPr="00703F5A">
        <w:rPr>
          <w:sz w:val="28"/>
          <w:szCs w:val="28"/>
        </w:rPr>
        <w:t>наказание должно быть не только карой, но и преследовать цель общей и специальной превенции, то есть должно</w:t>
      </w:r>
      <w:r w:rsidRPr="00703F5A">
        <w:rPr>
          <w:sz w:val="28"/>
          <w:szCs w:val="28"/>
        </w:rPr>
        <w:t xml:space="preserve">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</w:t>
      </w:r>
      <w:r>
        <w:rPr>
          <w:sz w:val="28"/>
          <w:szCs w:val="28"/>
        </w:rPr>
        <w:t>енном санкцией статьи.</w:t>
      </w:r>
    </w:p>
    <w:p w:rsidR="00F05871" w:rsidRPr="00703F5A" w:rsidP="00F0587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17.3 ч.2,</w:t>
      </w:r>
      <w:r w:rsidRPr="00703F5A">
        <w:rPr>
          <w:sz w:val="28"/>
          <w:szCs w:val="28"/>
        </w:rPr>
        <w:t xml:space="preserve"> ст. 29.10 КоАП РФ, суд</w:t>
      </w:r>
    </w:p>
    <w:p w:rsidR="00F05871" w:rsidRPr="00703F5A" w:rsidP="00F05871">
      <w:pPr>
        <w:jc w:val="center"/>
        <w:rPr>
          <w:sz w:val="28"/>
          <w:szCs w:val="28"/>
        </w:rPr>
      </w:pPr>
    </w:p>
    <w:p w:rsidR="00F05871" w:rsidRPr="00703F5A" w:rsidP="00F0587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05871" w:rsidRPr="00703F5A" w:rsidP="00F0587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05871" w:rsidP="00F0587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5902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Большакова Алексея Васильевича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17.3 ч.2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>
        <w:rPr>
          <w:sz w:val="28"/>
          <w:szCs w:val="28"/>
        </w:rPr>
        <w:t>штрафа в сумме 500 (пятьсот)  рублей.</w:t>
      </w:r>
    </w:p>
    <w:p w:rsidR="00393879" w:rsidP="00F05871">
      <w:pPr>
        <w:ind w:firstLine="708"/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</w:t>
      </w:r>
      <w:r>
        <w:rPr>
          <w:sz w:val="28"/>
          <w:szCs w:val="28"/>
        </w:rPr>
        <w:t xml:space="preserve">мо внести: </w:t>
      </w:r>
      <w:r w:rsidRPr="007122E5">
        <w:rPr>
          <w:sz w:val="28"/>
          <w:szCs w:val="28"/>
        </w:rPr>
        <w:t>Почтовый адрес: Россия, Республика Крым, 29500,  г. Симферополь, ул. Набережная им.60-летия СССР, 28,  Получатель:  УФК по Республике Крым (Министерство юстиции Республики Крым, л/с 04752203230) , ИНН: 9102013284, КПП: 910201001 , Банк получател</w:t>
      </w:r>
      <w:r w:rsidRPr="007122E5">
        <w:rPr>
          <w:sz w:val="28"/>
          <w:szCs w:val="28"/>
        </w:rPr>
        <w:t>я: Отделение по Республике Крым Южного главного управления ЦБРФ БИК: 043510001, счет: 40101810335100010001, ОКТМО 35627000,     КБК</w:t>
      </w:r>
      <w:r>
        <w:rPr>
          <w:sz w:val="28"/>
          <w:szCs w:val="28"/>
        </w:rPr>
        <w:t xml:space="preserve"> </w:t>
      </w:r>
      <w:r w:rsidRPr="00DC6CA2">
        <w:rPr>
          <w:sz w:val="26"/>
          <w:szCs w:val="26"/>
        </w:rPr>
        <w:t>828 1 16 01173 01 0003 140</w:t>
      </w:r>
      <w:r>
        <w:rPr>
          <w:sz w:val="26"/>
          <w:szCs w:val="26"/>
        </w:rPr>
        <w:t xml:space="preserve">, </w:t>
      </w:r>
      <w:r w:rsidRPr="007122E5">
        <w:rPr>
          <w:sz w:val="28"/>
          <w:szCs w:val="28"/>
        </w:rPr>
        <w:t xml:space="preserve"> назначение платежа –административный штраф по делу №5-61-</w:t>
      </w:r>
      <w:r>
        <w:rPr>
          <w:sz w:val="28"/>
          <w:szCs w:val="28"/>
        </w:rPr>
        <w:t>257</w:t>
      </w:r>
      <w:r w:rsidRPr="007122E5">
        <w:rPr>
          <w:sz w:val="28"/>
          <w:szCs w:val="28"/>
        </w:rPr>
        <w:t>/20 в отношении</w:t>
      </w:r>
      <w:r>
        <w:rPr>
          <w:sz w:val="28"/>
          <w:szCs w:val="28"/>
        </w:rPr>
        <w:t xml:space="preserve"> Большакова А.В.</w:t>
      </w:r>
    </w:p>
    <w:p w:rsidR="00F05871" w:rsidP="00F0587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</w:t>
      </w:r>
      <w:r>
        <w:rPr>
          <w:sz w:val="28"/>
          <w:szCs w:val="28"/>
        </w:rPr>
        <w:t>ъяснить</w:t>
      </w:r>
      <w:r w:rsidRPr="007338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Большакову А.В.,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rPr>
          <w:sz w:val="28"/>
          <w:szCs w:val="28"/>
        </w:rPr>
        <w:t>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F05871" w:rsidP="00F0587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</w:t>
      </w:r>
      <w:r>
        <w:rPr>
          <w:sz w:val="28"/>
          <w:szCs w:val="28"/>
        </w:rPr>
        <w:t>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</w:t>
      </w:r>
      <w:r>
        <w:rPr>
          <w:sz w:val="28"/>
          <w:szCs w:val="28"/>
        </w:rPr>
        <w:t xml:space="preserve">де административного штрафа в </w:t>
      </w:r>
      <w:r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5871" w:rsidRPr="00703F5A" w:rsidP="00F05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F05871" w:rsidP="00F05871">
      <w:pPr>
        <w:jc w:val="both"/>
        <w:rPr>
          <w:sz w:val="28"/>
          <w:szCs w:val="28"/>
        </w:rPr>
      </w:pPr>
    </w:p>
    <w:p w:rsidR="00F05871" w:rsidRPr="00703F5A" w:rsidP="00F05871">
      <w:pPr>
        <w:jc w:val="both"/>
        <w:rPr>
          <w:sz w:val="28"/>
          <w:szCs w:val="28"/>
        </w:rPr>
      </w:pPr>
    </w:p>
    <w:p w:rsidR="00F05871" w:rsidRPr="00703F5A" w:rsidP="00F05871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05871" w:rsidP="00F0587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</w:t>
      </w:r>
      <w:r w:rsidRPr="00703F5A">
        <w:rPr>
          <w:sz w:val="28"/>
          <w:szCs w:val="28"/>
        </w:rPr>
        <w:t>удебного района</w:t>
      </w:r>
    </w:p>
    <w:p w:rsidR="00F05871" w:rsidP="00F0587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Pr="00703F5A">
        <w:rPr>
          <w:sz w:val="28"/>
          <w:szCs w:val="28"/>
        </w:rPr>
        <w:t>И.В. Казарина</w:t>
      </w:r>
    </w:p>
    <w:p w:rsidR="00F05871" w:rsidP="00F0587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F05871" w:rsidP="00F05871"/>
    <w:p w:rsidR="00F05871" w:rsidP="00F05871"/>
    <w:p w:rsidR="00F05871" w:rsidP="00F05871"/>
    <w:p w:rsidR="00F05871" w:rsidP="00F05871"/>
    <w:p w:rsidR="00FA49AE"/>
    <w:sectPr w:rsidSect="00BE4BE5">
      <w:pgSz w:w="11906" w:h="16838"/>
      <w:pgMar w:top="567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71"/>
    <w:rsid w:val="002662DA"/>
    <w:rsid w:val="00393879"/>
    <w:rsid w:val="005902AD"/>
    <w:rsid w:val="005E4E78"/>
    <w:rsid w:val="00703F5A"/>
    <w:rsid w:val="007122E5"/>
    <w:rsid w:val="0073384C"/>
    <w:rsid w:val="00773C94"/>
    <w:rsid w:val="007C0620"/>
    <w:rsid w:val="008473D9"/>
    <w:rsid w:val="008B1A20"/>
    <w:rsid w:val="008C0740"/>
    <w:rsid w:val="008E588B"/>
    <w:rsid w:val="00940733"/>
    <w:rsid w:val="00974A21"/>
    <w:rsid w:val="00BB5EB9"/>
    <w:rsid w:val="00BE4BE5"/>
    <w:rsid w:val="00C74247"/>
    <w:rsid w:val="00DC6CA2"/>
    <w:rsid w:val="00DD3D93"/>
    <w:rsid w:val="00EC4F53"/>
    <w:rsid w:val="00F05871"/>
    <w:rsid w:val="00FA49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