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B0D9A" w:rsidRPr="00703F5A" w:rsidP="003B0D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B0D9A" w:rsidRPr="00703F5A" w:rsidP="003B0D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73E5F">
        <w:rPr>
          <w:sz w:val="28"/>
          <w:szCs w:val="28"/>
        </w:rPr>
        <w:t>772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3B0D9A" w:rsidP="003B0D9A">
      <w:pPr>
        <w:jc w:val="center"/>
        <w:rPr>
          <w:b/>
          <w:sz w:val="28"/>
          <w:szCs w:val="28"/>
        </w:rPr>
      </w:pPr>
    </w:p>
    <w:p w:rsidR="003B0D9A" w:rsidRPr="00703F5A" w:rsidP="003B0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B0D9A" w:rsidP="003B0D9A">
      <w:pPr>
        <w:jc w:val="both"/>
        <w:rPr>
          <w:sz w:val="28"/>
          <w:szCs w:val="28"/>
          <w:lang w:val="uk-UA"/>
        </w:rPr>
      </w:pPr>
    </w:p>
    <w:p w:rsidR="003B0D9A" w:rsidRPr="00703F5A" w:rsidP="003B0D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декабря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3B0D9A" w:rsidRPr="00703F5A" w:rsidP="003B0D9A">
      <w:pPr>
        <w:jc w:val="both"/>
        <w:rPr>
          <w:sz w:val="28"/>
          <w:szCs w:val="28"/>
          <w:lang w:val="uk-UA"/>
        </w:rPr>
      </w:pPr>
    </w:p>
    <w:p w:rsidR="003B0D9A" w:rsidRPr="00703F5A" w:rsidP="003B0D9A">
      <w:pPr>
        <w:jc w:val="both"/>
        <w:rPr>
          <w:sz w:val="28"/>
          <w:szCs w:val="28"/>
        </w:rPr>
      </w:pPr>
    </w:p>
    <w:p w:rsidR="003B0D9A" w:rsidRPr="00703F5A" w:rsidP="003B0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9586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B0D9A" w:rsidP="00895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B0D9A" w:rsidP="0089586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Заварзина Виталия Викторовича</w:t>
            </w:r>
            <w:r>
              <w:rPr>
                <w:sz w:val="28"/>
                <w:szCs w:val="28"/>
              </w:rPr>
              <w:t>,</w:t>
            </w:r>
          </w:p>
          <w:p w:rsidR="003B0D9A" w:rsidP="00895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B0D9A" w:rsidP="0089586A">
            <w:pPr>
              <w:jc w:val="both"/>
              <w:rPr>
                <w:sz w:val="28"/>
                <w:szCs w:val="28"/>
              </w:rPr>
            </w:pPr>
          </w:p>
        </w:tc>
      </w:tr>
    </w:tbl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>20.</w:t>
      </w:r>
      <w:r>
        <w:rPr>
          <w:sz w:val="28"/>
          <w:szCs w:val="28"/>
        </w:rPr>
        <w:t xml:space="preserve">25 ч.4 </w:t>
      </w:r>
      <w:r w:rsidRPr="00703F5A">
        <w:rPr>
          <w:sz w:val="28"/>
          <w:szCs w:val="28"/>
        </w:rPr>
        <w:t xml:space="preserve"> КоАП РФ, -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P="003B0D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B0D9A" w:rsidRPr="00703F5A" w:rsidP="003B0D9A">
      <w:pPr>
        <w:jc w:val="center"/>
        <w:rPr>
          <w:sz w:val="28"/>
          <w:szCs w:val="28"/>
        </w:rPr>
      </w:pPr>
    </w:p>
    <w:p w:rsidR="003B0D9A" w:rsidP="003B0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373E5F">
        <w:rPr>
          <w:sz w:val="28"/>
          <w:szCs w:val="28"/>
        </w:rPr>
        <w:t xml:space="preserve">Заварзин В.В.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без уважительных причин  не отрабатывал обязательные работы, назначенные ему постановлением  мирового судьи </w:t>
      </w:r>
      <w:r>
        <w:rPr>
          <w:sz w:val="28"/>
          <w:szCs w:val="28"/>
        </w:rPr>
        <w:t xml:space="preserve">судебного участка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E5F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E5F">
        <w:rPr>
          <w:sz w:val="28"/>
          <w:szCs w:val="28"/>
        </w:rPr>
        <w:t xml:space="preserve"> мировым судьей судебного участка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3E5F">
        <w:rPr>
          <w:sz w:val="28"/>
          <w:szCs w:val="28"/>
        </w:rPr>
        <w:t xml:space="preserve"> </w:t>
      </w:r>
      <w:r w:rsidR="00373E5F">
        <w:rPr>
          <w:sz w:val="28"/>
          <w:szCs w:val="28"/>
        </w:rPr>
        <w:t>Заварзин</w:t>
      </w:r>
      <w:r w:rsidR="00373E5F">
        <w:rPr>
          <w:sz w:val="28"/>
          <w:szCs w:val="28"/>
        </w:rPr>
        <w:t xml:space="preserve"> В.В. привлечен  к административной ответственности по ст. 20.25 ч.4 КоАП РФ и ему назначено наказание в виде административного ареста сроком</w:t>
      </w:r>
      <w:r w:rsidR="00373E5F">
        <w:rPr>
          <w:sz w:val="28"/>
          <w:szCs w:val="28"/>
        </w:rPr>
        <w:t xml:space="preserve"> на 7суток, однако до настоящего времени Заварзин В.В. так и не приступил к отбыванию обязательных работ.</w:t>
      </w:r>
    </w:p>
    <w:p w:rsidR="00373E5F" w:rsidP="003B0D9A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Заварзин В.В. пояснил, что он не понял, что </w:t>
      </w:r>
      <w:r>
        <w:rPr>
          <w:sz w:val="28"/>
          <w:szCs w:val="28"/>
        </w:rPr>
        <w:t>ему нужно отбывать обязательные работы.</w:t>
      </w:r>
    </w:p>
    <w:p w:rsidR="00373E5F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Судебный пристав-исполнитель ОСП по Ленинскому району Пермякова С.С. в судебном заседании пояснила, что Заварзин В.В. злостно уклоняется от отбывания обязательных работ, при этом каждый раз придумывает какие то прич</w:t>
      </w:r>
      <w:r>
        <w:rPr>
          <w:sz w:val="28"/>
          <w:szCs w:val="28"/>
        </w:rPr>
        <w:t>ины. Обязательные работы не отбыты. Ранее Заварзин В.В. привлекался к административной ответственности за уклонение от отбывания обязательных работ, но должных выводов не сделал.</w:t>
      </w:r>
    </w:p>
    <w:p w:rsidR="00E973E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Заварзина В.В., судебного пристава-исполнителя Пермяков</w:t>
      </w:r>
      <w:r>
        <w:rPr>
          <w:sz w:val="28"/>
          <w:szCs w:val="28"/>
        </w:rPr>
        <w:t xml:space="preserve">у С.С., составившую протокол об административном правонарушении, изучив и исследовав материалы дела,  в том числе материалы исполнительного производства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суд пришел к выводу, что вина Заварзина В.В.</w:t>
      </w:r>
      <w:r w:rsidRPr="00703F5A">
        <w:rPr>
          <w:sz w:val="28"/>
          <w:szCs w:val="28"/>
        </w:rPr>
        <w:t xml:space="preserve"> в совершении административного правона</w:t>
      </w:r>
      <w:r w:rsidRPr="00703F5A">
        <w:rPr>
          <w:sz w:val="28"/>
          <w:szCs w:val="28"/>
        </w:rPr>
        <w:t>рушения</w:t>
      </w:r>
      <w:r>
        <w:rPr>
          <w:sz w:val="28"/>
          <w:szCs w:val="28"/>
        </w:rPr>
        <w:t xml:space="preserve">, предусмотренного ч.4 ст. 20.25 КоАП РФ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судебного участка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которым </w:t>
      </w:r>
      <w:r>
        <w:rPr>
          <w:sz w:val="28"/>
          <w:szCs w:val="28"/>
        </w:rPr>
        <w:t>Заварзину</w:t>
      </w:r>
      <w:r>
        <w:rPr>
          <w:sz w:val="28"/>
          <w:szCs w:val="28"/>
        </w:rPr>
        <w:t xml:space="preserve"> В.В. назначено </w:t>
      </w:r>
      <w:r>
        <w:rPr>
          <w:sz w:val="28"/>
          <w:szCs w:val="28"/>
        </w:rPr>
        <w:t xml:space="preserve">административное наказание в виде 150 часов обязательных работ (л.д.3),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(л.д.4), сведениями об уклонении Заварзина В.В. от отбытия админи</w:t>
      </w:r>
      <w:r>
        <w:rPr>
          <w:sz w:val="28"/>
          <w:szCs w:val="28"/>
        </w:rPr>
        <w:t>стративного наказания в виде обязательных работ.</w:t>
      </w:r>
      <w:r>
        <w:rPr>
          <w:sz w:val="28"/>
          <w:szCs w:val="28"/>
        </w:rPr>
        <w:t xml:space="preserve"> 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Заварзин</w:t>
      </w:r>
      <w:r>
        <w:rPr>
          <w:sz w:val="28"/>
          <w:szCs w:val="28"/>
        </w:rPr>
        <w:t xml:space="preserve"> В.В. для отбывания наказания в виде обязательных работ не является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.д.6),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</w:t>
      </w:r>
      <w:r>
        <w:rPr>
          <w:sz w:val="28"/>
          <w:szCs w:val="28"/>
        </w:rPr>
        <w:t>Заварзина</w:t>
      </w:r>
      <w:r>
        <w:rPr>
          <w:sz w:val="28"/>
          <w:szCs w:val="28"/>
        </w:rPr>
        <w:t xml:space="preserve"> В.В. виновным в совершении административного правонару</w:t>
      </w:r>
      <w:r>
        <w:rPr>
          <w:sz w:val="28"/>
          <w:szCs w:val="28"/>
        </w:rPr>
        <w:t>шения, предусмотренного ст. 20.25 ч.4 КоАП РФ и назначении наказания в виде административного ареста сроком на 7 суток ( л.д.8-9).</w:t>
      </w:r>
    </w:p>
    <w:p w:rsidR="003B0D9A" w:rsidP="003B0D9A">
      <w:pPr>
        <w:ind w:firstLine="540"/>
        <w:contextualSpacing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"consultantplus://offline/ref=9C855CE04ADFB479FBD7F348927E32F5702A2EA2A886F21724D0EE0B11DD3EC5AE2E5C598DR7A3I" </w:instrText>
      </w:r>
      <w:r>
        <w:fldChar w:fldCharType="separate"/>
      </w:r>
      <w:r w:rsidRPr="00847825">
        <w:rPr>
          <w:sz w:val="28"/>
          <w:szCs w:val="28"/>
        </w:rPr>
        <w:t>Час</w:t>
      </w:r>
      <w:r w:rsidRPr="00847825">
        <w:rPr>
          <w:sz w:val="28"/>
          <w:szCs w:val="28"/>
        </w:rPr>
        <w:t>тью 8 ст. 109.2</w:t>
      </w:r>
      <w:r>
        <w:fldChar w:fldCharType="end"/>
      </w:r>
      <w:r w:rsidRPr="0084782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</w:t>
      </w:r>
      <w:r w:rsidRPr="00847825">
        <w:rPr>
          <w:sz w:val="28"/>
          <w:szCs w:val="28"/>
        </w:rPr>
        <w:t>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847825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"consultantplus://offline/ref=9C855CE04ADFB479FBD7F348927E32F5702A2EA3A283F21724D0EE0B11RDADI" </w:instrText>
      </w:r>
      <w:r>
        <w:fldChar w:fldCharType="separate"/>
      </w:r>
      <w:r w:rsidRPr="00847825">
        <w:rPr>
          <w:sz w:val="28"/>
          <w:szCs w:val="28"/>
        </w:rPr>
        <w:t>Кодексом</w:t>
      </w:r>
      <w:r>
        <w:fldChar w:fldCharType="end"/>
      </w:r>
      <w:r w:rsidRPr="0084782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3B0D9A" w:rsidP="003B0D9A">
      <w:pPr>
        <w:ind w:firstLine="540"/>
        <w:contextualSpacing/>
        <w:jc w:val="both"/>
        <w:rPr>
          <w:sz w:val="28"/>
          <w:szCs w:val="28"/>
        </w:rPr>
      </w:pPr>
      <w:r w:rsidRPr="00847825">
        <w:rPr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"consultantplus://offline/ref=9C855CE04ADFB479FBD7F348927E32F5702A2EA3A283F21724D0EE0B11DD3EC5AE2E5C588F75RBA8I" </w:instrText>
      </w:r>
      <w:r>
        <w:fldChar w:fldCharType="separate"/>
      </w:r>
      <w:r w:rsidRPr="00847825">
        <w:rPr>
          <w:sz w:val="28"/>
          <w:szCs w:val="28"/>
        </w:rPr>
        <w:t>ч. 12 ст. 32.13</w:t>
      </w:r>
      <w:r>
        <w:fldChar w:fldCharType="end"/>
      </w:r>
      <w:r w:rsidRPr="0084782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</w:t>
      </w:r>
      <w:r w:rsidRPr="00847825">
        <w:rPr>
          <w:sz w:val="28"/>
          <w:szCs w:val="28"/>
        </w:rPr>
        <w:t xml:space="preserve">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847825">
        <w:rPr>
          <w:sz w:val="28"/>
          <w:szCs w:val="28"/>
        </w:rPr>
        <w:t xml:space="preserve"> обязательны</w:t>
      </w:r>
      <w:r w:rsidRPr="00847825">
        <w:rPr>
          <w:sz w:val="28"/>
          <w:szCs w:val="28"/>
        </w:rPr>
        <w:t>х работ, отбывает обязательные работы.</w:t>
      </w:r>
    </w:p>
    <w:p w:rsidR="00E973EA" w:rsidRPr="00E973EA" w:rsidP="00E973EA">
      <w:pPr>
        <w:ind w:firstLine="540"/>
        <w:contextualSpacing/>
        <w:jc w:val="both"/>
        <w:rPr>
          <w:sz w:val="28"/>
          <w:szCs w:val="28"/>
        </w:rPr>
      </w:pPr>
      <w:r w:rsidRPr="00E973EA">
        <w:rPr>
          <w:sz w:val="28"/>
          <w:szCs w:val="28"/>
        </w:rPr>
        <w:t xml:space="preserve">Из Обзора судебной практики Верховного Суда Российской Федерации 1 (2014)" (утв. Президиумом Верховного Суда РФ 24.12.2014) следует, что поскольку  административное правонарушение, предусмотренное </w:t>
      </w:r>
      <w:r>
        <w:fldChar w:fldCharType="begin"/>
      </w:r>
      <w:r>
        <w:instrText xml:space="preserve"> HYPERLINK "consultantplus://offline/ref=83E7394685827F018E4265A96150514585751E7C36694D2D607A6C67C34D71E948AC6F31EF391DF3D3AA2FB64AE633A9AADC3821C2C5b4x0K" </w:instrText>
      </w:r>
      <w:r>
        <w:fldChar w:fldCharType="separate"/>
      </w:r>
      <w:r w:rsidRPr="00E973EA">
        <w:rPr>
          <w:sz w:val="28"/>
          <w:szCs w:val="28"/>
        </w:rPr>
        <w:t>ч. 4 ст. 20.25</w:t>
      </w:r>
      <w:r>
        <w:fldChar w:fldCharType="end"/>
      </w:r>
      <w:r w:rsidRPr="00E973EA">
        <w:rPr>
          <w:sz w:val="28"/>
          <w:szCs w:val="28"/>
        </w:rPr>
        <w:t xml:space="preserve"> КоАП РФ, окончено с момента повторного совершения действий, указанных в ч. </w:t>
      </w:r>
      <w:r>
        <w:fldChar w:fldCharType="begin"/>
      </w:r>
      <w:r>
        <w:instrText xml:space="preserve"> HYPERLINK "consultantplus://offline/ref=83E7394685827F018E4265A96150514585751E7C36694D2D607A6C67C34D71E948AC6F31EF3F1CF3D3AA2FB64AE633A9AADC3821C2C5b4x0K" </w:instrText>
      </w:r>
      <w:r>
        <w:fldChar w:fldCharType="separate"/>
      </w:r>
      <w:r w:rsidRPr="00E973EA">
        <w:rPr>
          <w:sz w:val="28"/>
          <w:szCs w:val="28"/>
        </w:rPr>
        <w:t>12 ст. 32.13</w:t>
      </w:r>
      <w:r>
        <w:fldChar w:fldCharType="end"/>
      </w:r>
      <w:r w:rsidRPr="00E973EA">
        <w:rPr>
          <w:sz w:val="28"/>
          <w:szCs w:val="28"/>
        </w:rPr>
        <w:t xml:space="preserve"> КоАП РФ, лицо, совершившее административное правонарушение в виде уклонения от обязательных работ, может быть п</w:t>
      </w:r>
      <w:r w:rsidRPr="00E973EA">
        <w:rPr>
          <w:sz w:val="28"/>
          <w:szCs w:val="28"/>
        </w:rPr>
        <w:t>ривлечено к административной ответственности за указанное</w:t>
      </w:r>
      <w:r w:rsidRPr="00E973EA">
        <w:rPr>
          <w:sz w:val="28"/>
          <w:szCs w:val="28"/>
        </w:rPr>
        <w:t xml:space="preserve"> правонарушение неоднократно в течение всего срока отбывания этого вида наказания, то есть и в случае, когда такое лицо уже подвергалось административному наказанию по </w:t>
      </w:r>
      <w:r>
        <w:fldChar w:fldCharType="begin"/>
      </w:r>
      <w:r>
        <w:instrText xml:space="preserve"> HYPERLINK "consultantplus://offline/ref=83E7394685827F018E4265A96150514585751E7C36694D2D607A6C67C34D71E948AC6F31EF391DF3D3AA2FB64AE633A9AADC3821C2C5b4x0K" </w:instrText>
      </w:r>
      <w:r>
        <w:fldChar w:fldCharType="separate"/>
      </w:r>
      <w:r w:rsidRPr="00E973EA">
        <w:rPr>
          <w:sz w:val="28"/>
          <w:szCs w:val="28"/>
        </w:rPr>
        <w:t>ч. 4 ст. 20.25</w:t>
      </w:r>
      <w:r>
        <w:fldChar w:fldCharType="end"/>
      </w:r>
      <w:r w:rsidRPr="00E973EA">
        <w:rPr>
          <w:sz w:val="28"/>
          <w:szCs w:val="28"/>
        </w:rPr>
        <w:t xml:space="preserve"> КоАП РФ.</w:t>
      </w:r>
    </w:p>
    <w:p w:rsidR="003B0D9A" w:rsidRPr="00392E8C" w:rsidP="003B0D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7825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Заварзина В.В.</w:t>
      </w:r>
      <w:r w:rsidRPr="00847825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 xml:space="preserve">20.25 ч.4 </w:t>
      </w:r>
      <w:r w:rsidRPr="00392E8C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>уклон</w:t>
      </w:r>
      <w:r>
        <w:rPr>
          <w:rFonts w:eastAsiaTheme="minorHAnsi"/>
          <w:sz w:val="28"/>
          <w:szCs w:val="28"/>
          <w:lang w:eastAsia="en-US"/>
        </w:rPr>
        <w:t>ение от отбывания обязательных работ.</w:t>
      </w:r>
      <w:r w:rsidRPr="00392E8C">
        <w:rPr>
          <w:rFonts w:eastAsiaTheme="minorHAnsi"/>
          <w:sz w:val="28"/>
          <w:szCs w:val="28"/>
          <w:lang w:eastAsia="en-US"/>
        </w:rPr>
        <w:t xml:space="preserve"> </w:t>
      </w:r>
    </w:p>
    <w:p w:rsidR="003B0D9A" w:rsidP="003B0D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Заварзину В.В.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инвалидом не является, на учете у врача нарколога и психиатра не состоит,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,</w:t>
      </w:r>
      <w:r w:rsidRPr="00940733">
        <w:rPr>
          <w:sz w:val="28"/>
          <w:szCs w:val="28"/>
        </w:rPr>
        <w:t xml:space="preserve"> отсутствие отягчающих </w:t>
      </w:r>
      <w:r w:rsidR="00E973EA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обстоятельств</w:t>
      </w:r>
      <w:r w:rsidRPr="00703F5A">
        <w:rPr>
          <w:sz w:val="28"/>
          <w:szCs w:val="28"/>
        </w:rPr>
        <w:t>,</w:t>
      </w:r>
      <w:r w:rsidR="00E973EA">
        <w:rPr>
          <w:sz w:val="28"/>
          <w:szCs w:val="28"/>
        </w:rPr>
        <w:t xml:space="preserve"> учитывая, что Заварзин В.В. ранее привлекался к административной ответственности по ч. 4 ст. 20.25 КоАП РФ, однако должных выводов не сделал,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</w:t>
      </w:r>
      <w:r w:rsidRPr="00703F5A">
        <w:rPr>
          <w:sz w:val="28"/>
          <w:szCs w:val="28"/>
        </w:rPr>
        <w:t xml:space="preserve">ть необходимым и </w:t>
      </w:r>
      <w:r w:rsidRPr="00703F5A">
        <w:rPr>
          <w:sz w:val="28"/>
          <w:szCs w:val="28"/>
        </w:rPr>
        <w:t xml:space="preserve"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3B0D9A" w:rsidRPr="00703F5A" w:rsidP="003B0D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ч.4,</w:t>
      </w:r>
      <w:r w:rsidRPr="00703F5A">
        <w:rPr>
          <w:sz w:val="28"/>
          <w:szCs w:val="28"/>
        </w:rPr>
        <w:t xml:space="preserve"> ст. 29.10 КоАП РФ, суд</w:t>
      </w:r>
    </w:p>
    <w:p w:rsidR="003B0D9A" w:rsidRPr="00703F5A" w:rsidP="003B0D9A">
      <w:pPr>
        <w:jc w:val="center"/>
        <w:rPr>
          <w:sz w:val="28"/>
          <w:szCs w:val="28"/>
        </w:rPr>
      </w:pPr>
    </w:p>
    <w:p w:rsidR="003B0D9A" w:rsidRPr="00703F5A" w:rsidP="003B0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B0D9A" w:rsidRPr="00703F5A" w:rsidP="003B0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B0D9A" w:rsidP="003B0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E222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Заварзина Виталия Викторовича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</w:t>
      </w:r>
      <w:r>
        <w:rPr>
          <w:sz w:val="28"/>
          <w:szCs w:val="28"/>
        </w:rPr>
        <w:t>0.25 ч.4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 w:rsidR="00E973EA">
        <w:rPr>
          <w:b/>
          <w:sz w:val="28"/>
          <w:szCs w:val="28"/>
        </w:rPr>
        <w:t>10</w:t>
      </w:r>
      <w:r w:rsidRPr="00F9574C">
        <w:rPr>
          <w:b/>
          <w:sz w:val="28"/>
          <w:szCs w:val="28"/>
        </w:rPr>
        <w:t xml:space="preserve"> (</w:t>
      </w:r>
      <w:r w:rsidR="00E973EA">
        <w:rPr>
          <w:b/>
          <w:sz w:val="28"/>
          <w:szCs w:val="28"/>
        </w:rPr>
        <w:t>десять)</w:t>
      </w:r>
      <w:r w:rsidRPr="00F9574C">
        <w:rPr>
          <w:b/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3B0D9A" w:rsidP="003B0D9A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судьи об административном аресте исполняется органами </w:t>
      </w:r>
      <w:r>
        <w:rPr>
          <w:sz w:val="28"/>
          <w:szCs w:val="28"/>
        </w:rPr>
        <w:t>внутренних дел немедленно после вынесения такого постановления.</w:t>
      </w:r>
    </w:p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RPr="00703F5A" w:rsidP="003B0D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B0D9A" w:rsidRPr="00703F5A" w:rsidP="003B0D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B0D9A" w:rsidP="003B0D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B0D9A" w:rsidP="003B0D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703F5A">
        <w:rPr>
          <w:sz w:val="28"/>
          <w:szCs w:val="28"/>
        </w:rPr>
        <w:t>И.В. Казарина</w:t>
      </w:r>
    </w:p>
    <w:p w:rsidR="003B0D9A" w:rsidP="003B0D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3B0D9A" w:rsidP="003B0D9A">
      <w:pPr>
        <w:contextualSpacing/>
      </w:pPr>
    </w:p>
    <w:p w:rsidR="003B0D9A" w:rsidP="003B0D9A"/>
    <w:p w:rsidR="003B0D9A" w:rsidP="003B0D9A"/>
    <w:p w:rsidR="00A87591"/>
    <w:sectPr w:rsidSect="00345EB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A"/>
    <w:rsid w:val="002B439E"/>
    <w:rsid w:val="00373E5F"/>
    <w:rsid w:val="00392E8C"/>
    <w:rsid w:val="003B0D9A"/>
    <w:rsid w:val="005118E9"/>
    <w:rsid w:val="005B4675"/>
    <w:rsid w:val="00703F5A"/>
    <w:rsid w:val="00847825"/>
    <w:rsid w:val="0089586A"/>
    <w:rsid w:val="008E588B"/>
    <w:rsid w:val="00940733"/>
    <w:rsid w:val="009A788C"/>
    <w:rsid w:val="00A87591"/>
    <w:rsid w:val="00C74247"/>
    <w:rsid w:val="00DC0718"/>
    <w:rsid w:val="00E2225D"/>
    <w:rsid w:val="00E973EA"/>
    <w:rsid w:val="00EC4F53"/>
    <w:rsid w:val="00F95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7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