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3433" w:rsidRPr="00703F5A" w:rsidP="00B23433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B23433" w:rsidP="00B23433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</w:t>
      </w:r>
      <w:r w:rsidRPr="004553A0">
        <w:rPr>
          <w:sz w:val="28"/>
          <w:szCs w:val="28"/>
        </w:rPr>
        <w:t>-61-</w:t>
      </w:r>
      <w:r w:rsidR="002A77E4">
        <w:rPr>
          <w:sz w:val="28"/>
          <w:szCs w:val="28"/>
        </w:rPr>
        <w:t>266</w:t>
      </w:r>
      <w:r w:rsidRPr="004553A0">
        <w:rPr>
          <w:sz w:val="28"/>
          <w:szCs w:val="28"/>
        </w:rPr>
        <w:t>/20</w:t>
      </w:r>
      <w:r w:rsidR="002A77E4">
        <w:rPr>
          <w:sz w:val="28"/>
          <w:szCs w:val="28"/>
        </w:rPr>
        <w:t>20</w:t>
      </w:r>
    </w:p>
    <w:p w:rsidR="002A77E4" w:rsidP="002A77E4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0061-01-2020-000740-75</w:t>
      </w:r>
    </w:p>
    <w:p w:rsidR="002A77E4" w:rsidRPr="004553A0" w:rsidP="00B23433">
      <w:pPr>
        <w:jc w:val="right"/>
        <w:rPr>
          <w:sz w:val="28"/>
          <w:szCs w:val="28"/>
        </w:rPr>
      </w:pPr>
    </w:p>
    <w:p w:rsidR="00B23433" w:rsidRPr="00703F5A" w:rsidP="00B2343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B23433" w:rsidRPr="00703F5A" w:rsidP="00B2343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06</w:t>
      </w:r>
      <w:r w:rsidR="002A77E4">
        <w:rPr>
          <w:sz w:val="28"/>
          <w:szCs w:val="28"/>
          <w:lang w:val="uk-UA"/>
        </w:rPr>
        <w:t xml:space="preserve"> июля 2020 года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    </w:t>
      </w:r>
      <w:r>
        <w:rPr>
          <w:sz w:val="28"/>
          <w:szCs w:val="28"/>
          <w:lang w:val="uk-UA"/>
        </w:rPr>
        <w:t xml:space="preserve">      </w:t>
      </w:r>
      <w:r w:rsidRPr="00703F5A">
        <w:rPr>
          <w:sz w:val="28"/>
          <w:szCs w:val="28"/>
          <w:lang w:val="uk-UA"/>
        </w:rPr>
        <w:t xml:space="preserve">  п. Ленино</w:t>
      </w:r>
    </w:p>
    <w:p w:rsidR="00B23433" w:rsidRPr="00703F5A" w:rsidP="00B23433">
      <w:pPr>
        <w:jc w:val="both"/>
        <w:rPr>
          <w:sz w:val="28"/>
          <w:szCs w:val="28"/>
          <w:lang w:val="uk-UA"/>
        </w:rPr>
      </w:pPr>
    </w:p>
    <w:p w:rsidR="00B23433" w:rsidP="00B234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 – Управление Пенсионного Фонда Российск</w:t>
      </w:r>
      <w:r>
        <w:rPr>
          <w:sz w:val="28"/>
          <w:szCs w:val="28"/>
        </w:rPr>
        <w:t>ой Федерации в Ленинском районе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A82E5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B23433" w:rsidP="00A82E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8186" w:type="dxa"/>
          </w:tcPr>
          <w:p w:rsidR="00B23433" w:rsidP="00A82E58">
            <w:pPr>
              <w:jc w:val="both"/>
              <w:rPr>
                <w:b/>
                <w:sz w:val="28"/>
                <w:szCs w:val="28"/>
              </w:rPr>
            </w:pPr>
            <w:r w:rsidRPr="00293A0F">
              <w:rPr>
                <w:b/>
                <w:sz w:val="28"/>
                <w:szCs w:val="28"/>
              </w:rPr>
              <w:t>Оганджанян Мясник</w:t>
            </w:r>
            <w:r>
              <w:rPr>
                <w:b/>
                <w:sz w:val="28"/>
                <w:szCs w:val="28"/>
              </w:rPr>
              <w:t xml:space="preserve">а </w:t>
            </w:r>
            <w:r w:rsidRPr="00293A0F">
              <w:rPr>
                <w:b/>
                <w:sz w:val="28"/>
                <w:szCs w:val="28"/>
              </w:rPr>
              <w:t xml:space="preserve"> Ваганович</w:t>
            </w:r>
            <w:r>
              <w:rPr>
                <w:b/>
                <w:sz w:val="28"/>
                <w:szCs w:val="28"/>
              </w:rPr>
              <w:t>а,</w:t>
            </w:r>
          </w:p>
          <w:p w:rsidR="00B23433" w:rsidP="00A82E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B23433" w:rsidP="00A82E58">
            <w:pPr>
              <w:jc w:val="both"/>
              <w:rPr>
                <w:sz w:val="28"/>
                <w:szCs w:val="28"/>
              </w:rPr>
            </w:pPr>
          </w:p>
        </w:tc>
      </w:tr>
    </w:tbl>
    <w:p w:rsidR="00B23433" w:rsidRPr="00703F5A" w:rsidP="00B2343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B23433" w:rsidRPr="00703F5A" w:rsidP="00B23433">
      <w:pPr>
        <w:jc w:val="both"/>
        <w:rPr>
          <w:sz w:val="28"/>
          <w:szCs w:val="28"/>
        </w:rPr>
      </w:pPr>
    </w:p>
    <w:p w:rsidR="00B23433" w:rsidP="00B23433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B23433" w:rsidRPr="00703F5A" w:rsidP="00B23433">
      <w:pPr>
        <w:jc w:val="center"/>
        <w:rPr>
          <w:sz w:val="28"/>
          <w:szCs w:val="28"/>
        </w:rPr>
      </w:pPr>
    </w:p>
    <w:p w:rsidR="002A77E4" w:rsidP="00B23433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</w:t>
      </w:r>
      <w:r w:rsidRPr="005729CA"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 xml:space="preserve"> должностное лицо </w:t>
      </w:r>
      <w:r>
        <w:rPr>
          <w:sz w:val="28"/>
          <w:szCs w:val="28"/>
        </w:rPr>
        <w:t>Оганджанян</w:t>
      </w:r>
      <w:r>
        <w:rPr>
          <w:sz w:val="28"/>
          <w:szCs w:val="28"/>
        </w:rPr>
        <w:t xml:space="preserve"> М.В.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допустил административное правонарушение, выразившееся в нарушении срока предоставления ежемесячного отчета по форме СЗВ-М за июль 2019г. В</w:t>
      </w:r>
      <w:r>
        <w:rPr>
          <w:sz w:val="28"/>
          <w:szCs w:val="28"/>
        </w:rPr>
        <w:t xml:space="preserve"> соответствии с п.2.2 ст. 11 Федерального Закона от 01.04.1996г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</w:t>
      </w:r>
      <w:r>
        <w:rPr>
          <w:sz w:val="28"/>
          <w:szCs w:val="28"/>
        </w:rPr>
        <w:t>го за отчетным периодом-месяцем, представлять в территориальный орган ПФР сведения по форме СЗВ-М о каждом работающем у него застрахованном лице ( включая лиц, которые заключили договора  гражданско-правового характера, на вознаграждения по которым в соотв</w:t>
      </w:r>
      <w:r>
        <w:rPr>
          <w:sz w:val="28"/>
          <w:szCs w:val="28"/>
        </w:rPr>
        <w:t xml:space="preserve">етствии с законодательством Российской Федерации о страховых взносах начисляются страховые взносы). Таким образом, сведения по форме СЗВ-М за июнь 2019г должен быть представлен плательщиком </w:t>
      </w:r>
      <w:r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включительно. В результате сверки представленно</w:t>
      </w:r>
      <w:r>
        <w:rPr>
          <w:sz w:val="28"/>
          <w:szCs w:val="28"/>
        </w:rPr>
        <w:t xml:space="preserve">й отчетности за 2019 год по форме СЗВ-СТАЖ т СЗВ-М установлено, что за июнь 2019 года в отношении одного застрахованного лица Оганджанян М.В. есть сведения в СЗВ-СТАЖ и отсутствуют сведения в  СЗВ-М. </w:t>
      </w:r>
    </w:p>
    <w:p w:rsidR="00B23433" w:rsidP="00B234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Оганджанян М.В. в судебное заседание не явился, о дне, </w:t>
      </w:r>
      <w:r>
        <w:rPr>
          <w:sz w:val="28"/>
          <w:szCs w:val="28"/>
        </w:rPr>
        <w:t xml:space="preserve"> времени  и месте рассмотрения дела извещен надлежащим образом, причин неявки суду не предоставил.</w:t>
      </w:r>
    </w:p>
    <w:p w:rsidR="00B23433" w:rsidRPr="0069089A" w:rsidP="00B23433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Вина</w:t>
      </w:r>
      <w:r>
        <w:rPr>
          <w:sz w:val="28"/>
          <w:szCs w:val="28"/>
        </w:rPr>
        <w:t xml:space="preserve"> должностного лица</w:t>
      </w:r>
      <w:r w:rsidRPr="00523441">
        <w:rPr>
          <w:sz w:val="28"/>
          <w:szCs w:val="28"/>
        </w:rPr>
        <w:t xml:space="preserve"> </w:t>
      </w:r>
      <w:r>
        <w:rPr>
          <w:sz w:val="28"/>
          <w:szCs w:val="28"/>
        </w:rPr>
        <w:t>Оганджанян М.В. 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 административном право</w:t>
      </w:r>
      <w:r>
        <w:rPr>
          <w:sz w:val="28"/>
          <w:szCs w:val="28"/>
        </w:rPr>
        <w:t xml:space="preserve">нарушении (л.д.1); </w:t>
      </w:r>
      <w:r w:rsidR="002A77E4">
        <w:rPr>
          <w:sz w:val="28"/>
          <w:szCs w:val="28"/>
        </w:rPr>
        <w:t xml:space="preserve">сверкой форм СЗВ-СТАЖ и СЗВ-М (л.д.2), формой ОДВ-1 </w:t>
      </w:r>
      <w:r w:rsidR="002A77E4">
        <w:rPr>
          <w:sz w:val="28"/>
          <w:szCs w:val="28"/>
        </w:rPr>
        <w:t xml:space="preserve">( </w:t>
      </w:r>
      <w:r w:rsidR="002A77E4">
        <w:rPr>
          <w:sz w:val="28"/>
          <w:szCs w:val="28"/>
        </w:rPr>
        <w:t xml:space="preserve">л.д.5), формой СЗВ-СТАЖ ( л.д.6), </w:t>
      </w:r>
      <w:r>
        <w:rPr>
          <w:sz w:val="28"/>
          <w:szCs w:val="28"/>
        </w:rPr>
        <w:t>выпиской из Единого государственного реестра юридических лиц (л.д.</w:t>
      </w:r>
      <w:r w:rsidR="002A77E4">
        <w:rPr>
          <w:sz w:val="28"/>
          <w:szCs w:val="28"/>
        </w:rPr>
        <w:t>7-10</w:t>
      </w:r>
      <w:r>
        <w:rPr>
          <w:sz w:val="28"/>
          <w:szCs w:val="28"/>
        </w:rPr>
        <w:t>), уведомлением (л.д.</w:t>
      </w:r>
      <w:r w:rsidR="002A77E4">
        <w:rPr>
          <w:sz w:val="28"/>
          <w:szCs w:val="28"/>
        </w:rPr>
        <w:t>11</w:t>
      </w:r>
      <w:r>
        <w:rPr>
          <w:sz w:val="28"/>
          <w:szCs w:val="28"/>
        </w:rPr>
        <w:t xml:space="preserve">). </w:t>
      </w:r>
    </w:p>
    <w:p w:rsidR="00B23433" w:rsidRPr="005729CA" w:rsidP="00B23433">
      <w:pPr>
        <w:ind w:firstLine="708"/>
        <w:jc w:val="both"/>
        <w:rPr>
          <w:color w:val="FF0000"/>
          <w:sz w:val="28"/>
          <w:szCs w:val="28"/>
        </w:rPr>
      </w:pPr>
      <w:r w:rsidRPr="002B69A6">
        <w:rPr>
          <w:sz w:val="28"/>
          <w:szCs w:val="28"/>
        </w:rPr>
        <w:t>Таким образом, действия должностного ли</w:t>
      </w:r>
      <w:r>
        <w:rPr>
          <w:sz w:val="28"/>
          <w:szCs w:val="28"/>
        </w:rPr>
        <w:t>ца</w:t>
      </w:r>
      <w:r w:rsidRPr="00523441">
        <w:rPr>
          <w:sz w:val="28"/>
          <w:szCs w:val="28"/>
        </w:rPr>
        <w:t xml:space="preserve"> </w:t>
      </w:r>
      <w:r>
        <w:rPr>
          <w:sz w:val="28"/>
          <w:szCs w:val="28"/>
        </w:rPr>
        <w:t>Оганджанян</w:t>
      </w:r>
      <w:r>
        <w:rPr>
          <w:sz w:val="28"/>
          <w:szCs w:val="28"/>
        </w:rPr>
        <w:t xml:space="preserve"> М.В.  </w:t>
      </w:r>
      <w:r w:rsidRPr="002B69A6">
        <w:rPr>
          <w:sz w:val="28"/>
          <w:szCs w:val="28"/>
        </w:rPr>
        <w:t xml:space="preserve">правильно квалифицированы по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</w:t>
      </w:r>
      <w:r w:rsidRPr="002B69A6">
        <w:rPr>
          <w:sz w:val="28"/>
          <w:szCs w:val="28"/>
        </w:rPr>
        <w:t xml:space="preserve">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</w:t>
      </w:r>
      <w:r>
        <w:rPr>
          <w:sz w:val="28"/>
          <w:szCs w:val="28"/>
        </w:rPr>
        <w:t>ельного пенсионного страхования.</w:t>
      </w:r>
    </w:p>
    <w:p w:rsidR="00B23433" w:rsidRPr="005729CA" w:rsidP="00B2343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>В соответствии с п. 2 ст. 4.1. КоАП РФ при назначении адм</w:t>
      </w:r>
      <w:r w:rsidRPr="005729CA">
        <w:rPr>
          <w:color w:val="000000"/>
          <w:sz w:val="28"/>
          <w:szCs w:val="28"/>
        </w:rPr>
        <w:t>инистративного наказания</w:t>
      </w:r>
      <w:r w:rsidRPr="005234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Оганджанян М.В. </w:t>
      </w:r>
      <w:r w:rsidRPr="005729CA">
        <w:rPr>
          <w:color w:val="000000"/>
          <w:sz w:val="28"/>
          <w:szCs w:val="28"/>
        </w:rPr>
        <w:t xml:space="preserve">суд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и смягчающих обстоятельств,</w:t>
      </w:r>
      <w:r w:rsidRPr="005729CA">
        <w:rPr>
          <w:sz w:val="28"/>
          <w:szCs w:val="28"/>
        </w:rPr>
        <w:t xml:space="preserve">  а потому принимая во </w:t>
      </w:r>
      <w:r w:rsidRPr="005729CA">
        <w:rPr>
          <w:sz w:val="28"/>
          <w:szCs w:val="28"/>
        </w:rPr>
        <w:t>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</w:t>
      </w:r>
      <w:r w:rsidRPr="005729CA">
        <w:rPr>
          <w:sz w:val="28"/>
          <w:szCs w:val="28"/>
        </w:rPr>
        <w:t xml:space="preserve"> суд считает необходимым и достаточным для исправления правонарушителя избрать наказание в виде  штрафа в </w:t>
      </w:r>
      <w:r>
        <w:rPr>
          <w:sz w:val="28"/>
          <w:szCs w:val="28"/>
        </w:rPr>
        <w:t>пределах санкции статьи.</w:t>
      </w:r>
    </w:p>
    <w:p w:rsidR="00B23433" w:rsidRPr="005729CA" w:rsidP="00B23433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5729CA">
        <w:rPr>
          <w:sz w:val="28"/>
          <w:szCs w:val="28"/>
        </w:rPr>
        <w:t>29.5, 29.6, 29.9 Кодекса Российской Федерации об административных</w:t>
      </w:r>
      <w:r w:rsidRPr="005729CA">
        <w:rPr>
          <w:sz w:val="28"/>
          <w:szCs w:val="28"/>
        </w:rPr>
        <w:t xml:space="preserve"> правонарушениях, суд – </w:t>
      </w:r>
    </w:p>
    <w:p w:rsidR="00B23433" w:rsidRPr="005729CA" w:rsidP="00B23433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B23433" w:rsidRPr="005729CA" w:rsidP="00B23433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B23433" w:rsidP="00B23433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Pr="00523441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523441">
        <w:rPr>
          <w:b/>
          <w:sz w:val="28"/>
          <w:szCs w:val="28"/>
        </w:rPr>
        <w:t xml:space="preserve"> </w:t>
      </w:r>
      <w:r w:rsidRPr="00293A0F">
        <w:rPr>
          <w:b/>
          <w:sz w:val="28"/>
          <w:szCs w:val="28"/>
        </w:rPr>
        <w:t>Оганджанян</w:t>
      </w:r>
      <w:r w:rsidRPr="00293A0F">
        <w:rPr>
          <w:b/>
          <w:sz w:val="28"/>
          <w:szCs w:val="28"/>
        </w:rPr>
        <w:t xml:space="preserve"> Мясник</w:t>
      </w:r>
      <w:r>
        <w:rPr>
          <w:b/>
          <w:sz w:val="28"/>
          <w:szCs w:val="28"/>
        </w:rPr>
        <w:t xml:space="preserve">а </w:t>
      </w:r>
      <w:r w:rsidRPr="00293A0F">
        <w:rPr>
          <w:b/>
          <w:sz w:val="28"/>
          <w:szCs w:val="28"/>
        </w:rPr>
        <w:t xml:space="preserve"> Ваганович</w:t>
      </w:r>
      <w:r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527FDB">
        <w:rPr>
          <w:sz w:val="28"/>
          <w:szCs w:val="28"/>
        </w:rPr>
        <w:t>в совершении правонарушения, предусмотренного с</w:t>
      </w:r>
      <w:r w:rsidRPr="00527FDB">
        <w:rPr>
          <w:sz w:val="28"/>
          <w:szCs w:val="28"/>
        </w:rPr>
        <w:t>т. 15.33.2 КоАП РФ и</w:t>
      </w:r>
      <w:r w:rsidRPr="005729CA">
        <w:rPr>
          <w:sz w:val="28"/>
          <w:szCs w:val="28"/>
        </w:rPr>
        <w:t xml:space="preserve"> подвергнуть е</w:t>
      </w:r>
      <w:r>
        <w:rPr>
          <w:sz w:val="28"/>
          <w:szCs w:val="28"/>
        </w:rPr>
        <w:t>го</w:t>
      </w:r>
      <w:r w:rsidRPr="005729CA">
        <w:rPr>
          <w:sz w:val="28"/>
          <w:szCs w:val="28"/>
        </w:rPr>
        <w:t xml:space="preserve"> административному наказанию  в виде штрафа в сумме </w:t>
      </w:r>
      <w:r>
        <w:rPr>
          <w:sz w:val="28"/>
          <w:szCs w:val="28"/>
        </w:rPr>
        <w:t>–</w:t>
      </w:r>
    </w:p>
    <w:p w:rsidR="00B23433" w:rsidRPr="005729CA" w:rsidP="00B2343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2B69A6">
        <w:rPr>
          <w:b/>
          <w:sz w:val="28"/>
          <w:szCs w:val="28"/>
        </w:rPr>
        <w:t>00 (</w:t>
      </w:r>
      <w:r>
        <w:rPr>
          <w:b/>
          <w:sz w:val="28"/>
          <w:szCs w:val="28"/>
        </w:rPr>
        <w:t>пятьсот</w:t>
      </w:r>
      <w:r w:rsidRPr="002B69A6">
        <w:rPr>
          <w:b/>
          <w:sz w:val="28"/>
          <w:szCs w:val="28"/>
        </w:rPr>
        <w:t>)  рублей</w:t>
      </w:r>
      <w:r>
        <w:rPr>
          <w:b/>
          <w:sz w:val="28"/>
          <w:szCs w:val="28"/>
        </w:rPr>
        <w:t>.</w:t>
      </w:r>
      <w:r w:rsidRPr="005729CA">
        <w:rPr>
          <w:sz w:val="28"/>
          <w:szCs w:val="28"/>
        </w:rPr>
        <w:t xml:space="preserve"> </w:t>
      </w:r>
    </w:p>
    <w:p w:rsidR="002A77E4" w:rsidRPr="00F533A1" w:rsidP="002A77E4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Сумму штрафа необходимо внести: </w:t>
      </w:r>
      <w:r w:rsidRPr="002218FA">
        <w:rPr>
          <w:sz w:val="28"/>
        </w:rPr>
        <w:t xml:space="preserve">Почтовый адрес: Россия, Республика Крым, 29500, </w:t>
      </w:r>
      <w:r>
        <w:rPr>
          <w:sz w:val="28"/>
        </w:rPr>
        <w:t>г</w:t>
      </w:r>
      <w:r w:rsidRPr="002218FA">
        <w:rPr>
          <w:sz w:val="28"/>
        </w:rPr>
        <w:t xml:space="preserve">. Симферополь, ул. Набережная им.60-летия СССР, 28,  </w:t>
      </w:r>
      <w:r w:rsidRPr="002218FA">
        <w:rPr>
          <w:sz w:val="28"/>
        </w:rPr>
        <w:t>Получатель:</w:t>
      </w:r>
      <w:r w:rsidRPr="00BE223B">
        <w:rPr>
          <w:sz w:val="28"/>
        </w:rPr>
        <w:t xml:space="preserve">  УФК по Республике Крым (Министерство юстиции Республики Крым, л</w:t>
      </w:r>
      <w:r w:rsidRPr="00235E7B">
        <w:rPr>
          <w:sz w:val="28"/>
        </w:rPr>
        <w:t xml:space="preserve">/с 04752203230) 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КПП: 910201001 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</w:t>
      </w:r>
      <w:r w:rsidRPr="00F533A1">
        <w:rPr>
          <w:sz w:val="28"/>
        </w:rPr>
        <w:t xml:space="preserve">получателя: Отделение по Республике Крым Южного главного управления </w:t>
      </w:r>
      <w:r w:rsidRPr="00F533A1">
        <w:rPr>
          <w:sz w:val="28"/>
          <w:szCs w:val="28"/>
        </w:rPr>
        <w:t xml:space="preserve">ЦБРФ БИК: 043510001, счет: 40101810335100010001, ОКТМО </w:t>
      </w:r>
      <w:r w:rsidRPr="00F533A1">
        <w:rPr>
          <w:sz w:val="28"/>
          <w:szCs w:val="28"/>
        </w:rPr>
        <w:t xml:space="preserve">35627000,     </w:t>
      </w:r>
    </w:p>
    <w:p w:rsidR="002A77E4" w:rsidP="002A77E4">
      <w:pPr>
        <w:jc w:val="both"/>
        <w:rPr>
          <w:sz w:val="28"/>
          <w:szCs w:val="28"/>
        </w:rPr>
      </w:pPr>
      <w:r w:rsidRPr="00F533A1">
        <w:rPr>
          <w:sz w:val="26"/>
          <w:szCs w:val="26"/>
        </w:rPr>
        <w:t>КБК 828 1 16 01153 01 0332 140,</w:t>
      </w:r>
      <w:r w:rsidRPr="00F533A1">
        <w:rPr>
          <w:sz w:val="28"/>
          <w:szCs w:val="28"/>
        </w:rPr>
        <w:t xml:space="preserve"> </w:t>
      </w:r>
      <w:r w:rsidRPr="00F533A1">
        <w:rPr>
          <w:sz w:val="25"/>
          <w:szCs w:val="25"/>
        </w:rPr>
        <w:t xml:space="preserve"> </w:t>
      </w:r>
      <w:r w:rsidRPr="00F533A1">
        <w:rPr>
          <w:sz w:val="28"/>
          <w:szCs w:val="28"/>
        </w:rPr>
        <w:t xml:space="preserve"> назначение платежа –админи</w:t>
      </w:r>
      <w:r>
        <w:rPr>
          <w:sz w:val="28"/>
          <w:szCs w:val="28"/>
        </w:rPr>
        <w:t>стративный штраф по делу №5-61-266</w:t>
      </w:r>
      <w:r w:rsidRPr="00F533A1">
        <w:rPr>
          <w:sz w:val="28"/>
          <w:szCs w:val="28"/>
        </w:rPr>
        <w:t>/20</w:t>
      </w:r>
      <w:r>
        <w:rPr>
          <w:sz w:val="28"/>
          <w:szCs w:val="28"/>
        </w:rPr>
        <w:t>20</w:t>
      </w:r>
      <w:r w:rsidRPr="00F533A1">
        <w:rPr>
          <w:sz w:val="28"/>
          <w:szCs w:val="28"/>
        </w:rPr>
        <w:t xml:space="preserve"> в отношении должностного лица</w:t>
      </w:r>
      <w:r>
        <w:rPr>
          <w:sz w:val="28"/>
          <w:szCs w:val="28"/>
        </w:rPr>
        <w:t xml:space="preserve"> Оганджанян М.В.</w:t>
      </w:r>
    </w:p>
    <w:p w:rsidR="00B23433" w:rsidP="00B2343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Оганджанян М.В., что в соответствии с ч.1 ст. 32.2 КоАП РФ административный штраф до</w:t>
      </w:r>
      <w:r>
        <w:rPr>
          <w:sz w:val="28"/>
          <w:szCs w:val="28"/>
        </w:rPr>
        <w:t>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</w:t>
      </w:r>
      <w:r>
        <w:rPr>
          <w:sz w:val="28"/>
          <w:szCs w:val="28"/>
        </w:rPr>
        <w:t xml:space="preserve"> либо со дня истечения срока отсрочки или срока рассрочки, предусмотренных статьей 31.5 настоящего Кодекса.</w:t>
      </w:r>
    </w:p>
    <w:p w:rsidR="00B23433" w:rsidP="00B2343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</w:t>
      </w:r>
      <w:r>
        <w:rPr>
          <w:sz w:val="28"/>
          <w:szCs w:val="28"/>
        </w:rPr>
        <w:t xml:space="preserve">инистративной ответственности по ч.1 ст.20.25 КоАП РФ за </w:t>
      </w:r>
      <w:r>
        <w:rPr>
          <w:sz w:val="28"/>
          <w:szCs w:val="28"/>
        </w:rPr>
        <w:t>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</w:t>
      </w:r>
      <w:r>
        <w:rPr>
          <w:sz w:val="28"/>
          <w:szCs w:val="28"/>
        </w:rPr>
        <w:t>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23433" w:rsidP="00B2343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Постановление </w:t>
      </w:r>
      <w:r w:rsidRPr="005729C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</w:t>
      </w:r>
      <w:r>
        <w:rPr>
          <w:sz w:val="28"/>
          <w:szCs w:val="28"/>
        </w:rPr>
        <w:t xml:space="preserve">судебного участка № 61 </w:t>
      </w:r>
      <w:r w:rsidRPr="005729CA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B23433" w:rsidP="00B2343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B23433" w:rsidP="00B2343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B23433" w:rsidRPr="005729CA" w:rsidP="00B2343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729CA">
        <w:rPr>
          <w:sz w:val="28"/>
          <w:szCs w:val="28"/>
        </w:rPr>
        <w:t>Мировой судья  судебного  участка №61</w:t>
      </w:r>
    </w:p>
    <w:p w:rsidR="00B23433" w:rsidRPr="005729CA" w:rsidP="00B2343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Ленинского судебного района </w:t>
      </w:r>
    </w:p>
    <w:p w:rsidR="00B23433" w:rsidRPr="005729CA" w:rsidP="00B2343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>(Ленинский муниципальный район)</w:t>
      </w:r>
    </w:p>
    <w:p w:rsidR="00B23433" w:rsidP="00B23433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5729CA">
        <w:rPr>
          <w:sz w:val="28"/>
          <w:szCs w:val="28"/>
        </w:rPr>
        <w:t xml:space="preserve">Республики Крым                               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</w:t>
      </w:r>
      <w:r w:rsidRPr="005729CA">
        <w:rPr>
          <w:sz w:val="28"/>
          <w:szCs w:val="28"/>
        </w:rPr>
        <w:t xml:space="preserve">  И.В. Казарина</w:t>
      </w:r>
    </w:p>
    <w:p w:rsidR="00B23433" w:rsidP="00B23433"/>
    <w:p w:rsidR="00B23433" w:rsidP="00B23433"/>
    <w:p w:rsidR="00B23433" w:rsidP="00B23433"/>
    <w:p w:rsidR="00B23433" w:rsidP="00B23433"/>
    <w:p w:rsidR="00B23433" w:rsidP="00B23433"/>
    <w:p w:rsidR="00B23433" w:rsidP="00B23433"/>
    <w:p w:rsidR="00B23433" w:rsidP="00B23433"/>
    <w:p w:rsidR="00B23433" w:rsidP="00B23433"/>
    <w:p w:rsidR="00B23433" w:rsidP="00B23433"/>
    <w:p w:rsidR="00B23433" w:rsidP="00B23433"/>
    <w:p w:rsidR="00B23433" w:rsidP="00B23433"/>
    <w:p w:rsidR="00B23433" w:rsidP="00B23433"/>
    <w:p w:rsidR="00B23433" w:rsidP="00B23433"/>
    <w:p w:rsidR="00B23433" w:rsidP="00B23433"/>
    <w:p w:rsidR="00307021"/>
    <w:sectPr w:rsidSect="00E9266A">
      <w:pgSz w:w="11906" w:h="16838"/>
      <w:pgMar w:top="567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433"/>
    <w:rsid w:val="002218FA"/>
    <w:rsid w:val="00235E7B"/>
    <w:rsid w:val="00293A0F"/>
    <w:rsid w:val="002A77E4"/>
    <w:rsid w:val="002B69A6"/>
    <w:rsid w:val="00307021"/>
    <w:rsid w:val="003909FB"/>
    <w:rsid w:val="003F3D3D"/>
    <w:rsid w:val="004553A0"/>
    <w:rsid w:val="00482630"/>
    <w:rsid w:val="00523441"/>
    <w:rsid w:val="00527FDB"/>
    <w:rsid w:val="005729CA"/>
    <w:rsid w:val="0069089A"/>
    <w:rsid w:val="00703F5A"/>
    <w:rsid w:val="008E588B"/>
    <w:rsid w:val="00A14701"/>
    <w:rsid w:val="00A82E58"/>
    <w:rsid w:val="00B23433"/>
    <w:rsid w:val="00BC33A7"/>
    <w:rsid w:val="00BE223B"/>
    <w:rsid w:val="00E33310"/>
    <w:rsid w:val="00E9266A"/>
    <w:rsid w:val="00F533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3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