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7B18" w:rsidP="00377B1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 Дело № 5</w:t>
      </w:r>
      <w:r w:rsidRPr="007959DE">
        <w:rPr>
          <w:rFonts w:ascii="Times New Roman" w:hAnsi="Times New Roman" w:cs="Times New Roman"/>
          <w:sz w:val="28"/>
          <w:szCs w:val="28"/>
        </w:rPr>
        <w:t>-61-</w:t>
      </w:r>
      <w:r w:rsidR="004D5A3A">
        <w:rPr>
          <w:rFonts w:ascii="Times New Roman" w:hAnsi="Times New Roman" w:cs="Times New Roman"/>
          <w:sz w:val="28"/>
          <w:szCs w:val="28"/>
        </w:rPr>
        <w:t>274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377B18" w:rsidRPr="00860A64" w:rsidP="00377B1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 w:rsidR="00860A64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77B18">
        <w:rPr>
          <w:rFonts w:ascii="Times New Roman" w:hAnsi="Times New Roman" w:cs="Times New Roman"/>
          <w:sz w:val="28"/>
          <w:szCs w:val="28"/>
        </w:rPr>
        <w:t>00</w:t>
      </w:r>
      <w:r w:rsidR="00860A64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Pr="00377B18">
        <w:rPr>
          <w:rFonts w:ascii="Times New Roman" w:hAnsi="Times New Roman" w:cs="Times New Roman"/>
          <w:sz w:val="28"/>
          <w:szCs w:val="28"/>
        </w:rPr>
        <w:t>-01-2020-000</w:t>
      </w:r>
      <w:r w:rsidR="00860A64">
        <w:rPr>
          <w:rFonts w:ascii="Times New Roman" w:hAnsi="Times New Roman" w:cs="Times New Roman"/>
          <w:sz w:val="28"/>
          <w:szCs w:val="28"/>
          <w:lang w:val="en-US"/>
        </w:rPr>
        <w:t>941-46</w:t>
      </w:r>
    </w:p>
    <w:p w:rsidR="00377B18" w:rsidRPr="007959DE" w:rsidP="00377B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B18" w:rsidRPr="002827B2" w:rsidP="00377B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06BA" w:rsidP="00377B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7B18" w:rsidRPr="002827B2" w:rsidP="00377B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29 июня 2020 года  </w:t>
      </w:r>
      <w:r w:rsidRPr="002827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827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п. Ленино</w:t>
      </w:r>
    </w:p>
    <w:p w:rsidR="00377B18" w:rsidRPr="002827B2" w:rsidP="00377B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06BA" w:rsidP="00377B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B18" w:rsidRPr="002827B2" w:rsidP="00377B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Мировой судья судебного  участка №61 Ленинского судебного района (Ленинский</w:t>
      </w:r>
      <w:r w:rsidRPr="002827B2">
        <w:rPr>
          <w:rFonts w:ascii="Times New Roman" w:hAnsi="Times New Roman" w:cs="Times New Roman"/>
          <w:sz w:val="28"/>
          <w:szCs w:val="28"/>
        </w:rPr>
        <w:t xml:space="preserve">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Контрольно-счетной палаты Ленинского района Республики Крым о привлечении к административной ответственнос</w:t>
      </w:r>
      <w:r w:rsidRPr="002827B2">
        <w:rPr>
          <w:rFonts w:ascii="Times New Roman" w:hAnsi="Times New Roman" w:cs="Times New Roman"/>
          <w:sz w:val="28"/>
          <w:szCs w:val="28"/>
        </w:rPr>
        <w:t>ти 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4"/>
      </w:tblGrid>
      <w:tr w:rsidTr="008C705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77B18" w:rsidRPr="002827B2" w:rsidP="008C70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377B18" w:rsidP="008C70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Кухареву Аллу Филипповну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5A3A" w:rsidP="008C70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77B18" w:rsidRPr="002827B2" w:rsidP="00A077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B18" w:rsidRPr="002827B2" w:rsidP="00377B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1</w:t>
      </w:r>
      <w:r>
        <w:rPr>
          <w:rFonts w:ascii="Times New Roman" w:hAnsi="Times New Roman" w:cs="Times New Roman"/>
          <w:sz w:val="28"/>
          <w:szCs w:val="28"/>
        </w:rPr>
        <w:t>5.1</w:t>
      </w:r>
      <w:r w:rsidR="00A07714">
        <w:rPr>
          <w:rFonts w:ascii="Times New Roman" w:hAnsi="Times New Roman" w:cs="Times New Roman"/>
          <w:sz w:val="28"/>
          <w:szCs w:val="28"/>
        </w:rPr>
        <w:t>4</w:t>
      </w:r>
      <w:r w:rsidRPr="002827B2">
        <w:rPr>
          <w:rFonts w:ascii="Times New Roman" w:hAnsi="Times New Roman" w:cs="Times New Roman"/>
          <w:sz w:val="28"/>
          <w:szCs w:val="28"/>
        </w:rPr>
        <w:t xml:space="preserve">  КоАП РФ, -</w:t>
      </w:r>
    </w:p>
    <w:p w:rsidR="00377B18" w:rsidRPr="002827B2" w:rsidP="00377B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B18" w:rsidRPr="002827B2" w:rsidP="00377B1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>УСТАНОВИЛ:</w:t>
      </w:r>
    </w:p>
    <w:p w:rsidR="00377B18" w:rsidRPr="002827B2" w:rsidP="00377B1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4C9C" w:rsidP="00377B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Согласно протокола об административном правонарушении контрольно-счетной палатой Ленинского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проведено контрольное мероприятие «Проверка законности, эффективности и результативности использования средств бюджета муниципального образ</w:t>
      </w:r>
      <w:r>
        <w:rPr>
          <w:rFonts w:ascii="Times New Roman" w:hAnsi="Times New Roman" w:cs="Times New Roman"/>
          <w:sz w:val="28"/>
          <w:szCs w:val="28"/>
        </w:rPr>
        <w:t>ования Луговское сельское поселение, выделенных в 2019 году на реализацию муниципальной программы «Благоустройство в муниципальном образовании Луговское сельское поселение Ленинского района Республики Крым на 2019 год и на плановый период 2020 и 2021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2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которого составлен акт  </w:t>
      </w:r>
      <w:r>
        <w:rPr>
          <w:sz w:val="28"/>
          <w:szCs w:val="28"/>
        </w:rPr>
        <w:t>(данные изъяты)</w:t>
      </w:r>
    </w:p>
    <w:p w:rsidR="00BD4C9C" w:rsidP="00377B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предоставленных документов установлено, что расходы на приобретение велопарковки в сумме 9500 рублей фактически проведены при отсутствии данных мероприятий в муниципальной программе «Б</w:t>
      </w:r>
      <w:r>
        <w:rPr>
          <w:rFonts w:ascii="Times New Roman" w:hAnsi="Times New Roman" w:cs="Times New Roman"/>
          <w:sz w:val="28"/>
          <w:szCs w:val="28"/>
        </w:rPr>
        <w:t>лагоустройство в муниципальном образовании Луговское сельское поселение Ленинского района Республики Крым на 2019 год и на плановый период 2020 и 2021 годов» и соответственно при отсутствии предусмотренного финансирования на их реализацию.</w:t>
      </w:r>
      <w:r w:rsidR="0065238E">
        <w:rPr>
          <w:rFonts w:ascii="Times New Roman" w:hAnsi="Times New Roman" w:cs="Times New Roman"/>
          <w:sz w:val="28"/>
          <w:szCs w:val="28"/>
        </w:rPr>
        <w:t xml:space="preserve"> Таким образом, в период с 17.12.2019г по 18.12.2019г (сроки заключения договора и оплаты по нему обязательств на приобретение велопарковки) не соблюдены требования п.2 ст.161 и ст.221 Бюджетного кодекса РФ. </w:t>
      </w:r>
      <w:r w:rsidR="0065238E">
        <w:rPr>
          <w:rFonts w:ascii="Times New Roman" w:hAnsi="Times New Roman" w:cs="Times New Roman"/>
          <w:sz w:val="28"/>
          <w:szCs w:val="28"/>
        </w:rPr>
        <w:t xml:space="preserve">Расходы на приобретение </w:t>
      </w:r>
      <w:r w:rsidR="0065238E">
        <w:rPr>
          <w:rFonts w:ascii="Times New Roman" w:hAnsi="Times New Roman" w:cs="Times New Roman"/>
          <w:sz w:val="28"/>
          <w:szCs w:val="28"/>
        </w:rPr>
        <w:t>велопарковки</w:t>
      </w:r>
      <w:r w:rsidR="0065238E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38E">
        <w:rPr>
          <w:rFonts w:ascii="Times New Roman" w:hAnsi="Times New Roman" w:cs="Times New Roman"/>
          <w:sz w:val="28"/>
          <w:szCs w:val="28"/>
        </w:rPr>
        <w:t xml:space="preserve"> проведены при отсутствии данного мероприятия в муниципальной программе, то есть на цели, не соответствующие целям ее предоставления, что в соответствии со ст.306.4 Бюджетного кодекса РФ является нецелевым использованием средств.</w:t>
      </w:r>
    </w:p>
    <w:p w:rsidR="00377B18" w:rsidP="00377B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Кухарева</w:t>
      </w:r>
      <w:r>
        <w:rPr>
          <w:rFonts w:ascii="Times New Roman" w:hAnsi="Times New Roman" w:cs="Times New Roman"/>
          <w:sz w:val="28"/>
          <w:szCs w:val="28"/>
        </w:rPr>
        <w:t xml:space="preserve"> А.Ф. вину в совершении правонарушения признала полностью. Пояснила, что только начала работать и решила сделать велопарковку для жителей села Луговое, в содеянном раскаивается.</w:t>
      </w:r>
    </w:p>
    <w:p w:rsidR="00577B64" w:rsidRPr="00860A64" w:rsidP="00577B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пояснения Кухаревой А.Ф., и</w:t>
      </w:r>
      <w:r w:rsidRPr="002827B2" w:rsidR="00377B18">
        <w:rPr>
          <w:rFonts w:ascii="Times New Roman" w:hAnsi="Times New Roman" w:cs="Times New Roman"/>
          <w:sz w:val="28"/>
          <w:szCs w:val="28"/>
        </w:rPr>
        <w:t xml:space="preserve">зучив и исследовав материалы дела, суд пришел к выводу, что вина </w:t>
      </w:r>
      <w:r w:rsidR="00377B18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  <w:szCs w:val="28"/>
        </w:rPr>
        <w:t>Кухаревой А.Ф.</w:t>
      </w:r>
      <w:r w:rsidR="00377B18">
        <w:rPr>
          <w:rFonts w:ascii="Times New Roman" w:hAnsi="Times New Roman" w:cs="Times New Roman"/>
          <w:sz w:val="28"/>
          <w:szCs w:val="28"/>
        </w:rPr>
        <w:t xml:space="preserve"> </w:t>
      </w:r>
      <w:r w:rsidRPr="002827B2" w:rsidR="00377B18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доказана полностью и  подтверждается</w:t>
      </w:r>
      <w:r w:rsidR="00377B18">
        <w:rPr>
          <w:rFonts w:ascii="Times New Roman" w:hAnsi="Times New Roman" w:cs="Times New Roman"/>
          <w:sz w:val="28"/>
          <w:szCs w:val="28"/>
        </w:rPr>
        <w:t xml:space="preserve"> следующими доказательствами</w:t>
      </w:r>
      <w:r w:rsidRPr="002827B2" w:rsidR="00377B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B18">
        <w:rPr>
          <w:rFonts w:ascii="Times New Roman" w:hAnsi="Times New Roman" w:cs="Times New Roman"/>
          <w:sz w:val="28"/>
          <w:szCs w:val="28"/>
        </w:rPr>
        <w:t xml:space="preserve"> об </w:t>
      </w:r>
      <w:r w:rsidRPr="002827B2" w:rsidR="00377B18">
        <w:rPr>
          <w:rFonts w:ascii="Times New Roman" w:hAnsi="Times New Roman" w:cs="Times New Roman"/>
          <w:sz w:val="28"/>
          <w:szCs w:val="28"/>
        </w:rPr>
        <w:t>административном правонарушении (л.д.</w:t>
      </w:r>
      <w:r w:rsidR="00377B18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7</w:t>
      </w:r>
      <w:r w:rsidR="00377B18">
        <w:rPr>
          <w:rFonts w:ascii="Times New Roman" w:hAnsi="Times New Roman" w:cs="Times New Roman"/>
          <w:sz w:val="28"/>
          <w:szCs w:val="28"/>
        </w:rPr>
        <w:t>), решени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sz w:val="28"/>
          <w:szCs w:val="28"/>
        </w:rPr>
        <w:t>(данные изъяты)</w:t>
      </w:r>
      <w:r w:rsidR="00377B18">
        <w:rPr>
          <w:rFonts w:ascii="Times New Roman" w:hAnsi="Times New Roman" w:cs="Times New Roman"/>
          <w:sz w:val="28"/>
          <w:szCs w:val="28"/>
        </w:rPr>
        <w:t xml:space="preserve"> «Об избрании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Луговского  сельского совета – главы администрации Луговского сельского поселения Ленинского района Р</w:t>
      </w:r>
      <w:r w:rsidR="00F741B1">
        <w:rPr>
          <w:rFonts w:ascii="Times New Roman" w:hAnsi="Times New Roman" w:cs="Times New Roman"/>
          <w:sz w:val="28"/>
          <w:szCs w:val="28"/>
        </w:rPr>
        <w:t>еспублики Крым» Кухареву А.</w:t>
      </w:r>
      <w:r w:rsidR="00F741B1">
        <w:rPr>
          <w:rFonts w:ascii="Times New Roman" w:hAnsi="Times New Roman" w:cs="Times New Roman"/>
          <w:sz w:val="28"/>
          <w:szCs w:val="28"/>
        </w:rPr>
        <w:t>Ф. (</w:t>
      </w:r>
      <w:r>
        <w:rPr>
          <w:rFonts w:ascii="Times New Roman" w:hAnsi="Times New Roman" w:cs="Times New Roman"/>
          <w:sz w:val="28"/>
          <w:szCs w:val="28"/>
        </w:rPr>
        <w:t>л.д.9), уставом 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Луговское сельское поселение Ленинского района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л.д.10-15), актом проверки контрольно-счетной палаты Ленинского района Республики Крым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( л.д.16-</w:t>
      </w:r>
      <w:r w:rsidR="00860A64">
        <w:rPr>
          <w:rFonts w:ascii="Times New Roman" w:hAnsi="Times New Roman" w:cs="Times New Roman"/>
          <w:sz w:val="28"/>
          <w:szCs w:val="28"/>
        </w:rPr>
        <w:t xml:space="preserve">21),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60A64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«Благоустройство в муниципальном образовании Луговское сельское поселение Ленинского района Республики Крым на 2019 год и на плановый период 2019 и 2021 годов» с приложением  </w:t>
      </w:r>
      <w:r w:rsidR="00860A64">
        <w:rPr>
          <w:rFonts w:ascii="Times New Roman" w:hAnsi="Times New Roman" w:cs="Times New Roman"/>
          <w:sz w:val="28"/>
          <w:szCs w:val="28"/>
        </w:rPr>
        <w:t xml:space="preserve">( </w:t>
      </w:r>
      <w:r w:rsidR="00860A64">
        <w:rPr>
          <w:rFonts w:ascii="Times New Roman" w:hAnsi="Times New Roman" w:cs="Times New Roman"/>
          <w:sz w:val="28"/>
          <w:szCs w:val="28"/>
        </w:rPr>
        <w:t>л.д.22-30), постановлением №51 «Об утверждении отчета о реализации муниципальных программ Луговского сельского поселения Ленинского района Республики Крым за 2019 год» ( л.д.31-33), уведомлением ( л.д.34-35</w:t>
      </w:r>
      <w:r w:rsidRPr="00860A64" w:rsidR="00860A64">
        <w:rPr>
          <w:rFonts w:ascii="Times New Roman" w:hAnsi="Times New Roman" w:cs="Times New Roman"/>
          <w:sz w:val="28"/>
          <w:szCs w:val="28"/>
        </w:rPr>
        <w:t>)</w:t>
      </w:r>
      <w:r w:rsidR="00860A64">
        <w:rPr>
          <w:rFonts w:ascii="Times New Roman" w:hAnsi="Times New Roman" w:cs="Times New Roman"/>
          <w:sz w:val="28"/>
          <w:szCs w:val="28"/>
        </w:rPr>
        <w:t>.</w:t>
      </w:r>
    </w:p>
    <w:p w:rsidR="00A07714" w:rsidRPr="002827B2" w:rsidP="00377B1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860A64">
        <w:rPr>
          <w:rFonts w:ascii="Times New Roman" w:hAnsi="Times New Roman" w:cs="Times New Roman"/>
          <w:sz w:val="28"/>
          <w:szCs w:val="28"/>
        </w:rPr>
        <w:t>Кухаревой А.Ф.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7B2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авильно </w:t>
      </w:r>
      <w:r w:rsidRPr="00A6521B">
        <w:rPr>
          <w:rFonts w:ascii="Times New Roman" w:hAnsi="Times New Roman" w:cs="Times New Roman"/>
          <w:sz w:val="28"/>
          <w:szCs w:val="28"/>
        </w:rPr>
        <w:t xml:space="preserve">квалифицированы по ст. 15.14 </w:t>
      </w:r>
      <w:r w:rsidRPr="00A6521B">
        <w:rPr>
          <w:rFonts w:ascii="Times New Roman" w:hAnsi="Times New Roman" w:cs="Times New Roman"/>
          <w:sz w:val="28"/>
          <w:szCs w:val="28"/>
        </w:rPr>
        <w:t xml:space="preserve">КоАП РФ, как </w:t>
      </w:r>
      <w:r w:rsidR="009A3C26">
        <w:rPr>
          <w:rFonts w:ascii="Times New Roman" w:hAnsi="Times New Roman" w:cs="Times New Roman"/>
          <w:sz w:val="28"/>
          <w:szCs w:val="28"/>
        </w:rPr>
        <w:t>н</w:t>
      </w:r>
      <w:r w:rsidRPr="00A6521B" w:rsidR="00A6521B">
        <w:rPr>
          <w:rFonts w:ascii="Times New Roman" w:hAnsi="Times New Roman" w:cs="Times New Roman"/>
          <w:sz w:val="28"/>
          <w:szCs w:val="28"/>
        </w:rPr>
        <w:t>ецелевое</w:t>
      </w:r>
      <w:r w:rsidRPr="00A6521B" w:rsidR="00A6521B">
        <w:rPr>
          <w:rFonts w:ascii="Times New Roman" w:hAnsi="Times New Roman" w:cs="Times New Roman"/>
          <w:sz w:val="28"/>
          <w:szCs w:val="28"/>
          <w:shd w:val="clear" w:color="auto" w:fill="FFFFFF"/>
        </w:rPr>
        <w:t> 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полученных из бюджета бюджетной системы Российской Федерации,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средств</w:t>
      </w:r>
      <w:r w:rsidR="009A3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этом </w:t>
      </w:r>
      <w:r w:rsidRPr="00A6521B" w:rsidR="00A65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</w:t>
      </w:r>
      <w:r w:rsidR="009A3C26">
        <w:rPr>
          <w:rFonts w:ascii="Times New Roman" w:hAnsi="Times New Roman" w:cs="Times New Roman"/>
          <w:sz w:val="28"/>
          <w:szCs w:val="28"/>
          <w:shd w:val="clear" w:color="auto" w:fill="FFFFFF"/>
        </w:rPr>
        <w:t>я Кухаревой А.Ф. не содержа</w:t>
      </w:r>
      <w:r w:rsidRPr="00A6521B" w:rsidR="00A6521B">
        <w:rPr>
          <w:rFonts w:ascii="Times New Roman" w:hAnsi="Times New Roman" w:cs="Times New Roman"/>
          <w:sz w:val="28"/>
          <w:szCs w:val="28"/>
          <w:shd w:val="clear" w:color="auto" w:fill="FFFFFF"/>
        </w:rPr>
        <w:t>т уголовно наказуемого </w:t>
      </w:r>
      <w:hyperlink r:id="rId4" w:anchor="dst103045" w:history="1">
        <w:r w:rsidRPr="009A3C26" w:rsidR="00A6521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="009A3C26">
        <w:rPr>
          <w:rFonts w:ascii="Times New Roman" w:hAnsi="Times New Roman" w:cs="Times New Roman"/>
          <w:sz w:val="28"/>
          <w:szCs w:val="28"/>
        </w:rPr>
        <w:t>.</w:t>
      </w:r>
    </w:p>
    <w:p w:rsidR="00377B18" w:rsidRPr="002827B2" w:rsidP="00377B1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860A64">
        <w:rPr>
          <w:rFonts w:ascii="Times New Roman" w:hAnsi="Times New Roman" w:cs="Times New Roman"/>
          <w:sz w:val="28"/>
          <w:szCs w:val="28"/>
        </w:rPr>
        <w:t>Кухаревой А.Ф.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7B2">
        <w:rPr>
          <w:rFonts w:ascii="Times New Roman" w:hAnsi="Times New Roman" w:cs="Times New Roman"/>
          <w:color w:val="000000"/>
          <w:sz w:val="28"/>
          <w:szCs w:val="28"/>
        </w:rPr>
        <w:t xml:space="preserve">суд  учитывает </w:t>
      </w:r>
      <w:r w:rsidRPr="002827B2"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Pr="002827B2">
        <w:rPr>
          <w:rFonts w:ascii="Times New Roman" w:hAnsi="Times New Roman" w:cs="Times New Roman"/>
          <w:sz w:val="28"/>
          <w:szCs w:val="28"/>
        </w:rPr>
        <w:t>совершенного правонарушения, личность лица, совершившего правонарушение, степень его вины, отсутствие отягчающих  обстоятельств, наличие смягчающего обстоятельства – признание вины,  а потому принимая во внимание то, что назначенное наказание должно быть н</w:t>
      </w:r>
      <w:r w:rsidRPr="002827B2">
        <w:rPr>
          <w:rFonts w:ascii="Times New Roman" w:hAnsi="Times New Roman" w:cs="Times New Roman"/>
          <w:sz w:val="28"/>
          <w:szCs w:val="28"/>
        </w:rPr>
        <w:t>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</w:t>
      </w:r>
      <w:r w:rsidRPr="002827B2">
        <w:rPr>
          <w:rFonts w:ascii="Times New Roman" w:hAnsi="Times New Roman" w:cs="Times New Roman"/>
          <w:sz w:val="28"/>
          <w:szCs w:val="28"/>
        </w:rPr>
        <w:t xml:space="preserve">ия правонарушителя избрать наказание в виде  штрафа в минимальном </w:t>
      </w:r>
      <w:r>
        <w:rPr>
          <w:rFonts w:ascii="Times New Roman" w:hAnsi="Times New Roman" w:cs="Times New Roman"/>
          <w:sz w:val="28"/>
          <w:szCs w:val="28"/>
        </w:rPr>
        <w:t xml:space="preserve">размере, предусмотренном санкцией </w:t>
      </w:r>
      <w:r w:rsidRPr="002827B2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27B2">
        <w:rPr>
          <w:rFonts w:ascii="Times New Roman" w:hAnsi="Times New Roman" w:cs="Times New Roman"/>
          <w:sz w:val="28"/>
          <w:szCs w:val="28"/>
        </w:rPr>
        <w:t>.</w:t>
      </w:r>
    </w:p>
    <w:p w:rsidR="00377B18" w:rsidRPr="002827B2" w:rsidP="00377B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="00A07714">
        <w:rPr>
          <w:rFonts w:ascii="Times New Roman" w:hAnsi="Times New Roman" w:cs="Times New Roman"/>
          <w:sz w:val="28"/>
          <w:szCs w:val="28"/>
        </w:rPr>
        <w:t>4</w:t>
      </w:r>
      <w:r w:rsidRPr="002827B2">
        <w:rPr>
          <w:rFonts w:ascii="Times New Roman" w:hAnsi="Times New Roman" w:cs="Times New Roman"/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377B18" w:rsidRPr="002827B2" w:rsidP="00377B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B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77B18" w:rsidRPr="002827B2" w:rsidP="00377B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77B18" w:rsidRPr="00F741B1" w:rsidP="00377B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7B2">
        <w:rPr>
          <w:rFonts w:ascii="Times New Roman" w:hAnsi="Times New Roman" w:cs="Times New Roman"/>
          <w:sz w:val="28"/>
          <w:szCs w:val="28"/>
        </w:rPr>
        <w:t xml:space="preserve">Признать виновной </w:t>
      </w:r>
      <w:r w:rsidR="00860A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C26" w:rsidR="009A3C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C26">
        <w:rPr>
          <w:rFonts w:ascii="Times New Roman" w:hAnsi="Times New Roman" w:cs="Times New Roman"/>
          <w:b/>
          <w:sz w:val="28"/>
          <w:szCs w:val="28"/>
        </w:rPr>
        <w:t>Кухареву</w:t>
      </w:r>
      <w:r w:rsidR="009A3C26">
        <w:rPr>
          <w:rFonts w:ascii="Times New Roman" w:hAnsi="Times New Roman" w:cs="Times New Roman"/>
          <w:b/>
          <w:sz w:val="28"/>
          <w:szCs w:val="28"/>
        </w:rPr>
        <w:t xml:space="preserve"> Аллу Филипповну</w:t>
      </w:r>
      <w:r w:rsidR="009A3C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C26">
        <w:rPr>
          <w:rFonts w:ascii="Times New Roman" w:hAnsi="Times New Roman" w:cs="Times New Roman"/>
          <w:sz w:val="28"/>
          <w:szCs w:val="28"/>
        </w:rPr>
        <w:t xml:space="preserve"> </w:t>
      </w:r>
      <w:r w:rsidRPr="002827B2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</w:t>
      </w:r>
      <w:r>
        <w:rPr>
          <w:rFonts w:ascii="Times New Roman" w:hAnsi="Times New Roman" w:cs="Times New Roman"/>
          <w:sz w:val="28"/>
          <w:szCs w:val="28"/>
        </w:rPr>
        <w:t>предусмотренного ст. 15.1</w:t>
      </w:r>
      <w:r w:rsidR="00A07714">
        <w:rPr>
          <w:rFonts w:ascii="Times New Roman" w:hAnsi="Times New Roman" w:cs="Times New Roman"/>
          <w:sz w:val="28"/>
          <w:szCs w:val="28"/>
        </w:rPr>
        <w:t>4</w:t>
      </w:r>
      <w:r w:rsidRPr="002827B2">
        <w:rPr>
          <w:rFonts w:ascii="Times New Roman" w:hAnsi="Times New Roman" w:cs="Times New Roman"/>
          <w:sz w:val="28"/>
          <w:szCs w:val="28"/>
        </w:rPr>
        <w:t xml:space="preserve"> КоАП РФ и подвергнуть её административному наказанию в виде штрафа в сумме </w:t>
      </w:r>
      <w:r w:rsidR="00A0771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 000  (</w:t>
      </w:r>
      <w:r w:rsidR="00A07714">
        <w:rPr>
          <w:rFonts w:ascii="Times New Roman" w:hAnsi="Times New Roman" w:cs="Times New Roman"/>
          <w:sz w:val="28"/>
          <w:szCs w:val="28"/>
        </w:rPr>
        <w:t>двадцать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1B1">
        <w:rPr>
          <w:rFonts w:ascii="Times New Roman" w:hAnsi="Times New Roman" w:cs="Times New Roman"/>
          <w:sz w:val="28"/>
          <w:szCs w:val="28"/>
        </w:rPr>
        <w:t>тысяч) рублей.</w:t>
      </w:r>
    </w:p>
    <w:p w:rsidR="00F741B1" w:rsidRPr="00F741B1" w:rsidP="00F741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1B1">
        <w:rPr>
          <w:rFonts w:ascii="Times New Roman" w:hAnsi="Times New Roman" w:cs="Times New Roman"/>
          <w:sz w:val="28"/>
          <w:szCs w:val="28"/>
        </w:rPr>
        <w:t xml:space="preserve">           Сумму штрафа необходимо внести: </w:t>
      </w:r>
      <w:r w:rsidRPr="00F741B1">
        <w:rPr>
          <w:rFonts w:ascii="Times New Roman" w:hAnsi="Times New Roman" w:cs="Times New Roman"/>
          <w:sz w:val="28"/>
        </w:rPr>
        <w:t xml:space="preserve">Почтовый адрес: </w:t>
      </w:r>
      <w:r w:rsidRPr="00F741B1">
        <w:rPr>
          <w:rFonts w:ascii="Times New Roman" w:hAnsi="Times New Roman" w:cs="Times New Roman"/>
          <w:sz w:val="28"/>
        </w:rPr>
        <w:t>Россия, Республика Крым, 29500, г. Симферополь, ул. Набережная им.60-летия СССР,</w:t>
      </w:r>
      <w:r w:rsidRPr="00370AFC">
        <w:rPr>
          <w:rFonts w:ascii="Times New Roman" w:hAnsi="Times New Roman" w:cs="Times New Roman"/>
          <w:sz w:val="28"/>
        </w:rPr>
        <w:t xml:space="preserve"> 28,  Получатель:  УФК по Республике Крым (Министерство юстиции Республики Крым, л/с 04752203230) , ИНН: 9102013284, КПП: 910201001 , Банк </w:t>
      </w:r>
      <w:r w:rsidRPr="00F741B1">
        <w:rPr>
          <w:rFonts w:ascii="Times New Roman" w:hAnsi="Times New Roman" w:cs="Times New Roman"/>
          <w:sz w:val="28"/>
          <w:szCs w:val="28"/>
        </w:rPr>
        <w:t>получателя: Отделение по Республике К</w:t>
      </w:r>
      <w:r w:rsidRPr="00F741B1">
        <w:rPr>
          <w:rFonts w:ascii="Times New Roman" w:hAnsi="Times New Roman" w:cs="Times New Roman"/>
          <w:sz w:val="28"/>
          <w:szCs w:val="28"/>
        </w:rPr>
        <w:t>рым Южного главного управления ЦБРФ БИК: 043510001, счет: 40101810335100010001, ОКТМО 35627000,     КБК 828 1 16 01153 01 9000 140,   назначение платежа –административный штраф по делу №5-61-274/2020 в отношении Кухаревой А.Ф.</w:t>
      </w:r>
    </w:p>
    <w:p w:rsidR="00377B18" w:rsidRPr="008846D2" w:rsidP="00377B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6D2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A3C26">
        <w:rPr>
          <w:rFonts w:ascii="Times New Roman" w:hAnsi="Times New Roman" w:cs="Times New Roman"/>
          <w:sz w:val="28"/>
          <w:szCs w:val="28"/>
        </w:rPr>
        <w:t>Кухаревой А.Ф.,</w:t>
      </w:r>
      <w:r w:rsidRPr="008846D2">
        <w:rPr>
          <w:rFonts w:ascii="Times New Roman" w:hAnsi="Times New Roman" w:cs="Times New Roman"/>
          <w:sz w:val="28"/>
          <w:szCs w:val="28"/>
        </w:rPr>
        <w:t xml:space="preserve"> чт</w:t>
      </w:r>
      <w:r w:rsidRPr="008846D2">
        <w:rPr>
          <w:rFonts w:ascii="Times New Roman" w:hAnsi="Times New Roman" w:cs="Times New Roman"/>
          <w:sz w:val="28"/>
          <w:szCs w:val="28"/>
        </w:rPr>
        <w:t xml:space="preserve">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8846D2">
        <w:rPr>
          <w:rFonts w:ascii="Times New Roman" w:hAnsi="Times New Roman" w:cs="Times New Roman"/>
          <w:sz w:val="28"/>
          <w:szCs w:val="28"/>
        </w:rPr>
        <w:t>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77B18" w:rsidRPr="008846D2" w:rsidP="00377B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6D2">
        <w:rPr>
          <w:rFonts w:ascii="Times New Roman" w:hAnsi="Times New Roman" w:cs="Times New Roman"/>
          <w:sz w:val="28"/>
          <w:szCs w:val="28"/>
        </w:rPr>
        <w:t>В случае неуплаты штрафа в установленный ч.1 ст.32.2 КоАП РФ срок лицо, привлеченно</w:t>
      </w:r>
      <w:r w:rsidRPr="008846D2">
        <w:rPr>
          <w:rFonts w:ascii="Times New Roman" w:hAnsi="Times New Roman" w:cs="Times New Roman"/>
          <w:sz w:val="28"/>
          <w:szCs w:val="28"/>
        </w:rPr>
        <w:t>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</w:t>
      </w:r>
      <w:r w:rsidRPr="008846D2">
        <w:rPr>
          <w:rFonts w:ascii="Times New Roman" w:hAnsi="Times New Roman" w:cs="Times New Roman"/>
          <w:sz w:val="28"/>
          <w:szCs w:val="28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7B18" w:rsidRPr="008846D2" w:rsidP="00377B1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6D2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</w:t>
      </w:r>
      <w:r w:rsidRPr="008846D2">
        <w:rPr>
          <w:rFonts w:ascii="Times New Roman" w:hAnsi="Times New Roman" w:cs="Times New Roman"/>
          <w:sz w:val="28"/>
          <w:szCs w:val="28"/>
        </w:rPr>
        <w:t>но в Ленинский районный суд Республики Крым через мирового судью судебного участка № 61 в течение 10-ти суток  со дня вручения или получения копии постановления.</w:t>
      </w:r>
    </w:p>
    <w:p w:rsidR="00377B18" w:rsidRPr="008846D2" w:rsidP="00377B1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7B18" w:rsidRPr="008846D2" w:rsidP="00377B1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7B18" w:rsidRPr="008846D2" w:rsidP="00377B1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46D2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377B18" w:rsidRPr="008846D2" w:rsidP="00377B1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6D2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377B18" w:rsidRPr="008846D2" w:rsidP="00377B1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6D2">
        <w:rPr>
          <w:rFonts w:ascii="Times New Roman" w:hAnsi="Times New Roman" w:cs="Times New Roman"/>
          <w:sz w:val="28"/>
          <w:szCs w:val="28"/>
        </w:rPr>
        <w:t xml:space="preserve">(Ленинский муниципальный </w:t>
      </w:r>
      <w:r w:rsidRPr="008846D2">
        <w:rPr>
          <w:rFonts w:ascii="Times New Roman" w:hAnsi="Times New Roman" w:cs="Times New Roman"/>
          <w:sz w:val="28"/>
          <w:szCs w:val="28"/>
        </w:rPr>
        <w:t>район)</w:t>
      </w:r>
    </w:p>
    <w:p w:rsidR="00BD7F51" w:rsidP="00F741B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8846D2">
        <w:rPr>
          <w:rFonts w:ascii="Times New Roman" w:hAnsi="Times New Roman" w:cs="Times New Roman"/>
          <w:sz w:val="28"/>
          <w:szCs w:val="28"/>
        </w:rPr>
        <w:t>Республики Крым                                                                     И.В. Казарина</w:t>
      </w:r>
    </w:p>
    <w:sectPr w:rsidSect="006E31B9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18"/>
    <w:rsid w:val="000E3285"/>
    <w:rsid w:val="002827B2"/>
    <w:rsid w:val="00301B1F"/>
    <w:rsid w:val="00370AFC"/>
    <w:rsid w:val="00377B18"/>
    <w:rsid w:val="003D0560"/>
    <w:rsid w:val="004D5A3A"/>
    <w:rsid w:val="00577B64"/>
    <w:rsid w:val="0065238E"/>
    <w:rsid w:val="006E31B9"/>
    <w:rsid w:val="007959DE"/>
    <w:rsid w:val="00860A64"/>
    <w:rsid w:val="008846D2"/>
    <w:rsid w:val="008C705B"/>
    <w:rsid w:val="009A3C26"/>
    <w:rsid w:val="00A07714"/>
    <w:rsid w:val="00A106BA"/>
    <w:rsid w:val="00A6521B"/>
    <w:rsid w:val="00BD4C9C"/>
    <w:rsid w:val="00BD7F51"/>
    <w:rsid w:val="00F741B1"/>
    <w:rsid w:val="00FB23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77B1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E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31B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8682/2f03d6f5caa72ecd6b7296dcb862dd953b3ad400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