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650B" w:rsidRPr="00703F5A" w:rsidP="00F0650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F0650B" w:rsidP="00F0650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 w:rsidR="00CD60A8">
        <w:rPr>
          <w:sz w:val="28"/>
          <w:szCs w:val="28"/>
        </w:rPr>
        <w:t>61-290</w:t>
      </w:r>
      <w:r>
        <w:rPr>
          <w:sz w:val="28"/>
          <w:szCs w:val="28"/>
        </w:rPr>
        <w:t>/2022</w:t>
      </w:r>
    </w:p>
    <w:p w:rsidR="00F0650B" w:rsidP="00F0650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2-000</w:t>
      </w:r>
      <w:r w:rsidR="00CD60A8">
        <w:rPr>
          <w:sz w:val="28"/>
          <w:szCs w:val="28"/>
        </w:rPr>
        <w:t>741-07</w:t>
      </w:r>
    </w:p>
    <w:p w:rsidR="00F0650B" w:rsidP="00F0650B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</w:t>
      </w:r>
      <w:r w:rsidR="00CD60A8">
        <w:rPr>
          <w:sz w:val="28"/>
          <w:szCs w:val="28"/>
        </w:rPr>
        <w:t>290222184</w:t>
      </w:r>
    </w:p>
    <w:p w:rsidR="00F0650B" w:rsidRPr="0059325E" w:rsidP="00F0650B">
      <w:pPr>
        <w:jc w:val="right"/>
        <w:rPr>
          <w:sz w:val="28"/>
          <w:szCs w:val="28"/>
        </w:rPr>
      </w:pPr>
    </w:p>
    <w:p w:rsidR="00F0650B" w:rsidRPr="00703F5A" w:rsidP="00F0650B">
      <w:pPr>
        <w:jc w:val="right"/>
        <w:rPr>
          <w:sz w:val="28"/>
          <w:szCs w:val="28"/>
        </w:rPr>
      </w:pPr>
    </w:p>
    <w:p w:rsidR="00F0650B" w:rsidRPr="00703F5A" w:rsidP="00F0650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F0650B" w:rsidRPr="00703F5A" w:rsidP="00F065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 апреля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F0650B" w:rsidRPr="00703F5A" w:rsidP="00F0650B">
      <w:pPr>
        <w:jc w:val="both"/>
        <w:rPr>
          <w:sz w:val="28"/>
          <w:szCs w:val="28"/>
          <w:lang w:val="uk-UA"/>
        </w:rPr>
      </w:pPr>
    </w:p>
    <w:p w:rsidR="00F0650B" w:rsidP="00F065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</w:t>
      </w:r>
      <w:r>
        <w:rPr>
          <w:sz w:val="28"/>
          <w:szCs w:val="28"/>
        </w:rPr>
        <w:t>ивный материал, поступивший из 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административной о</w:t>
      </w:r>
      <w:r w:rsidRPr="001A1116">
        <w:rPr>
          <w:sz w:val="28"/>
          <w:szCs w:val="28"/>
        </w:rPr>
        <w:t>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FE257B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650B" w:rsidP="00FE25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650B" w:rsidP="00FE257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Базарова Асана Сулеймановича</w:t>
            </w:r>
            <w:r>
              <w:rPr>
                <w:sz w:val="28"/>
                <w:szCs w:val="28"/>
              </w:rPr>
              <w:t>,</w:t>
            </w:r>
          </w:p>
          <w:p w:rsidR="00F0650B" w:rsidP="00FE2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FE257B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F0650B" w:rsidRPr="001A1116" w:rsidP="00FE25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F0650B" w:rsidRPr="001A1116" w:rsidP="00FE257B">
            <w:pPr>
              <w:jc w:val="both"/>
              <w:rPr>
                <w:sz w:val="28"/>
                <w:szCs w:val="28"/>
              </w:rPr>
            </w:pPr>
          </w:p>
        </w:tc>
      </w:tr>
    </w:tbl>
    <w:p w:rsidR="00F0650B" w:rsidRPr="00703F5A" w:rsidP="00F065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F0650B" w:rsidRPr="00703F5A" w:rsidP="00F0650B">
      <w:pPr>
        <w:jc w:val="both"/>
        <w:rPr>
          <w:sz w:val="28"/>
          <w:szCs w:val="28"/>
        </w:rPr>
      </w:pPr>
    </w:p>
    <w:p w:rsidR="00F0650B" w:rsidP="00F0650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F0650B" w:rsidRPr="00703F5A" w:rsidP="00F0650B">
      <w:pPr>
        <w:jc w:val="center"/>
        <w:rPr>
          <w:sz w:val="28"/>
          <w:szCs w:val="28"/>
        </w:rPr>
      </w:pPr>
    </w:p>
    <w:p w:rsidR="00F0650B" w:rsidP="00F0650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Базаров А.С. не уплатил в срок, предусмотренный ст.32.2 КоАП РФ  административный штраф в размере 500 руб, согласно постановления 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 привлечении База</w:t>
      </w:r>
      <w:r>
        <w:rPr>
          <w:sz w:val="28"/>
          <w:szCs w:val="28"/>
        </w:rPr>
        <w:t>рова А.С.  к административной ответственности по ст. 20.</w:t>
      </w:r>
      <w:r w:rsidR="00CD60A8">
        <w:rPr>
          <w:sz w:val="28"/>
          <w:szCs w:val="28"/>
        </w:rPr>
        <w:t>20</w:t>
      </w:r>
      <w:r>
        <w:rPr>
          <w:sz w:val="28"/>
          <w:szCs w:val="28"/>
        </w:rPr>
        <w:t xml:space="preserve"> ч.1  КоАП РФ, </w:t>
      </w:r>
      <w:r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вступило в законную силу  </w:t>
      </w:r>
      <w:r>
        <w:rPr>
          <w:sz w:val="28"/>
          <w:szCs w:val="28"/>
        </w:rPr>
        <w:t>(данные изъяты)</w:t>
      </w:r>
    </w:p>
    <w:p w:rsidR="00F0650B" w:rsidP="00F0650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Базаров А.С.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 w:rsidR="00CD60A8">
        <w:rPr>
          <w:sz w:val="28"/>
          <w:szCs w:val="28"/>
        </w:rPr>
        <w:t xml:space="preserve"> полностью. Пояснил, что забыл про оплату штрафа.</w:t>
      </w:r>
    </w:p>
    <w:p w:rsidR="00F0650B" w:rsidRPr="006621A9" w:rsidP="00F065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 Базарова А.С.,  изучив и исследовав материалы дела, суд считает,  что вина Базарова А.С.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 xml:space="preserve">2), постановлением 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 привлечении Базарова А.С. к административной ответственности по ст. 20.</w:t>
      </w:r>
      <w:r w:rsidR="00CD60A8">
        <w:rPr>
          <w:sz w:val="28"/>
          <w:szCs w:val="28"/>
        </w:rPr>
        <w:t>20</w:t>
      </w:r>
      <w:r>
        <w:rPr>
          <w:sz w:val="28"/>
          <w:szCs w:val="28"/>
        </w:rPr>
        <w:t xml:space="preserve"> ч.1 КоАП РФ в виде штрафа  в размере 500 руб. Постановление</w:t>
      </w:r>
      <w:r>
        <w:rPr>
          <w:sz w:val="28"/>
          <w:szCs w:val="28"/>
        </w:rPr>
        <w:t xml:space="preserve"> не обжаловано и вступило в законную силу</w:t>
      </w:r>
      <w:r w:rsidR="00CD60A8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</w:t>
      </w:r>
      <w:r w:rsidR="00CD60A8">
        <w:rPr>
          <w:sz w:val="28"/>
          <w:szCs w:val="28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, сведениями о привлечении Базарова А.С.  к административной ответственности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CD60A8">
        <w:rPr>
          <w:sz w:val="28"/>
          <w:szCs w:val="28"/>
        </w:rPr>
        <w:t>6-7</w:t>
      </w:r>
      <w:r>
        <w:rPr>
          <w:sz w:val="28"/>
          <w:szCs w:val="28"/>
        </w:rPr>
        <w:t>).</w:t>
      </w:r>
    </w:p>
    <w:p w:rsidR="00F0650B" w:rsidP="00F065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Базарова А.С.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F0650B" w:rsidRPr="00703F5A" w:rsidP="00F0650B">
      <w:pPr>
        <w:ind w:firstLine="540"/>
        <w:jc w:val="both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 w:rsidRPr="002E0A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Базарову А.С.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смягчающих обстоятельств, </w:t>
      </w:r>
      <w:r w:rsidRPr="00703F5A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</w:t>
      </w:r>
      <w:r w:rsidRPr="00703F5A">
        <w:rPr>
          <w:sz w:val="28"/>
          <w:szCs w:val="28"/>
        </w:rPr>
        <w:t>достаточным для испра</w:t>
      </w:r>
      <w:r w:rsidRPr="00703F5A">
        <w:rPr>
          <w:sz w:val="28"/>
          <w:szCs w:val="28"/>
        </w:rPr>
        <w:t>вления лица</w:t>
      </w:r>
      <w:r w:rsidRPr="00703F5A">
        <w:rPr>
          <w:sz w:val="28"/>
          <w:szCs w:val="28"/>
        </w:rPr>
        <w:t>, совершившего правонарушение и предупреждения новых правонарушений, суд считает необходимым и достаточным для исправления правонаруш</w:t>
      </w:r>
      <w:r>
        <w:rPr>
          <w:sz w:val="28"/>
          <w:szCs w:val="28"/>
        </w:rPr>
        <w:t>ителя избрать наказание в виде</w:t>
      </w:r>
      <w:r w:rsidRPr="005F0A3C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обязательных работ.</w:t>
      </w:r>
    </w:p>
    <w:p w:rsidR="00F0650B" w:rsidRPr="00703F5A" w:rsidP="00F0650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ст. 29.10 КоАП РФ, суд</w:t>
      </w:r>
    </w:p>
    <w:p w:rsidR="00F0650B" w:rsidRPr="00703F5A" w:rsidP="00F0650B">
      <w:pPr>
        <w:jc w:val="center"/>
        <w:rPr>
          <w:sz w:val="28"/>
          <w:szCs w:val="28"/>
        </w:rPr>
      </w:pPr>
    </w:p>
    <w:p w:rsidR="00F0650B" w:rsidRPr="00703F5A" w:rsidP="00F0650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F0650B" w:rsidRPr="00703F5A" w:rsidP="00F0650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F0650B" w:rsidP="00F0650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>
        <w:rPr>
          <w:b/>
          <w:sz w:val="28"/>
          <w:szCs w:val="28"/>
        </w:rPr>
        <w:t>Базарова Асана Сулеймановича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 админист</w:t>
      </w:r>
      <w:r w:rsidRPr="00703F5A">
        <w:rPr>
          <w:sz w:val="28"/>
          <w:szCs w:val="28"/>
        </w:rPr>
        <w:t xml:space="preserve">ративное наказание в виде </w:t>
      </w:r>
      <w:r>
        <w:rPr>
          <w:sz w:val="28"/>
          <w:szCs w:val="28"/>
        </w:rPr>
        <w:t>20 (двадцати) часов обязательных работ.</w:t>
      </w:r>
    </w:p>
    <w:p w:rsidR="00F0650B" w:rsidRPr="00703F5A" w:rsidP="00F065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F0650B" w:rsidRPr="00703F5A" w:rsidP="00F0650B">
      <w:pPr>
        <w:jc w:val="both"/>
        <w:rPr>
          <w:sz w:val="28"/>
          <w:szCs w:val="28"/>
        </w:rPr>
      </w:pPr>
    </w:p>
    <w:p w:rsidR="00F0650B" w:rsidRPr="00703F5A" w:rsidP="00F0650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F0650B" w:rsidRPr="00703F5A" w:rsidP="00F0650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>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F0650B" w:rsidP="00F0650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F0650B" w:rsidP="00F0650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</w:t>
      </w:r>
      <w:r w:rsidR="00C43C0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</w:t>
      </w:r>
      <w:r w:rsidRPr="00703F5A">
        <w:rPr>
          <w:sz w:val="28"/>
          <w:szCs w:val="28"/>
        </w:rPr>
        <w:t>И.В. Казарина</w:t>
      </w:r>
    </w:p>
    <w:p w:rsidR="00F0650B" w:rsidP="00F0650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F0650B" w:rsidP="00F0650B"/>
    <w:p w:rsidR="00F0650B" w:rsidP="00F0650B"/>
    <w:p w:rsidR="00F0650B" w:rsidP="00F0650B"/>
    <w:p w:rsidR="00F0650B" w:rsidP="00F0650B"/>
    <w:p w:rsidR="00F0650B" w:rsidP="00F0650B"/>
    <w:p w:rsidR="00F0650B" w:rsidP="00F0650B"/>
    <w:p w:rsidR="00F0650B" w:rsidP="00F0650B"/>
    <w:p w:rsidR="00F0650B" w:rsidP="00F0650B"/>
    <w:p w:rsidR="00F0650B" w:rsidP="00F0650B"/>
    <w:p w:rsidR="00F0650B" w:rsidP="00F0650B"/>
    <w:p w:rsidR="00F0650B" w:rsidP="00F0650B"/>
    <w:p w:rsidR="00F0650B" w:rsidP="00F0650B"/>
    <w:p w:rsidR="00F0650B" w:rsidP="00F0650B"/>
    <w:p w:rsidR="00F0650B" w:rsidP="00F0650B"/>
    <w:p w:rsidR="00F0650B" w:rsidP="00F0650B"/>
    <w:p w:rsidR="00F0650B" w:rsidP="00F0650B"/>
    <w:p w:rsidR="00F0650B" w:rsidP="00F0650B"/>
    <w:p w:rsidR="00370462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50B"/>
    <w:rsid w:val="001A1116"/>
    <w:rsid w:val="002E0A83"/>
    <w:rsid w:val="00370462"/>
    <w:rsid w:val="0059325E"/>
    <w:rsid w:val="005F0A3C"/>
    <w:rsid w:val="006621A9"/>
    <w:rsid w:val="00703F5A"/>
    <w:rsid w:val="00AD2E4F"/>
    <w:rsid w:val="00B61A32"/>
    <w:rsid w:val="00C43C08"/>
    <w:rsid w:val="00CD60A8"/>
    <w:rsid w:val="00F0650B"/>
    <w:rsid w:val="00F660B6"/>
    <w:rsid w:val="00FE25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6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