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0A1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№5-6</w:t>
      </w:r>
      <w:r w:rsidRPr="00CA30A1" w:rsidR="002B23E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CA30A1" w:rsidR="004033DE">
        <w:rPr>
          <w:rFonts w:ascii="Times New Roman" w:eastAsia="Times New Roman" w:hAnsi="Times New Roman" w:cs="Times New Roman"/>
          <w:sz w:val="23"/>
          <w:szCs w:val="23"/>
          <w:lang w:eastAsia="ru-RU"/>
        </w:rPr>
        <w:t>311</w:t>
      </w:r>
      <w:r w:rsidRPr="00CA30A1" w:rsidR="002B23EA">
        <w:rPr>
          <w:rFonts w:ascii="Times New Roman" w:eastAsia="Times New Roman" w:hAnsi="Times New Roman" w:cs="Times New Roman"/>
          <w:sz w:val="23"/>
          <w:szCs w:val="23"/>
          <w:lang w:eastAsia="ru-RU"/>
        </w:rPr>
        <w:t>/202</w:t>
      </w:r>
      <w:r w:rsidRPr="00CA30A1" w:rsidR="004033DE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</w:p>
    <w:p w:rsidR="009E3FAE" w:rsidRPr="00CA30A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CA30A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007588" w:rsidRPr="00CA30A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CA30A1" w:rsidP="00B919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Pr="00CA30A1" w:rsidR="00E20F1C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Pr="00CA30A1" w:rsidR="001839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июня 202</w:t>
      </w:r>
      <w:r w:rsidRPr="00CA30A1" w:rsidR="004033DE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            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пгт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CA30A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CA30A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И.о. мирового судьи судебного участка №6</w:t>
      </w:r>
      <w:r w:rsidRPr="00CA30A1" w:rsidR="00E2220F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 w:rsidRPr="00CA30A1" w:rsidR="00183946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CA30A1" w:rsidR="00183946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Кулунчаков А.А.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рассмотрев в открытом судебном заседании дело об а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дминистративном правонарушении, предусмотренном </w:t>
      </w:r>
      <w:r w:rsidRPr="00CA30A1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</w:t>
      </w:r>
      <w:r w:rsidRPr="00CA30A1" w:rsidR="00E2220F">
        <w:rPr>
          <w:rFonts w:ascii="Times New Roman" w:eastAsia="Times New Roman" w:hAnsi="Times New Roman" w:cs="Times New Roman"/>
          <w:sz w:val="23"/>
          <w:szCs w:val="23"/>
          <w:lang w:eastAsia="ru-RU"/>
        </w:rPr>
        <w:t>5.59</w:t>
      </w:r>
      <w:r w:rsidRPr="00CA30A1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  <w:r w:rsidRPr="00CA30A1" w:rsidR="00E20F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должностного лица -</w:t>
      </w:r>
    </w:p>
    <w:p w:rsidR="00E20F1C" w:rsidRPr="00CA30A1" w:rsidP="00E20F1C">
      <w:pPr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CA30A1">
        <w:rPr>
          <w:rFonts w:ascii="Times New Roman" w:hAnsi="Times New Roman" w:cs="Times New Roman"/>
          <w:b/>
          <w:sz w:val="23"/>
          <w:szCs w:val="23"/>
        </w:rPr>
        <w:t>Жиляковой</w:t>
      </w:r>
      <w:r w:rsidRPr="00CA30A1">
        <w:rPr>
          <w:rFonts w:ascii="Times New Roman" w:hAnsi="Times New Roman" w:cs="Times New Roman"/>
          <w:b/>
          <w:sz w:val="23"/>
          <w:szCs w:val="23"/>
        </w:rPr>
        <w:t xml:space="preserve"> Оксаны Николаевны</w:t>
      </w:r>
      <w:r w:rsidRPr="00CA30A1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</w:p>
    <w:p w:rsidR="00593DC5" w:rsidRPr="00CA30A1" w:rsidP="00E2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УСТАНОВИЛ:</w:t>
      </w:r>
    </w:p>
    <w:p w:rsidR="00334CCA" w:rsidRPr="00CA30A1" w:rsidP="00CA30A1">
      <w:pPr>
        <w:pStyle w:val="21"/>
        <w:shd w:val="clear" w:color="auto" w:fill="auto"/>
        <w:spacing w:after="0" w:line="240" w:lineRule="auto"/>
        <w:ind w:firstLine="709"/>
        <w:rPr>
          <w:sz w:val="23"/>
          <w:szCs w:val="23"/>
          <w:lang w:eastAsia="ru-RU"/>
        </w:rPr>
      </w:pPr>
      <w:r w:rsidRPr="00CA30A1">
        <w:rPr>
          <w:sz w:val="23"/>
          <w:szCs w:val="23"/>
          <w:lang w:eastAsia="ru-RU"/>
        </w:rPr>
        <w:t xml:space="preserve">Согласно </w:t>
      </w:r>
      <w:r w:rsidRPr="00CA30A1" w:rsidR="00273E3D">
        <w:rPr>
          <w:sz w:val="23"/>
          <w:szCs w:val="23"/>
          <w:lang w:eastAsia="ru-RU"/>
        </w:rPr>
        <w:t>постановлени</w:t>
      </w:r>
      <w:r w:rsidRPr="00CA30A1" w:rsidR="00183946">
        <w:rPr>
          <w:sz w:val="23"/>
          <w:szCs w:val="23"/>
          <w:lang w:eastAsia="ru-RU"/>
        </w:rPr>
        <w:t>ю</w:t>
      </w:r>
      <w:r w:rsidRPr="00CA30A1" w:rsidR="00273E3D">
        <w:rPr>
          <w:sz w:val="23"/>
          <w:szCs w:val="23"/>
          <w:lang w:eastAsia="ru-RU"/>
        </w:rPr>
        <w:t xml:space="preserve"> о возбуждении дела об административном правонарушении от </w:t>
      </w:r>
      <w:r w:rsidRPr="00CA30A1" w:rsidR="004033DE">
        <w:rPr>
          <w:sz w:val="23"/>
          <w:szCs w:val="23"/>
          <w:lang w:eastAsia="ru-RU"/>
        </w:rPr>
        <w:t>05.06.2025</w:t>
      </w:r>
      <w:r w:rsidRPr="00CA30A1" w:rsidR="00273E3D">
        <w:rPr>
          <w:sz w:val="23"/>
          <w:szCs w:val="23"/>
          <w:lang w:eastAsia="ru-RU"/>
        </w:rPr>
        <w:t>, прокуратурой Ленинского района Республики Крым проведена проверка</w:t>
      </w:r>
      <w:r w:rsidRPr="00CA30A1" w:rsidR="00F32E25">
        <w:rPr>
          <w:sz w:val="23"/>
          <w:szCs w:val="23"/>
          <w:lang w:eastAsia="ru-RU"/>
        </w:rPr>
        <w:t xml:space="preserve"> соблюдения законодательства</w:t>
      </w:r>
      <w:r w:rsidRPr="00CA30A1" w:rsidR="00273E3D">
        <w:rPr>
          <w:sz w:val="23"/>
          <w:szCs w:val="23"/>
          <w:lang w:eastAsia="ru-RU"/>
        </w:rPr>
        <w:t xml:space="preserve"> по обращени</w:t>
      </w:r>
      <w:r w:rsidRPr="00CA30A1" w:rsidR="00F32E25">
        <w:rPr>
          <w:sz w:val="23"/>
          <w:szCs w:val="23"/>
          <w:lang w:eastAsia="ru-RU"/>
        </w:rPr>
        <w:t>ям граждан</w:t>
      </w:r>
      <w:r w:rsidRPr="00CA30A1" w:rsidR="00183946">
        <w:rPr>
          <w:sz w:val="23"/>
          <w:szCs w:val="23"/>
          <w:lang w:eastAsia="ru-RU"/>
        </w:rPr>
        <w:t xml:space="preserve"> </w:t>
      </w:r>
      <w:r w:rsidRPr="00CA30A1" w:rsidR="004033DE">
        <w:rPr>
          <w:sz w:val="23"/>
          <w:szCs w:val="23"/>
          <w:lang w:eastAsia="ru-RU"/>
        </w:rPr>
        <w:t>Калиновского сельского поселения Ленинского района Республики Крым</w:t>
      </w:r>
      <w:r w:rsidRPr="00CA30A1" w:rsidR="00E018B3">
        <w:rPr>
          <w:sz w:val="23"/>
          <w:szCs w:val="23"/>
          <w:lang w:eastAsia="ru-RU"/>
        </w:rPr>
        <w:t>.</w:t>
      </w:r>
      <w:r w:rsidRPr="00CA30A1" w:rsidR="00F32E25">
        <w:rPr>
          <w:sz w:val="23"/>
          <w:szCs w:val="23"/>
          <w:lang w:eastAsia="ru-RU"/>
        </w:rPr>
        <w:t xml:space="preserve"> </w:t>
      </w:r>
    </w:p>
    <w:p w:rsidR="00334CCA" w:rsidRPr="00CA30A1" w:rsidP="00CA30A1">
      <w:pPr>
        <w:pStyle w:val="21"/>
        <w:shd w:val="clear" w:color="auto" w:fill="auto"/>
        <w:spacing w:after="0" w:line="240" w:lineRule="auto"/>
        <w:ind w:firstLine="709"/>
        <w:rPr>
          <w:sz w:val="23"/>
          <w:szCs w:val="23"/>
          <w:lang w:eastAsia="ru-RU"/>
        </w:rPr>
      </w:pPr>
      <w:r w:rsidRPr="00CA30A1">
        <w:rPr>
          <w:sz w:val="23"/>
          <w:szCs w:val="23"/>
          <w:lang w:eastAsia="ru-RU"/>
        </w:rPr>
        <w:t xml:space="preserve">Выявлено, что </w:t>
      </w:r>
      <w:r w:rsidRPr="00CA30A1" w:rsidR="004033DE">
        <w:rPr>
          <w:sz w:val="23"/>
          <w:szCs w:val="23"/>
          <w:lang w:eastAsia="ru-RU"/>
        </w:rPr>
        <w:t xml:space="preserve">Администрацией не дан </w:t>
      </w:r>
      <w:r w:rsidRPr="00CA30A1" w:rsidR="00DD6CC7">
        <w:rPr>
          <w:sz w:val="23"/>
          <w:szCs w:val="23"/>
          <w:lang w:eastAsia="ru-RU"/>
        </w:rPr>
        <w:t xml:space="preserve">ответ на обращение </w:t>
      </w:r>
      <w:r w:rsidRPr="00CA30A1" w:rsidR="004033DE">
        <w:rPr>
          <w:sz w:val="23"/>
          <w:szCs w:val="23"/>
          <w:lang w:eastAsia="ru-RU"/>
        </w:rPr>
        <w:t>Улановской М.Ю. от 25.03.2025, Абильваповой А. от 21.03.2025, за входящими №38-02/06 и 35-02/06 соответственно</w:t>
      </w:r>
      <w:r w:rsidRPr="00CA30A1" w:rsidR="00DD6CC7">
        <w:rPr>
          <w:sz w:val="23"/>
          <w:szCs w:val="23"/>
          <w:lang w:eastAsia="ru-RU"/>
        </w:rPr>
        <w:t>.</w:t>
      </w:r>
    </w:p>
    <w:p w:rsidR="00113CC2" w:rsidRPr="00CA30A1" w:rsidP="00CA30A1">
      <w:pPr>
        <w:pStyle w:val="21"/>
        <w:shd w:val="clear" w:color="auto" w:fill="auto"/>
        <w:spacing w:after="0" w:line="240" w:lineRule="auto"/>
        <w:ind w:firstLine="709"/>
        <w:rPr>
          <w:sz w:val="23"/>
          <w:szCs w:val="23"/>
          <w:lang w:eastAsia="ru-RU"/>
        </w:rPr>
      </w:pPr>
      <w:r w:rsidRPr="00CA30A1">
        <w:rPr>
          <w:sz w:val="23"/>
          <w:szCs w:val="23"/>
          <w:lang w:eastAsia="ru-RU"/>
        </w:rPr>
        <w:t xml:space="preserve">В </w:t>
      </w:r>
      <w:r w:rsidRPr="00CA30A1">
        <w:rPr>
          <w:sz w:val="23"/>
          <w:szCs w:val="23"/>
          <w:lang w:eastAsia="ru-RU"/>
        </w:rPr>
        <w:t>судебн</w:t>
      </w:r>
      <w:r w:rsidRPr="00CA30A1" w:rsidR="00E018B3">
        <w:rPr>
          <w:sz w:val="23"/>
          <w:szCs w:val="23"/>
          <w:lang w:eastAsia="ru-RU"/>
        </w:rPr>
        <w:t>ое</w:t>
      </w:r>
      <w:r w:rsidRPr="00CA30A1">
        <w:rPr>
          <w:sz w:val="23"/>
          <w:szCs w:val="23"/>
          <w:lang w:eastAsia="ru-RU"/>
        </w:rPr>
        <w:t xml:space="preserve"> заседани</w:t>
      </w:r>
      <w:r w:rsidRPr="00CA30A1" w:rsidR="00E018B3">
        <w:rPr>
          <w:sz w:val="23"/>
          <w:szCs w:val="23"/>
          <w:lang w:eastAsia="ru-RU"/>
        </w:rPr>
        <w:t xml:space="preserve">е </w:t>
      </w:r>
      <w:r w:rsidRPr="00CA30A1" w:rsidR="00CA30A1">
        <w:rPr>
          <w:sz w:val="23"/>
          <w:szCs w:val="23"/>
          <w:lang w:eastAsia="ru-RU"/>
        </w:rPr>
        <w:t>Жилякова О.Н. не явилась</w:t>
      </w:r>
      <w:r w:rsidRPr="00CA30A1" w:rsidR="00E018B3">
        <w:rPr>
          <w:sz w:val="23"/>
          <w:szCs w:val="23"/>
          <w:lang w:eastAsia="ru-RU"/>
        </w:rPr>
        <w:t>, направил</w:t>
      </w:r>
      <w:r w:rsidRPr="00CA30A1" w:rsidR="00CA30A1">
        <w:rPr>
          <w:sz w:val="23"/>
          <w:szCs w:val="23"/>
          <w:lang w:eastAsia="ru-RU"/>
        </w:rPr>
        <w:t>а</w:t>
      </w:r>
      <w:r w:rsidRPr="00CA30A1" w:rsidR="00E018B3">
        <w:rPr>
          <w:sz w:val="23"/>
          <w:szCs w:val="23"/>
          <w:lang w:eastAsia="ru-RU"/>
        </w:rPr>
        <w:t xml:space="preserve"> заявление о рассмотрении дела в е</w:t>
      </w:r>
      <w:r w:rsidRPr="00CA30A1" w:rsidR="00CA30A1">
        <w:rPr>
          <w:sz w:val="23"/>
          <w:szCs w:val="23"/>
          <w:lang w:eastAsia="ru-RU"/>
        </w:rPr>
        <w:t>ё</w:t>
      </w:r>
      <w:r w:rsidRPr="00CA30A1" w:rsidR="00E018B3">
        <w:rPr>
          <w:sz w:val="23"/>
          <w:szCs w:val="23"/>
          <w:lang w:eastAsia="ru-RU"/>
        </w:rPr>
        <w:t xml:space="preserve"> отсутстви</w:t>
      </w:r>
      <w:r w:rsidRPr="00CA30A1" w:rsidR="00334CCA">
        <w:rPr>
          <w:sz w:val="23"/>
          <w:szCs w:val="23"/>
          <w:lang w:eastAsia="ru-RU"/>
        </w:rPr>
        <w:t>е</w:t>
      </w:r>
      <w:r w:rsidRPr="00CA30A1" w:rsidR="00E018B3">
        <w:rPr>
          <w:sz w:val="23"/>
          <w:szCs w:val="23"/>
          <w:lang w:eastAsia="ru-RU"/>
        </w:rPr>
        <w:t>, вину призна</w:t>
      </w:r>
      <w:r w:rsidRPr="00CA30A1" w:rsidR="00CA30A1">
        <w:rPr>
          <w:sz w:val="23"/>
          <w:szCs w:val="23"/>
          <w:lang w:eastAsia="ru-RU"/>
        </w:rPr>
        <w:t>ла</w:t>
      </w:r>
      <w:r w:rsidRPr="00CA30A1" w:rsidR="00E018B3">
        <w:rPr>
          <w:sz w:val="23"/>
          <w:szCs w:val="23"/>
          <w:lang w:eastAsia="ru-RU"/>
        </w:rPr>
        <w:t>.</w:t>
      </w:r>
    </w:p>
    <w:p w:rsidR="00653CDB" w:rsidRPr="00CA30A1" w:rsidP="00CA30A1">
      <w:pPr>
        <w:pStyle w:val="21"/>
        <w:shd w:val="clear" w:color="auto" w:fill="auto"/>
        <w:spacing w:after="0" w:line="240" w:lineRule="auto"/>
        <w:ind w:firstLine="709"/>
        <w:rPr>
          <w:sz w:val="23"/>
          <w:szCs w:val="23"/>
          <w:lang w:eastAsia="ru-RU"/>
        </w:rPr>
      </w:pPr>
      <w:r w:rsidRPr="00CA30A1">
        <w:rPr>
          <w:sz w:val="23"/>
          <w:szCs w:val="23"/>
          <w:lang w:eastAsia="ru-RU"/>
        </w:rPr>
        <w:t>Представитель прокуратуры Ленинского района в судебное заседание не явился, о причине не явки суду не сообщил, не просил рассмотреть дело в</w:t>
      </w:r>
      <w:r w:rsidRPr="00CA30A1">
        <w:rPr>
          <w:sz w:val="23"/>
          <w:szCs w:val="23"/>
          <w:lang w:eastAsia="ru-RU"/>
        </w:rPr>
        <w:t xml:space="preserve"> его отсутствие и не просил отложить разбирательство дела.</w:t>
      </w:r>
    </w:p>
    <w:p w:rsidR="00E018B3" w:rsidRPr="00CA30A1" w:rsidP="00CA30A1">
      <w:pPr>
        <w:pStyle w:val="21"/>
        <w:shd w:val="clear" w:color="auto" w:fill="auto"/>
        <w:spacing w:after="0" w:line="240" w:lineRule="auto"/>
        <w:ind w:firstLine="709"/>
        <w:rPr>
          <w:sz w:val="23"/>
          <w:szCs w:val="23"/>
          <w:lang w:eastAsia="ru-RU"/>
        </w:rPr>
      </w:pPr>
      <w:r w:rsidRPr="00CA30A1">
        <w:rPr>
          <w:sz w:val="23"/>
          <w:szCs w:val="23"/>
          <w:lang w:eastAsia="ru-RU"/>
        </w:rPr>
        <w:t xml:space="preserve">Полагаю возможным рассмотреть дело </w:t>
      </w:r>
      <w:r w:rsidRPr="00CA30A1" w:rsidR="00CA30A1">
        <w:rPr>
          <w:sz w:val="23"/>
          <w:szCs w:val="23"/>
          <w:lang w:eastAsia="ru-RU"/>
        </w:rPr>
        <w:t>в отсутствие участников</w:t>
      </w:r>
      <w:r w:rsidRPr="00CA30A1" w:rsidR="00DE4C0F">
        <w:rPr>
          <w:sz w:val="23"/>
          <w:szCs w:val="23"/>
          <w:lang w:eastAsia="ru-RU"/>
        </w:rPr>
        <w:t>.</w:t>
      </w:r>
    </w:p>
    <w:p w:rsidR="0095328D" w:rsidRPr="00CA30A1" w:rsidP="00CA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Изучив материалы дела об административном правонарушении, прихожу к следующим выводам.</w:t>
      </w:r>
    </w:p>
    <w:p w:rsidR="00113CC2" w:rsidRPr="00CA30A1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со статьей 24.1 </w:t>
      </w:r>
      <w:r w:rsidRPr="00CA30A1" w:rsidR="00334CCA">
        <w:rPr>
          <w:rFonts w:ascii="Times New Roman" w:eastAsia="Times New Roman" w:hAnsi="Times New Roman" w:cs="Times New Roman"/>
          <w:sz w:val="23"/>
          <w:szCs w:val="23"/>
          <w:lang w:eastAsia="ru-RU"/>
        </w:rPr>
        <w:t>К.АП РФ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113CC2" w:rsidRPr="00CA30A1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CA30A1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Эти данные устанавливаются проток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перта, иными документами, а также показаниями специальных технических средств, вещественными доказательствами.</w:t>
      </w:r>
    </w:p>
    <w:p w:rsidR="0097109B" w:rsidRPr="00CA30A1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CA30A1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зучив материалы дела, прихожу к выводу, что вина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Жиляковой О.Н.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A30A1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помимо </w:t>
      </w:r>
      <w:r w:rsidRPr="00CA30A1" w:rsidR="00DD6CC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признания вины</w:t>
      </w:r>
      <w:r w:rsidRPr="00CA30A1" w:rsidR="00113C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подтверждается доказательствами, имеющимися в материалах дела, а именно: </w:t>
      </w:r>
      <w:r w:rsidRPr="00CA30A1" w:rsidR="006273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о возбуждении дела об административном правонарушении от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05.06.2025</w:t>
      </w:r>
      <w:r w:rsidRPr="00CA30A1" w:rsidR="006273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CA30A1" w:rsidR="004164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объяснениями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Жиляковой О.Н.</w:t>
      </w:r>
      <w:r w:rsidRPr="00CA30A1" w:rsidR="00DD6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 заявлением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Улановской М.Ю., объяснениями Абильваповой А.</w:t>
      </w:r>
      <w:r w:rsidRPr="00CA30A1" w:rsidR="00DD6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ответом в адрес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Улановской М.Ю.; ответом на обращение Абильваповой А.</w:t>
      </w:r>
      <w:r w:rsidRPr="00CA30A1" w:rsidR="00DD6CC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CA30A1" w:rsidR="00DD6C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должностной инструкцией зам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лавы администрации Калиновского сельского поселения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района, с которыми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Жилякова О.Н.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ознакомлен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>, о чём имеется е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подпись.</w:t>
      </w:r>
    </w:p>
    <w:p w:rsidR="002B03E1" w:rsidRPr="00CA30A1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Жиляковой О.Н.</w:t>
      </w:r>
      <w:r w:rsidRPr="00CA30A1" w:rsidR="00091D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 квалифицированы по ст. 5.59 Кодекса Российской Федера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ции об административных правонарушениях, как </w:t>
      </w:r>
      <w:r w:rsidRPr="00CA30A1" w:rsidR="00220629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возложено осуществление публично значимых функций.</w:t>
      </w:r>
    </w:p>
    <w:p w:rsidR="00334CCA" w:rsidRPr="00CA30A1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ст.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лицами государственных органов, органов местного самоуправления, государственных и муниципальных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оящего Кодекса, - влечет наложение административного штрафа в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размере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пяти тысяч до десяти тысяч рублей.</w:t>
      </w:r>
    </w:p>
    <w:p w:rsidR="00113CC2" w:rsidRPr="00CA30A1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Жиляковой О.Н.</w:t>
      </w:r>
      <w:r w:rsidRPr="00CA30A1" w:rsidR="00091D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B03D1" w:rsidRPr="00CA30A1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Смягчающим обстоятельством мировой судья признаёт признание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Жиляковой О.Н.</w:t>
      </w:r>
      <w:r w:rsidRPr="00CA30A1" w:rsidR="00091D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вины</w:t>
      </w:r>
      <w:r w:rsidRPr="00CA30A1" w:rsidR="006461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 w:rsidRPr="00CA30A1" w:rsidR="009D3ED3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оказания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113CC2" w:rsidRPr="00CA30A1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отягчающих административную ответственность, при рассмотре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нии настоящего дела не установлено.</w:t>
      </w:r>
    </w:p>
    <w:p w:rsidR="00D2006D" w:rsidRPr="00CA30A1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части 3.5 статьи </w:t>
      </w:r>
      <w:r w:rsidRPr="00CA30A1" w:rsidR="00EE05D5">
        <w:rPr>
          <w:rFonts w:ascii="Times New Roman" w:eastAsia="Times New Roman" w:hAnsi="Times New Roman" w:cs="Times New Roman"/>
          <w:sz w:val="23"/>
          <w:szCs w:val="23"/>
          <w:lang w:eastAsia="ru-RU"/>
        </w:rPr>
        <w:t>4.1 КоАП РФ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 w:rsidR="00EE05D5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дминистративное наказание в виде предупреждения назначается в случаях, если оно предусмотрено соответствующей статьей раздела II настоящего Кодекса или закона субъекта Российской Фе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турного наследия (памятникам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3ED3" w:rsidRPr="00CA30A1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указанными нормами, при назначении административного наказания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Жиляковой О.Н.</w:t>
      </w:r>
      <w:r w:rsidRPr="00CA30A1" w:rsidR="00172B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также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учитывает</w:t>
      </w:r>
      <w:r w:rsidRPr="00CA30A1" w:rsidR="005F08A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что</w:t>
      </w:r>
      <w:r w:rsidRPr="00CA30A1" w:rsidR="005F08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административное правонарушение</w:t>
      </w:r>
      <w:r w:rsidRPr="00CA30A1" w:rsidR="005F08AE">
        <w:rPr>
          <w:sz w:val="23"/>
          <w:szCs w:val="23"/>
        </w:rPr>
        <w:t xml:space="preserve">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Жиляковой О.Н.</w:t>
      </w:r>
      <w:r w:rsidRPr="00CA30A1" w:rsidR="00172B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</w:t>
      </w:r>
      <w:r w:rsidRPr="00CA30A1" w:rsidR="005F08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вершено впервые,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негативных последствий для физических лиц и общества в целом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имеется. При этом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Федерации, безопасности государства, угроза чрезвычайных ситуаций природного и техногенного характера, а также отсутствует имущественный ущерб.</w:t>
      </w:r>
    </w:p>
    <w:p w:rsidR="007F5A6D" w:rsidRPr="00CA30A1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указанного и, учитывая, что назначенное наказание должно быть не только карой, но и преследовать ц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ель общей и специальной превенции, то есть должно быть необходимым и достаточным для предупреждения новых правонарушений, суд считает, что необходимым и достаточным для исправления правонарушителя будет наказание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предупреждения.</w:t>
      </w:r>
    </w:p>
    <w:p w:rsidR="00113CC2" w:rsidRPr="00CA30A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руководствуясь ст. 29.10 Кодекса Российской Федерации об административных правонарушениях, мировой судья</w:t>
      </w:r>
    </w:p>
    <w:p w:rsidR="00113CC2" w:rsidRPr="00CA30A1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ПОСТАНОВИЛ: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</w:p>
    <w:p w:rsidR="00566917" w:rsidRPr="00CA30A1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</w:t>
      </w:r>
      <w:r w:rsidRPr="00CA30A1" w:rsidR="005819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Жилякову Оксану Николаевну</w:t>
      </w:r>
      <w:r w:rsidRPr="00CA30A1" w:rsidR="00172B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Pr="00CA30A1"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совершении административного правонарушения, предусмотренного</w:t>
      </w:r>
      <w:r w:rsidRPr="00CA30A1" w:rsidR="00DE32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</w:t>
      </w:r>
      <w:r w:rsidRPr="00CA30A1" w:rsidR="00FE6028">
        <w:rPr>
          <w:rFonts w:ascii="Times New Roman" w:eastAsia="Times New Roman" w:hAnsi="Times New Roman" w:cs="Times New Roman"/>
          <w:sz w:val="23"/>
          <w:szCs w:val="23"/>
          <w:lang w:eastAsia="ru-RU"/>
        </w:rPr>
        <w:t>5.59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правонарушениях, и</w:t>
      </w:r>
      <w:r w:rsidRPr="00CA30A1" w:rsidR="00653CD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применением положений  </w:t>
      </w:r>
      <w:r w:rsidRPr="00CA30A1" w:rsidR="00653C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части 3.5 статьи 4.1 КоАП РФ,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назначить административное наказание в виде предупреждения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13CC2" w:rsidRPr="00CA30A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CA30A1" w:rsidR="00653CDB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CA30A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64A4" w:rsidRPr="00CA30A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13CC2" w:rsidRPr="00CA30A1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Мировой судья                 </w:t>
      </w:r>
      <w:r w:rsidRPr="00CA30A1" w:rsidR="00AF0E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</w:t>
      </w:r>
      <w:r w:rsidRPr="00CA30A1" w:rsidR="00B919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Pr="00CA30A1" w:rsidR="00B919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CA30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</w:t>
      </w:r>
      <w:r w:rsidRPr="00CA30A1" w:rsidR="00B91992">
        <w:rPr>
          <w:rFonts w:ascii="Times New Roman" w:eastAsia="Times New Roman" w:hAnsi="Times New Roman" w:cs="Times New Roman"/>
          <w:sz w:val="23"/>
          <w:szCs w:val="23"/>
          <w:lang w:eastAsia="ru-RU"/>
        </w:rPr>
        <w:t>А.А. Кулунчаков</w:t>
      </w:r>
    </w:p>
    <w:p w:rsidR="00593DC5" w:rsidRPr="00CA30A1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Sect="00CA30A1"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1C04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91DE5"/>
    <w:rsid w:val="000A0DD7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2B82"/>
    <w:rsid w:val="0017478F"/>
    <w:rsid w:val="00175F46"/>
    <w:rsid w:val="00180025"/>
    <w:rsid w:val="00183946"/>
    <w:rsid w:val="00185492"/>
    <w:rsid w:val="0019156B"/>
    <w:rsid w:val="001A1A7D"/>
    <w:rsid w:val="001A34B6"/>
    <w:rsid w:val="001A426F"/>
    <w:rsid w:val="001A4E8B"/>
    <w:rsid w:val="001D593D"/>
    <w:rsid w:val="001D63CE"/>
    <w:rsid w:val="001E1631"/>
    <w:rsid w:val="001F6247"/>
    <w:rsid w:val="001F71E1"/>
    <w:rsid w:val="002054C2"/>
    <w:rsid w:val="00220629"/>
    <w:rsid w:val="00221330"/>
    <w:rsid w:val="002334CD"/>
    <w:rsid w:val="002350CE"/>
    <w:rsid w:val="00250480"/>
    <w:rsid w:val="002631CE"/>
    <w:rsid w:val="00267923"/>
    <w:rsid w:val="00273E3D"/>
    <w:rsid w:val="00276336"/>
    <w:rsid w:val="00280FD0"/>
    <w:rsid w:val="00295607"/>
    <w:rsid w:val="002A54B6"/>
    <w:rsid w:val="002B03E1"/>
    <w:rsid w:val="002B23EA"/>
    <w:rsid w:val="002B4ABE"/>
    <w:rsid w:val="002C21AB"/>
    <w:rsid w:val="002D687F"/>
    <w:rsid w:val="002E149B"/>
    <w:rsid w:val="002E5010"/>
    <w:rsid w:val="002E53F0"/>
    <w:rsid w:val="002F01CE"/>
    <w:rsid w:val="002F16F2"/>
    <w:rsid w:val="002F1F2A"/>
    <w:rsid w:val="003057F1"/>
    <w:rsid w:val="00323804"/>
    <w:rsid w:val="0033352A"/>
    <w:rsid w:val="00334CCA"/>
    <w:rsid w:val="00361578"/>
    <w:rsid w:val="003746F7"/>
    <w:rsid w:val="003823A2"/>
    <w:rsid w:val="00385B67"/>
    <w:rsid w:val="00391CB9"/>
    <w:rsid w:val="003A4005"/>
    <w:rsid w:val="003B03D1"/>
    <w:rsid w:val="003B1BF0"/>
    <w:rsid w:val="003B6A92"/>
    <w:rsid w:val="003B79B0"/>
    <w:rsid w:val="003C4358"/>
    <w:rsid w:val="003D2B20"/>
    <w:rsid w:val="003D6B38"/>
    <w:rsid w:val="003E19F4"/>
    <w:rsid w:val="003F61F9"/>
    <w:rsid w:val="0040282D"/>
    <w:rsid w:val="004033DE"/>
    <w:rsid w:val="00415475"/>
    <w:rsid w:val="00416410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C371B"/>
    <w:rsid w:val="004D0192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011"/>
    <w:rsid w:val="005517DA"/>
    <w:rsid w:val="00553865"/>
    <w:rsid w:val="00555EEC"/>
    <w:rsid w:val="005574E4"/>
    <w:rsid w:val="00557F41"/>
    <w:rsid w:val="0056366F"/>
    <w:rsid w:val="00565D09"/>
    <w:rsid w:val="00566917"/>
    <w:rsid w:val="005731FA"/>
    <w:rsid w:val="0058086D"/>
    <w:rsid w:val="00581990"/>
    <w:rsid w:val="00581C94"/>
    <w:rsid w:val="00585491"/>
    <w:rsid w:val="005909D6"/>
    <w:rsid w:val="00592C22"/>
    <w:rsid w:val="00593DC5"/>
    <w:rsid w:val="005949FD"/>
    <w:rsid w:val="005A166A"/>
    <w:rsid w:val="005D6736"/>
    <w:rsid w:val="005E2871"/>
    <w:rsid w:val="005E4622"/>
    <w:rsid w:val="005F08AE"/>
    <w:rsid w:val="00603574"/>
    <w:rsid w:val="00627342"/>
    <w:rsid w:val="006419AB"/>
    <w:rsid w:val="00641B7E"/>
    <w:rsid w:val="00646194"/>
    <w:rsid w:val="00652418"/>
    <w:rsid w:val="00653CDB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30F9"/>
    <w:rsid w:val="00745436"/>
    <w:rsid w:val="00746A96"/>
    <w:rsid w:val="007575EB"/>
    <w:rsid w:val="00761B4A"/>
    <w:rsid w:val="007657D6"/>
    <w:rsid w:val="00782BE3"/>
    <w:rsid w:val="007A5B14"/>
    <w:rsid w:val="007B0052"/>
    <w:rsid w:val="007B7F3C"/>
    <w:rsid w:val="007C1003"/>
    <w:rsid w:val="007C1011"/>
    <w:rsid w:val="007E5C68"/>
    <w:rsid w:val="007F5A6D"/>
    <w:rsid w:val="007F706A"/>
    <w:rsid w:val="0080783A"/>
    <w:rsid w:val="00815EF8"/>
    <w:rsid w:val="00823E39"/>
    <w:rsid w:val="00843178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9BF"/>
    <w:rsid w:val="00917790"/>
    <w:rsid w:val="00921769"/>
    <w:rsid w:val="00925228"/>
    <w:rsid w:val="009279E3"/>
    <w:rsid w:val="00935950"/>
    <w:rsid w:val="00947321"/>
    <w:rsid w:val="0095328D"/>
    <w:rsid w:val="0096188C"/>
    <w:rsid w:val="00963BB2"/>
    <w:rsid w:val="0097109B"/>
    <w:rsid w:val="0098307E"/>
    <w:rsid w:val="00993788"/>
    <w:rsid w:val="009A789D"/>
    <w:rsid w:val="009D3ED3"/>
    <w:rsid w:val="009E3FAE"/>
    <w:rsid w:val="009E6813"/>
    <w:rsid w:val="009F537E"/>
    <w:rsid w:val="00A13534"/>
    <w:rsid w:val="00A14325"/>
    <w:rsid w:val="00A167E8"/>
    <w:rsid w:val="00A51E7C"/>
    <w:rsid w:val="00A87031"/>
    <w:rsid w:val="00A96B6A"/>
    <w:rsid w:val="00A9783F"/>
    <w:rsid w:val="00AB02A2"/>
    <w:rsid w:val="00AC2DA1"/>
    <w:rsid w:val="00AC5303"/>
    <w:rsid w:val="00AD4DD5"/>
    <w:rsid w:val="00AE4E7A"/>
    <w:rsid w:val="00AE6FE3"/>
    <w:rsid w:val="00AF0E72"/>
    <w:rsid w:val="00B23963"/>
    <w:rsid w:val="00B27D65"/>
    <w:rsid w:val="00B408B3"/>
    <w:rsid w:val="00B44282"/>
    <w:rsid w:val="00B519D4"/>
    <w:rsid w:val="00B564A4"/>
    <w:rsid w:val="00B6465C"/>
    <w:rsid w:val="00B734F3"/>
    <w:rsid w:val="00B73742"/>
    <w:rsid w:val="00B77E8E"/>
    <w:rsid w:val="00B8232B"/>
    <w:rsid w:val="00B845FE"/>
    <w:rsid w:val="00B91992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A30A1"/>
    <w:rsid w:val="00CB40CA"/>
    <w:rsid w:val="00CB4F43"/>
    <w:rsid w:val="00CB4F49"/>
    <w:rsid w:val="00CC14C1"/>
    <w:rsid w:val="00CC3539"/>
    <w:rsid w:val="00CC418D"/>
    <w:rsid w:val="00CE699E"/>
    <w:rsid w:val="00CE7047"/>
    <w:rsid w:val="00CF7E85"/>
    <w:rsid w:val="00D2006D"/>
    <w:rsid w:val="00D24ABC"/>
    <w:rsid w:val="00D24EA9"/>
    <w:rsid w:val="00D35BD1"/>
    <w:rsid w:val="00D4186B"/>
    <w:rsid w:val="00D4571C"/>
    <w:rsid w:val="00D65FCA"/>
    <w:rsid w:val="00D86E01"/>
    <w:rsid w:val="00DB1E39"/>
    <w:rsid w:val="00DB2426"/>
    <w:rsid w:val="00DB5370"/>
    <w:rsid w:val="00DC3B84"/>
    <w:rsid w:val="00DC7888"/>
    <w:rsid w:val="00DD2D57"/>
    <w:rsid w:val="00DD4A26"/>
    <w:rsid w:val="00DD6CC7"/>
    <w:rsid w:val="00DE1F6D"/>
    <w:rsid w:val="00DE32C5"/>
    <w:rsid w:val="00DE4C0F"/>
    <w:rsid w:val="00E018B3"/>
    <w:rsid w:val="00E01FD7"/>
    <w:rsid w:val="00E024CC"/>
    <w:rsid w:val="00E052AA"/>
    <w:rsid w:val="00E20F1C"/>
    <w:rsid w:val="00E2220F"/>
    <w:rsid w:val="00E23AED"/>
    <w:rsid w:val="00E30996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E05D5"/>
    <w:rsid w:val="00EF3306"/>
    <w:rsid w:val="00F13ABE"/>
    <w:rsid w:val="00F13AD1"/>
    <w:rsid w:val="00F217F9"/>
    <w:rsid w:val="00F32E25"/>
    <w:rsid w:val="00F35C8F"/>
    <w:rsid w:val="00F4588C"/>
    <w:rsid w:val="00F51CEA"/>
    <w:rsid w:val="00F70E71"/>
    <w:rsid w:val="00F74D2B"/>
    <w:rsid w:val="00F76ED9"/>
    <w:rsid w:val="00F933C3"/>
    <w:rsid w:val="00FA053A"/>
    <w:rsid w:val="00FA4755"/>
    <w:rsid w:val="00FA54C0"/>
    <w:rsid w:val="00FA74E3"/>
    <w:rsid w:val="00FA7C53"/>
    <w:rsid w:val="00FB6BF2"/>
    <w:rsid w:val="00FE2846"/>
    <w:rsid w:val="00FE6028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48F0-4EAE-4899-9A88-D66CD71C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