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1228" w:rsidRPr="00703F5A" w:rsidP="00FF122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F1228" w:rsidP="00FF122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</w:t>
      </w:r>
      <w:r w:rsidRPr="008207F6">
        <w:rPr>
          <w:sz w:val="28"/>
          <w:szCs w:val="28"/>
        </w:rPr>
        <w:t>№ 5-61-</w:t>
      </w:r>
      <w:r>
        <w:rPr>
          <w:sz w:val="28"/>
          <w:szCs w:val="28"/>
        </w:rPr>
        <w:t>31</w:t>
      </w:r>
      <w:r w:rsidR="006C1480">
        <w:rPr>
          <w:sz w:val="28"/>
          <w:szCs w:val="28"/>
        </w:rPr>
        <w:t>2</w:t>
      </w:r>
      <w:r>
        <w:rPr>
          <w:sz w:val="28"/>
          <w:szCs w:val="28"/>
        </w:rPr>
        <w:t>/2020</w:t>
      </w:r>
    </w:p>
    <w:p w:rsidR="00FF1228" w:rsidP="00FF122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0061-01-2020-00086</w:t>
      </w:r>
      <w:r w:rsidR="006C1480">
        <w:rPr>
          <w:sz w:val="28"/>
          <w:szCs w:val="28"/>
        </w:rPr>
        <w:t>3-94</w:t>
      </w:r>
    </w:p>
    <w:p w:rsidR="00FF1228" w:rsidRPr="008207F6" w:rsidP="00FF1228">
      <w:pPr>
        <w:jc w:val="right"/>
        <w:rPr>
          <w:sz w:val="28"/>
          <w:szCs w:val="28"/>
        </w:rPr>
      </w:pPr>
    </w:p>
    <w:p w:rsidR="00FF1228" w:rsidRPr="00703F5A" w:rsidP="00FF122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F1228" w:rsidRPr="00703F5A" w:rsidP="00FF1228">
      <w:pPr>
        <w:jc w:val="center"/>
        <w:rPr>
          <w:b/>
          <w:sz w:val="28"/>
          <w:szCs w:val="28"/>
        </w:rPr>
      </w:pPr>
    </w:p>
    <w:p w:rsidR="00FF1228" w:rsidRPr="00703F5A" w:rsidP="00FF12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 августа 2020</w:t>
      </w:r>
      <w:r w:rsidRPr="00703F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FF1228" w:rsidRPr="00703F5A" w:rsidP="00FF1228">
      <w:pPr>
        <w:jc w:val="both"/>
        <w:rPr>
          <w:sz w:val="28"/>
          <w:szCs w:val="28"/>
          <w:lang w:val="uk-UA"/>
        </w:rPr>
      </w:pPr>
    </w:p>
    <w:p w:rsidR="00FF1228" w:rsidP="00FF1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307E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F1228" w:rsidP="00A307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FF1228" w:rsidP="00A307E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Сосунович Тимура Юрьевича</w:t>
            </w:r>
            <w:r>
              <w:rPr>
                <w:sz w:val="28"/>
                <w:szCs w:val="28"/>
              </w:rPr>
              <w:t>,</w:t>
            </w:r>
          </w:p>
          <w:p w:rsidR="00FF1228" w:rsidP="00EB4807">
            <w:pPr>
              <w:tabs>
                <w:tab w:val="left" w:pos="41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C1480" w:rsidP="006C1480">
            <w:pPr>
              <w:jc w:val="both"/>
              <w:rPr>
                <w:sz w:val="28"/>
                <w:szCs w:val="28"/>
              </w:rPr>
            </w:pPr>
          </w:p>
        </w:tc>
      </w:tr>
    </w:tbl>
    <w:p w:rsidR="00FF1228" w:rsidRPr="00703F5A" w:rsidP="00FF122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FF1228" w:rsidRPr="00703F5A" w:rsidP="00FF1228">
      <w:pPr>
        <w:jc w:val="both"/>
        <w:rPr>
          <w:sz w:val="28"/>
          <w:szCs w:val="28"/>
        </w:rPr>
      </w:pPr>
    </w:p>
    <w:p w:rsidR="00FF1228" w:rsidP="00FF122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F1228" w:rsidRPr="00703F5A" w:rsidP="00FF1228">
      <w:pPr>
        <w:jc w:val="center"/>
        <w:rPr>
          <w:sz w:val="28"/>
          <w:szCs w:val="28"/>
        </w:rPr>
      </w:pPr>
    </w:p>
    <w:p w:rsidR="00732974" w:rsidP="00FF122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 w:rsidR="006C1480">
        <w:rPr>
          <w:sz w:val="28"/>
          <w:szCs w:val="28"/>
        </w:rPr>
        <w:t>Сосунович</w:t>
      </w:r>
      <w:r w:rsidR="006C1480">
        <w:rPr>
          <w:sz w:val="28"/>
          <w:szCs w:val="28"/>
        </w:rPr>
        <w:t xml:space="preserve"> Т.Ю.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</w:t>
      </w:r>
      <w:r>
        <w:rPr>
          <w:sz w:val="28"/>
          <w:szCs w:val="28"/>
        </w:rPr>
        <w:t xml:space="preserve">ка предоставления ежегодного отчета по форме СЗВ-СТАЖ за 2019 год в соответствии с пунктом 2 статьи 11  Федерального Закона от 01.04.1996г №27-ФЗ «Об индивидуальном (персонифицированном) учете в системе обязательного пенсионного страхования» предусмотрена </w:t>
      </w:r>
      <w:r>
        <w:rPr>
          <w:sz w:val="28"/>
          <w:szCs w:val="28"/>
        </w:rPr>
        <w:t>обязанность страхователя ежегодно не позднее 1 марта, следующего за</w:t>
      </w:r>
      <w:r>
        <w:rPr>
          <w:sz w:val="28"/>
          <w:szCs w:val="28"/>
        </w:rPr>
        <w:t xml:space="preserve"> отчетным годом,  представлять в территориальный орган ПФР сведения по форме СЗВ-СТАЖ о каждом работающем у него застрахованном лице (включая лиц, которые заключили договора  гражданско-пра</w:t>
      </w:r>
      <w:r>
        <w:rPr>
          <w:sz w:val="28"/>
          <w:szCs w:val="28"/>
        </w:rPr>
        <w:t xml:space="preserve">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Сведения по форме СЗВ-СТАЖ (исходная) за 2019 год предоставлен плательщиком 29.02.2020 года. Однако в </w:t>
      </w:r>
      <w:r>
        <w:rPr>
          <w:sz w:val="28"/>
          <w:szCs w:val="28"/>
        </w:rPr>
        <w:t xml:space="preserve">предоставленных сведениях выявлены недостоверные данные в отношении одного застрахованного лица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 Страховател</w:t>
      </w:r>
      <w:r w:rsidR="00CE7B94">
        <w:rPr>
          <w:sz w:val="28"/>
          <w:szCs w:val="28"/>
        </w:rPr>
        <w:t>ю</w:t>
      </w:r>
      <w:r>
        <w:rPr>
          <w:sz w:val="28"/>
          <w:szCs w:val="28"/>
        </w:rPr>
        <w:t xml:space="preserve"> в электронном виде и по телекоммуникационным каналам связи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направлено уведомление об устранении ошибкой в течен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пяти рабочих дней со дня его получения. Уведомление получено страхователем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Корректирующие сведения по форме СЗВ-СТАЖ на данное застрахованное лицо предоставлены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то есть с нарушением пятидневного срока.</w:t>
      </w:r>
    </w:p>
    <w:p w:rsidR="00732974" w:rsidP="00FF1228">
      <w:pPr>
        <w:ind w:firstLine="708"/>
        <w:jc w:val="both"/>
        <w:rPr>
          <w:sz w:val="28"/>
          <w:szCs w:val="28"/>
        </w:rPr>
      </w:pPr>
    </w:p>
    <w:p w:rsidR="00732974" w:rsidP="00FF1228">
      <w:pPr>
        <w:ind w:firstLine="708"/>
        <w:jc w:val="both"/>
        <w:rPr>
          <w:sz w:val="28"/>
          <w:szCs w:val="28"/>
        </w:rPr>
      </w:pPr>
    </w:p>
    <w:p w:rsidR="00FF1228" w:rsidP="00FF1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Сосунович Т.Ю. </w:t>
      </w:r>
      <w:r>
        <w:rPr>
          <w:sz w:val="28"/>
          <w:szCs w:val="28"/>
        </w:rPr>
        <w:t xml:space="preserve">  в судебное заседание не явился, о дне,  времени  и месте рассмотрения дела извещен надлежащим образом, причин неявки суду не предоставил.</w:t>
      </w:r>
    </w:p>
    <w:p w:rsidR="00C10A76" w:rsidP="00FF122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8207F6">
        <w:rPr>
          <w:sz w:val="28"/>
          <w:szCs w:val="28"/>
        </w:rPr>
        <w:t xml:space="preserve"> </w:t>
      </w:r>
      <w:r w:rsidR="007B303E">
        <w:rPr>
          <w:sz w:val="28"/>
          <w:szCs w:val="28"/>
        </w:rPr>
        <w:t>Сосунович Т.Ю.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уведомлением об устранен</w:t>
      </w:r>
      <w:r w:rsidR="007B303E">
        <w:rPr>
          <w:sz w:val="28"/>
          <w:szCs w:val="28"/>
        </w:rPr>
        <w:t>ии</w:t>
      </w:r>
      <w:r>
        <w:rPr>
          <w:sz w:val="28"/>
          <w:szCs w:val="28"/>
        </w:rPr>
        <w:t xml:space="preserve"> ошибок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</w:t>
      </w:r>
      <w:r w:rsidR="007B303E">
        <w:rPr>
          <w:sz w:val="28"/>
          <w:szCs w:val="28"/>
        </w:rPr>
        <w:t>-11</w:t>
      </w:r>
      <w:r>
        <w:rPr>
          <w:sz w:val="28"/>
          <w:szCs w:val="28"/>
        </w:rPr>
        <w:t xml:space="preserve">), сведениями об отправке уведомления ( л.д.12), </w:t>
      </w:r>
    </w:p>
    <w:p w:rsidR="00C10A76" w:rsidP="00FF1228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формой ОДВ-1 ( л.д.13),</w:t>
      </w:r>
      <w:r w:rsidRPr="00C10A76">
        <w:rPr>
          <w:sz w:val="28"/>
          <w:szCs w:val="28"/>
        </w:rPr>
        <w:t xml:space="preserve"> </w:t>
      </w:r>
      <w:r>
        <w:rPr>
          <w:sz w:val="28"/>
          <w:szCs w:val="28"/>
        </w:rPr>
        <w:t>формой СЗВ-СТАЖ ( л.д. 14),</w:t>
      </w:r>
      <w:r w:rsidRPr="00C10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извещением о доставке (л.д.15), выпиской из Единого </w:t>
      </w:r>
      <w:r>
        <w:rPr>
          <w:sz w:val="28"/>
          <w:szCs w:val="28"/>
        </w:rPr>
        <w:t>государственного реестра юридических лиц (л.д.16-18), уведомлениями (л.д.19-20).</w:t>
      </w:r>
    </w:p>
    <w:p w:rsidR="00FF1228" w:rsidRPr="005729CA" w:rsidP="00FF1228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8207F6">
        <w:rPr>
          <w:sz w:val="28"/>
          <w:szCs w:val="28"/>
        </w:rPr>
        <w:t xml:space="preserve"> </w:t>
      </w:r>
      <w:r w:rsidR="00C10A76">
        <w:rPr>
          <w:sz w:val="28"/>
          <w:szCs w:val="28"/>
        </w:rPr>
        <w:t>Сосунович Т.Ю.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</w:t>
      </w:r>
      <w:r w:rsidRPr="002B69A6">
        <w:rPr>
          <w:sz w:val="28"/>
          <w:szCs w:val="28"/>
        </w:rPr>
        <w:t xml:space="preserve">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2B69A6">
        <w:rPr>
          <w:sz w:val="28"/>
          <w:szCs w:val="28"/>
        </w:rPr>
        <w:t>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FF1228" w:rsidRPr="005729CA" w:rsidP="00FF122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C10A76">
        <w:rPr>
          <w:sz w:val="28"/>
          <w:szCs w:val="28"/>
        </w:rPr>
        <w:t>Сосунович Т.Ю.</w:t>
      </w:r>
      <w:r>
        <w:rPr>
          <w:sz w:val="28"/>
          <w:szCs w:val="28"/>
        </w:rPr>
        <w:t xml:space="preserve"> </w:t>
      </w:r>
      <w:r w:rsidRPr="005729CA">
        <w:rPr>
          <w:color w:val="000000"/>
          <w:sz w:val="28"/>
          <w:szCs w:val="28"/>
        </w:rPr>
        <w:t xml:space="preserve">суд  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5729CA">
        <w:rPr>
          <w:sz w:val="28"/>
          <w:szCs w:val="28"/>
        </w:rPr>
        <w:t>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</w:t>
      </w:r>
      <w:r w:rsidRPr="005729CA">
        <w:rPr>
          <w:sz w:val="28"/>
          <w:szCs w:val="28"/>
        </w:rPr>
        <w:t xml:space="preserve">  а потому принимая во внимание то, что назначенное наказание должно быть не только карой, но и преследовать цель общей и специальной превенции, </w:t>
      </w:r>
      <w:r w:rsidRPr="005729CA">
        <w:rPr>
          <w:sz w:val="28"/>
          <w:szCs w:val="28"/>
        </w:rPr>
        <w:t xml:space="preserve">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пределах санкции</w:t>
      </w:r>
      <w:r>
        <w:rPr>
          <w:sz w:val="28"/>
          <w:szCs w:val="28"/>
        </w:rPr>
        <w:t xml:space="preserve"> статьи.</w:t>
      </w:r>
    </w:p>
    <w:p w:rsidR="00FF1228" w:rsidRPr="005729CA" w:rsidP="00FF122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FF1228" w:rsidRPr="005729CA" w:rsidP="00FF122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</w:t>
      </w:r>
    </w:p>
    <w:p w:rsidR="00FF1228" w:rsidRPr="005729CA" w:rsidP="00FF1228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FF1228" w:rsidRPr="005729CA" w:rsidP="00FF122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FF1228" w:rsidRPr="00564A14" w:rsidP="00C10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 w:rsidR="006153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Сосунович</w:t>
      </w:r>
      <w:r>
        <w:rPr>
          <w:b/>
          <w:sz w:val="28"/>
          <w:szCs w:val="28"/>
        </w:rPr>
        <w:t xml:space="preserve"> Тимура Юрьевича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729C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564A14">
        <w:rPr>
          <w:sz w:val="28"/>
          <w:szCs w:val="28"/>
        </w:rPr>
        <w:t xml:space="preserve">КоАП РФ и подвергнуть его административному наказанию  в виде штрафа в сумме </w:t>
      </w:r>
      <w:r>
        <w:rPr>
          <w:sz w:val="28"/>
          <w:szCs w:val="28"/>
        </w:rPr>
        <w:t>500 (пятьсот</w:t>
      </w:r>
      <w:r w:rsidRPr="00564A14">
        <w:rPr>
          <w:sz w:val="28"/>
          <w:szCs w:val="28"/>
        </w:rPr>
        <w:t xml:space="preserve">)  рублей. </w:t>
      </w:r>
    </w:p>
    <w:p w:rsidR="00FF1228" w:rsidRPr="00F533A1" w:rsidP="00FF1228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>Сумму штрафа необходимо в</w:t>
      </w:r>
      <w:r w:rsidRPr="002218FA">
        <w:rPr>
          <w:sz w:val="28"/>
          <w:szCs w:val="28"/>
        </w:rPr>
        <w:t xml:space="preserve">нести: </w:t>
      </w:r>
      <w:r w:rsidRPr="002218FA"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 w:rsidRPr="002218FA">
        <w:rPr>
          <w:sz w:val="28"/>
        </w:rPr>
        <w:t>. Симферополь, ул. Набережная им.60-летия СССР, 28,  Получатель:</w:t>
      </w:r>
      <w:r w:rsidRPr="00BE223B">
        <w:rPr>
          <w:sz w:val="28"/>
        </w:rPr>
        <w:t xml:space="preserve">  УФК по Республике Крым (Министерство юстиции Республики Крым, л</w:t>
      </w:r>
      <w:r w:rsidRPr="00235E7B">
        <w:rPr>
          <w:sz w:val="28"/>
        </w:rPr>
        <w:t xml:space="preserve">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F533A1">
        <w:rPr>
          <w:sz w:val="28"/>
        </w:rPr>
        <w:t>получателя: От</w:t>
      </w:r>
      <w:r w:rsidRPr="00F533A1">
        <w:rPr>
          <w:sz w:val="28"/>
        </w:rPr>
        <w:t xml:space="preserve">деление по Республике Крым Южного главного управления </w:t>
      </w:r>
      <w:r w:rsidRPr="00F533A1">
        <w:rPr>
          <w:sz w:val="28"/>
          <w:szCs w:val="28"/>
        </w:rPr>
        <w:t xml:space="preserve">ЦБРФ БИК: 043510001, счет: 40101810335100010001, ОКТМО 35627000,     </w:t>
      </w:r>
    </w:p>
    <w:p w:rsidR="00FF1228" w:rsidRPr="00764C36" w:rsidP="00FF1228">
      <w:pPr>
        <w:jc w:val="both"/>
        <w:rPr>
          <w:sz w:val="28"/>
          <w:szCs w:val="28"/>
        </w:rPr>
      </w:pPr>
      <w:r w:rsidRPr="00764C36">
        <w:rPr>
          <w:sz w:val="28"/>
          <w:szCs w:val="28"/>
        </w:rPr>
        <w:t>КБК 828 1 16 01153 01 0332 140,   назначение платежа –административный штраф по делу №5-61-</w:t>
      </w:r>
      <w:r>
        <w:rPr>
          <w:sz w:val="28"/>
          <w:szCs w:val="28"/>
        </w:rPr>
        <w:t>31</w:t>
      </w:r>
      <w:r w:rsidR="00C10A76">
        <w:rPr>
          <w:sz w:val="28"/>
          <w:szCs w:val="28"/>
        </w:rPr>
        <w:t>2</w:t>
      </w:r>
      <w:r w:rsidRPr="00764C36">
        <w:rPr>
          <w:sz w:val="28"/>
          <w:szCs w:val="28"/>
        </w:rPr>
        <w:t xml:space="preserve">/2020 в отношении должностного лица </w:t>
      </w:r>
      <w:r w:rsidR="00C10A76">
        <w:rPr>
          <w:sz w:val="28"/>
          <w:szCs w:val="28"/>
        </w:rPr>
        <w:t>Сосунович Т.Ю.</w:t>
      </w:r>
    </w:p>
    <w:p w:rsidR="00FF1228" w:rsidP="00FF1228">
      <w:pPr>
        <w:jc w:val="both"/>
        <w:rPr>
          <w:sz w:val="28"/>
          <w:szCs w:val="28"/>
        </w:rPr>
      </w:pPr>
      <w:r w:rsidRPr="00764C36">
        <w:rPr>
          <w:sz w:val="28"/>
          <w:szCs w:val="28"/>
        </w:rPr>
        <w:t xml:space="preserve">          Разъяснить</w:t>
      </w:r>
      <w:r w:rsidRPr="00C10A76" w:rsidR="00C10A76">
        <w:rPr>
          <w:sz w:val="28"/>
          <w:szCs w:val="28"/>
        </w:rPr>
        <w:t xml:space="preserve"> </w:t>
      </w:r>
      <w:r w:rsidR="00C10A76">
        <w:rPr>
          <w:sz w:val="28"/>
          <w:szCs w:val="28"/>
        </w:rPr>
        <w:t>Сосунович Т.Ю.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sz w:val="28"/>
          <w:szCs w:val="28"/>
        </w:rPr>
        <w:t>вступления постановления о нал</w:t>
      </w:r>
      <w:r>
        <w:rPr>
          <w:sz w:val="28"/>
          <w:szCs w:val="28"/>
        </w:rPr>
        <w:t>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F1228" w:rsidP="00FF122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</w:t>
      </w:r>
      <w:r>
        <w:rPr>
          <w:sz w:val="28"/>
          <w:szCs w:val="28"/>
        </w:rPr>
        <w:t>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</w:t>
      </w:r>
      <w:r>
        <w:rPr>
          <w:sz w:val="28"/>
          <w:szCs w:val="28"/>
        </w:rPr>
        <w:t xml:space="preserve">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sz w:val="28"/>
          <w:szCs w:val="28"/>
        </w:rPr>
        <w:t xml:space="preserve"> часов.</w:t>
      </w:r>
    </w:p>
    <w:p w:rsidR="00FF1228" w:rsidP="00FF1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FF1228" w:rsidP="00FF12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F1228" w:rsidP="00FF12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F1228" w:rsidP="00FF122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FF1228" w:rsidP="00FF12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</w:t>
      </w:r>
      <w:r>
        <w:rPr>
          <w:sz w:val="28"/>
          <w:szCs w:val="28"/>
        </w:rPr>
        <w:t xml:space="preserve">нского судебного района </w:t>
      </w:r>
    </w:p>
    <w:p w:rsidR="00FF1228" w:rsidP="00FF12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FF1228" w:rsidP="00FF12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FF1228" w:rsidP="00FF1228"/>
    <w:p w:rsidR="00FF1228" w:rsidP="00FF1228"/>
    <w:p w:rsidR="00FF1228" w:rsidP="00FF122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FF1228" w:rsidP="00FF1228"/>
    <w:p w:rsidR="00FF1228" w:rsidP="00FF1228"/>
    <w:p w:rsidR="00FF1228" w:rsidP="00FF1228"/>
    <w:p w:rsidR="00FF1228" w:rsidP="00FF1228"/>
    <w:p w:rsidR="00FF1228" w:rsidP="00FF1228"/>
    <w:p w:rsidR="00FF1228" w:rsidP="00FF1228"/>
    <w:p w:rsidR="00FF1228" w:rsidP="00FF1228"/>
    <w:p w:rsidR="00FF1228" w:rsidP="00FF1228"/>
    <w:p w:rsidR="00FF1228" w:rsidP="00FF1228"/>
    <w:p w:rsidR="00FF1228" w:rsidP="00FF1228"/>
    <w:p w:rsidR="00FF1228" w:rsidP="00FF1228"/>
    <w:p w:rsidR="00FF1228" w:rsidP="00FF1228"/>
    <w:p w:rsidR="00FF1228" w:rsidP="00FF1228"/>
    <w:p w:rsidR="00431FA6"/>
    <w:sectPr w:rsidSect="00797022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28"/>
    <w:rsid w:val="002218FA"/>
    <w:rsid w:val="00235E7B"/>
    <w:rsid w:val="002B69A6"/>
    <w:rsid w:val="003909FB"/>
    <w:rsid w:val="00431FA6"/>
    <w:rsid w:val="00564A14"/>
    <w:rsid w:val="005729CA"/>
    <w:rsid w:val="0061536E"/>
    <w:rsid w:val="006C1480"/>
    <w:rsid w:val="006D11C6"/>
    <w:rsid w:val="00703F5A"/>
    <w:rsid w:val="00732974"/>
    <w:rsid w:val="00764C36"/>
    <w:rsid w:val="007B303E"/>
    <w:rsid w:val="008207F6"/>
    <w:rsid w:val="008E588B"/>
    <w:rsid w:val="00A307E1"/>
    <w:rsid w:val="00BC33A7"/>
    <w:rsid w:val="00BE223B"/>
    <w:rsid w:val="00C10A76"/>
    <w:rsid w:val="00CE7B94"/>
    <w:rsid w:val="00EB4807"/>
    <w:rsid w:val="00F533A1"/>
    <w:rsid w:val="00FF12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