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B76" w:rsidRPr="00703F5A" w:rsidP="008F5B7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F5B76" w:rsidP="008F5B7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61-3</w:t>
      </w:r>
      <w:r w:rsidR="00FE22FF">
        <w:rPr>
          <w:sz w:val="28"/>
          <w:szCs w:val="28"/>
        </w:rPr>
        <w:t>25</w:t>
      </w:r>
      <w:r>
        <w:rPr>
          <w:sz w:val="28"/>
          <w:szCs w:val="28"/>
        </w:rPr>
        <w:t>/2020</w:t>
      </w:r>
    </w:p>
    <w:p w:rsidR="008F5B76" w:rsidRPr="007C3163" w:rsidP="008F5B7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334AAC">
        <w:rPr>
          <w:sz w:val="28"/>
          <w:szCs w:val="28"/>
        </w:rPr>
        <w:t>0061-01-2020-000</w:t>
      </w:r>
      <w:r>
        <w:rPr>
          <w:sz w:val="28"/>
          <w:szCs w:val="28"/>
        </w:rPr>
        <w:t>8</w:t>
      </w:r>
      <w:r w:rsidR="00FE22FF">
        <w:rPr>
          <w:sz w:val="28"/>
          <w:szCs w:val="28"/>
        </w:rPr>
        <w:t>88-19</w:t>
      </w:r>
    </w:p>
    <w:p w:rsidR="008F5B76" w:rsidP="008F5B76">
      <w:pPr>
        <w:jc w:val="center"/>
        <w:rPr>
          <w:b/>
          <w:sz w:val="28"/>
          <w:szCs w:val="28"/>
        </w:rPr>
      </w:pPr>
    </w:p>
    <w:p w:rsidR="008F5B76" w:rsidRPr="00703F5A" w:rsidP="008F5B7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F5B76" w:rsidP="008F5B76">
      <w:pPr>
        <w:jc w:val="both"/>
        <w:rPr>
          <w:b/>
          <w:sz w:val="28"/>
          <w:szCs w:val="28"/>
        </w:rPr>
      </w:pPr>
    </w:p>
    <w:p w:rsidR="008F5B76" w:rsidRPr="00703F5A" w:rsidP="008F5B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11  августа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8F5B76" w:rsidRPr="00703F5A" w:rsidP="008F5B76">
      <w:pPr>
        <w:jc w:val="both"/>
        <w:rPr>
          <w:sz w:val="28"/>
          <w:szCs w:val="28"/>
          <w:lang w:val="uk-UA"/>
        </w:rPr>
      </w:pPr>
    </w:p>
    <w:p w:rsidR="008F5B76" w:rsidRPr="00703F5A" w:rsidP="008F5B76">
      <w:pPr>
        <w:jc w:val="both"/>
        <w:rPr>
          <w:sz w:val="28"/>
          <w:szCs w:val="28"/>
        </w:rPr>
      </w:pPr>
    </w:p>
    <w:p w:rsidR="008F5B76" w:rsidRPr="00703F5A" w:rsidP="008F5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</w:t>
      </w:r>
      <w:r>
        <w:rPr>
          <w:sz w:val="28"/>
          <w:szCs w:val="28"/>
        </w:rPr>
        <w:t>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20505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8F5B76" w:rsidP="0020505D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044" w:type="dxa"/>
          </w:tcPr>
          <w:p w:rsidR="008F5B76" w:rsidP="0020505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Цикалова Андрея Владимировича</w:t>
            </w:r>
            <w:r>
              <w:rPr>
                <w:sz w:val="28"/>
                <w:szCs w:val="28"/>
              </w:rPr>
              <w:t>,</w:t>
            </w:r>
          </w:p>
          <w:p w:rsidR="008F5B76" w:rsidP="00FE22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8F5B76" w:rsidP="008F5B7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</w:p>
    <w:p w:rsidR="008F5B76" w:rsidRPr="00703F5A" w:rsidP="008F5B7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ст.</w:t>
      </w:r>
      <w:r>
        <w:rPr>
          <w:sz w:val="28"/>
          <w:szCs w:val="28"/>
        </w:rPr>
        <w:t xml:space="preserve"> 17.3 ч.2</w:t>
      </w:r>
      <w:r w:rsidRPr="00703F5A">
        <w:rPr>
          <w:sz w:val="28"/>
          <w:szCs w:val="28"/>
        </w:rPr>
        <w:t xml:space="preserve"> КоАП РФ, -</w:t>
      </w:r>
    </w:p>
    <w:p w:rsidR="008F5B76" w:rsidRPr="00703F5A" w:rsidP="008F5B76">
      <w:pPr>
        <w:jc w:val="both"/>
        <w:rPr>
          <w:sz w:val="28"/>
          <w:szCs w:val="28"/>
        </w:rPr>
      </w:pPr>
    </w:p>
    <w:p w:rsidR="008F5B76" w:rsidP="008F5B7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F5B76" w:rsidRPr="00703F5A" w:rsidP="008F5B76">
      <w:pPr>
        <w:jc w:val="center"/>
        <w:rPr>
          <w:sz w:val="28"/>
          <w:szCs w:val="28"/>
        </w:rPr>
      </w:pPr>
    </w:p>
    <w:p w:rsidR="00FE22FF" w:rsidP="008F5B7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  в здание Ленинского районного суда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прибыл </w:t>
      </w:r>
      <w:r>
        <w:rPr>
          <w:sz w:val="28"/>
          <w:szCs w:val="28"/>
        </w:rPr>
        <w:t>Цикалов</w:t>
      </w:r>
      <w:r>
        <w:rPr>
          <w:sz w:val="28"/>
          <w:szCs w:val="28"/>
        </w:rPr>
        <w:t xml:space="preserve"> А.В.  в приемную суда в состоянии алкогольного опьянения, которое выражалось запахом алкоголя изо рта, невнятной речью и шаткой походкой. Судебный пристав по ОУПДС пояснил гр. Цикалову А.В., что в соответствии с п</w:t>
      </w:r>
      <w:r>
        <w:rPr>
          <w:sz w:val="28"/>
          <w:szCs w:val="28"/>
        </w:rPr>
        <w:t>равилами пребывания граждан в здании Ленинского районного суда запрещено находиться в помещении суда посетителям в состоянии алкогольного опьянения, однако на неоднократные законные требования судебных приставов помещение суда гр. Цикалов А.В, не реагирова</w:t>
      </w:r>
      <w:r>
        <w:rPr>
          <w:sz w:val="28"/>
          <w:szCs w:val="28"/>
        </w:rPr>
        <w:t>л, вел себя агрессивно, выражался нецензурной бранью, громко возмущался, тем самым нарушая нормы поведения граждан в Ленинском районном суде.</w:t>
      </w:r>
    </w:p>
    <w:p w:rsidR="008F5B76" w:rsidP="008F5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Цикалов А.В. в судебное заседание не явился. О дне, времени и месте рассмотрения дела извещен надлежащим образом. </w:t>
      </w:r>
      <w:r>
        <w:rPr>
          <w:sz w:val="28"/>
          <w:szCs w:val="28"/>
        </w:rPr>
        <w:t>Предоставил суду заявление о рассмотрении дела в его отсутствие. С протоколом об административном правонарушении согласен, просит суд назначить минимальное наказание.</w:t>
      </w:r>
    </w:p>
    <w:p w:rsidR="008F5B76" w:rsidP="008F5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Pr="006746D3" w:rsidR="006746D3">
        <w:rPr>
          <w:sz w:val="28"/>
          <w:szCs w:val="28"/>
        </w:rPr>
        <w:t xml:space="preserve"> </w:t>
      </w:r>
      <w:r w:rsidR="006746D3">
        <w:rPr>
          <w:sz w:val="28"/>
          <w:szCs w:val="28"/>
        </w:rPr>
        <w:t>Цикалова А.В.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</w:t>
      </w:r>
      <w:r w:rsidRPr="00703F5A">
        <w:rPr>
          <w:sz w:val="28"/>
          <w:szCs w:val="28"/>
        </w:rPr>
        <w:t>нии административного правонарушения подтверждается материалами дела:</w:t>
      </w:r>
      <w:r w:rsidR="006746D3"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(л.д.2),</w:t>
      </w:r>
      <w:r w:rsidR="006746D3">
        <w:rPr>
          <w:sz w:val="28"/>
          <w:szCs w:val="28"/>
        </w:rPr>
        <w:t xml:space="preserve"> постовой ведомостью </w:t>
      </w:r>
      <w:r w:rsidR="006746D3">
        <w:rPr>
          <w:sz w:val="28"/>
          <w:szCs w:val="28"/>
        </w:rPr>
        <w:t xml:space="preserve">( </w:t>
      </w:r>
      <w:r w:rsidR="006746D3">
        <w:rPr>
          <w:sz w:val="28"/>
          <w:szCs w:val="28"/>
        </w:rPr>
        <w:t>л.д.4-5),</w:t>
      </w:r>
      <w:r>
        <w:rPr>
          <w:sz w:val="28"/>
          <w:szCs w:val="28"/>
        </w:rPr>
        <w:t xml:space="preserve"> журналом  учета посетителей Ленинского районного суда (л.д.</w:t>
      </w:r>
      <w:r w:rsidR="006746D3">
        <w:rPr>
          <w:sz w:val="28"/>
          <w:szCs w:val="28"/>
        </w:rPr>
        <w:t>6-7</w:t>
      </w:r>
      <w:r>
        <w:rPr>
          <w:sz w:val="28"/>
          <w:szCs w:val="28"/>
        </w:rPr>
        <w:t>), П</w:t>
      </w:r>
      <w:r w:rsidRPr="00DD3D93">
        <w:rPr>
          <w:sz w:val="28"/>
          <w:szCs w:val="28"/>
        </w:rPr>
        <w:t>равилами п</w:t>
      </w:r>
      <w:r>
        <w:rPr>
          <w:sz w:val="28"/>
          <w:szCs w:val="28"/>
        </w:rPr>
        <w:t>ребывания</w:t>
      </w:r>
      <w:r w:rsidRPr="00DD3D93">
        <w:rPr>
          <w:sz w:val="28"/>
          <w:szCs w:val="28"/>
        </w:rPr>
        <w:t xml:space="preserve"> </w:t>
      </w:r>
      <w:r w:rsidRPr="00DD3D93">
        <w:rPr>
          <w:sz w:val="28"/>
          <w:szCs w:val="28"/>
        </w:rPr>
        <w:t>граждан в здании  Ленинского ра</w:t>
      </w:r>
      <w:r>
        <w:rPr>
          <w:sz w:val="28"/>
          <w:szCs w:val="28"/>
        </w:rPr>
        <w:t>йонного суда  Республики Крым (</w:t>
      </w:r>
      <w:r w:rsidRPr="00DD3D93">
        <w:rPr>
          <w:sz w:val="28"/>
          <w:szCs w:val="28"/>
        </w:rPr>
        <w:t>л.д.</w:t>
      </w:r>
      <w:r w:rsidR="006746D3">
        <w:rPr>
          <w:sz w:val="28"/>
          <w:szCs w:val="28"/>
        </w:rPr>
        <w:t>8-10</w:t>
      </w:r>
      <w:r>
        <w:rPr>
          <w:sz w:val="28"/>
          <w:szCs w:val="28"/>
        </w:rPr>
        <w:t>)</w:t>
      </w:r>
    </w:p>
    <w:p w:rsidR="006746D3" w:rsidP="008F5B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п.п. 1.11 </w:t>
      </w:r>
      <w:r w:rsidRPr="00DD3D93">
        <w:rPr>
          <w:sz w:val="28"/>
          <w:szCs w:val="28"/>
        </w:rPr>
        <w:t>Правил п</w:t>
      </w:r>
      <w:r>
        <w:rPr>
          <w:sz w:val="28"/>
          <w:szCs w:val="28"/>
        </w:rPr>
        <w:t>ребывания</w:t>
      </w:r>
      <w:r w:rsidRPr="00DD3D93">
        <w:rPr>
          <w:sz w:val="28"/>
          <w:szCs w:val="28"/>
        </w:rPr>
        <w:t xml:space="preserve">  в  Ленинском районном суде Республики Крым </w:t>
      </w:r>
      <w:r>
        <w:rPr>
          <w:sz w:val="28"/>
          <w:szCs w:val="28"/>
        </w:rPr>
        <w:t xml:space="preserve"> в здание суда не допускаются лица, находящиеся в </w:t>
      </w:r>
      <w:r>
        <w:rPr>
          <w:sz w:val="28"/>
          <w:szCs w:val="28"/>
        </w:rPr>
        <w:t xml:space="preserve">агрессивном состоянии, алкогольном, наркотическом и </w:t>
      </w:r>
      <w:r>
        <w:rPr>
          <w:sz w:val="28"/>
          <w:szCs w:val="28"/>
        </w:rPr>
        <w:t xml:space="preserve">токсическом опьянении. </w:t>
      </w:r>
    </w:p>
    <w:p w:rsidR="006746D3" w:rsidRPr="00DD3D93" w:rsidP="006746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п.п. 2.2 </w:t>
      </w:r>
      <w:r w:rsidRPr="00DD3D93">
        <w:rPr>
          <w:sz w:val="28"/>
          <w:szCs w:val="28"/>
        </w:rPr>
        <w:t>Правил п</w:t>
      </w:r>
      <w:r>
        <w:rPr>
          <w:sz w:val="28"/>
          <w:szCs w:val="28"/>
        </w:rPr>
        <w:t>ребывания</w:t>
      </w:r>
      <w:r w:rsidRPr="00DD3D93">
        <w:rPr>
          <w:sz w:val="28"/>
          <w:szCs w:val="28"/>
        </w:rPr>
        <w:t xml:space="preserve">  в  Ленинском районном суде Республики Крым </w:t>
      </w:r>
      <w:r>
        <w:rPr>
          <w:sz w:val="28"/>
          <w:szCs w:val="28"/>
        </w:rPr>
        <w:t>посетители суда обязаны выполнять законные требования и распоряжения работников аппарата суда, судебных приставов по ОУПДС, обеспечивающих уста</w:t>
      </w:r>
      <w:r>
        <w:rPr>
          <w:sz w:val="28"/>
          <w:szCs w:val="28"/>
        </w:rPr>
        <w:t>новленный порядок в здании и служебных помещениях суда; не допускать проявлений неуважительного отношения к руководству суда, судьям, администратору и работникам аппарата суда, судебным приставам по ОУПДС и другим посетителям.</w:t>
      </w:r>
    </w:p>
    <w:p w:rsidR="008F5B76" w:rsidRPr="00974A21" w:rsidP="008F5B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3D93">
        <w:rPr>
          <w:sz w:val="28"/>
          <w:szCs w:val="28"/>
        </w:rPr>
        <w:t xml:space="preserve">Таким образом, действия  </w:t>
      </w:r>
      <w:r w:rsidR="006746D3">
        <w:rPr>
          <w:sz w:val="28"/>
          <w:szCs w:val="28"/>
        </w:rPr>
        <w:t xml:space="preserve">Цикалова А.В. </w:t>
      </w:r>
      <w:r>
        <w:rPr>
          <w:sz w:val="28"/>
          <w:szCs w:val="28"/>
        </w:rPr>
        <w:t xml:space="preserve"> </w:t>
      </w:r>
      <w:r w:rsidRPr="00DD3D93">
        <w:rPr>
          <w:sz w:val="28"/>
          <w:szCs w:val="28"/>
        </w:rPr>
        <w:t xml:space="preserve"> правильно квалифицированы по ст. 17.3 ч.2  КоАП РФ, как  неисполнение </w:t>
      </w:r>
      <w:r w:rsidRPr="00974A21">
        <w:rPr>
          <w:sz w:val="28"/>
          <w:szCs w:val="28"/>
        </w:rPr>
        <w:t>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>
        <w:rPr>
          <w:sz w:val="28"/>
          <w:szCs w:val="28"/>
        </w:rPr>
        <w:t>.</w:t>
      </w:r>
      <w:r w:rsidRPr="00974A21">
        <w:rPr>
          <w:sz w:val="28"/>
          <w:szCs w:val="28"/>
        </w:rPr>
        <w:t xml:space="preserve"> </w:t>
      </w:r>
    </w:p>
    <w:p w:rsidR="008F5B76" w:rsidRPr="00703F5A" w:rsidP="008F5B7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C0620">
        <w:rPr>
          <w:sz w:val="28"/>
          <w:szCs w:val="28"/>
        </w:rPr>
        <w:t xml:space="preserve"> </w:t>
      </w:r>
      <w:r w:rsidR="006746D3">
        <w:rPr>
          <w:sz w:val="28"/>
          <w:szCs w:val="28"/>
        </w:rPr>
        <w:t xml:space="preserve">Цикалову А.В. </w:t>
      </w:r>
      <w:r>
        <w:rPr>
          <w:sz w:val="28"/>
          <w:szCs w:val="28"/>
        </w:rPr>
        <w:t xml:space="preserve"> </w:t>
      </w:r>
      <w:r w:rsidRPr="00DD3D93"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суд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личность лица, совершившего правонарушение, его материальное положение, степень его вины, отсутствие отяг</w:t>
      </w:r>
      <w:r w:rsidRPr="00940733">
        <w:rPr>
          <w:sz w:val="28"/>
          <w:szCs w:val="28"/>
        </w:rPr>
        <w:t>чающих</w:t>
      </w:r>
      <w:r>
        <w:rPr>
          <w:sz w:val="28"/>
          <w:szCs w:val="28"/>
        </w:rPr>
        <w:t xml:space="preserve"> обстоятельств, наличие смягчающего обстоятельства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</w:t>
      </w:r>
      <w:r>
        <w:rPr>
          <w:sz w:val="28"/>
          <w:szCs w:val="28"/>
        </w:rPr>
        <w:t xml:space="preserve">ое </w:t>
      </w:r>
      <w:r w:rsidRPr="00703F5A">
        <w:rPr>
          <w:sz w:val="28"/>
          <w:szCs w:val="28"/>
        </w:rPr>
        <w:t>наказание должно быть не только карой, но и преследовать цель общей и специальной превенции, то есть должно быть необходимым и дос</w:t>
      </w:r>
      <w:r w:rsidRPr="00703F5A">
        <w:rPr>
          <w:sz w:val="28"/>
          <w:szCs w:val="28"/>
        </w:rPr>
        <w:t xml:space="preserve">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предусмотренном санкцией статьи.</w:t>
      </w:r>
    </w:p>
    <w:p w:rsidR="008F5B76" w:rsidRPr="00703F5A" w:rsidP="008F5B7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17.3 ч.2,</w:t>
      </w:r>
      <w:r w:rsidRPr="00703F5A">
        <w:rPr>
          <w:sz w:val="28"/>
          <w:szCs w:val="28"/>
        </w:rPr>
        <w:t xml:space="preserve"> ст. 29.10 КоАП РФ, суд</w:t>
      </w:r>
    </w:p>
    <w:p w:rsidR="008F5B76" w:rsidRPr="00703F5A" w:rsidP="008F5B76">
      <w:pPr>
        <w:jc w:val="center"/>
        <w:rPr>
          <w:sz w:val="28"/>
          <w:szCs w:val="28"/>
        </w:rPr>
      </w:pPr>
    </w:p>
    <w:p w:rsidR="008F5B76" w:rsidRPr="00703F5A" w:rsidP="008F5B7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F5B76" w:rsidRPr="00703F5A" w:rsidP="008F5B7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F5B76" w:rsidP="006746D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="006746D3">
        <w:rPr>
          <w:sz w:val="28"/>
          <w:szCs w:val="28"/>
        </w:rPr>
        <w:t xml:space="preserve"> </w:t>
      </w:r>
      <w:r w:rsidR="006746D3">
        <w:rPr>
          <w:b/>
          <w:sz w:val="28"/>
          <w:szCs w:val="28"/>
        </w:rPr>
        <w:t>Цикалова</w:t>
      </w:r>
      <w:r w:rsidR="006746D3">
        <w:rPr>
          <w:b/>
          <w:sz w:val="28"/>
          <w:szCs w:val="28"/>
        </w:rPr>
        <w:t xml:space="preserve"> Андрея Владимировича</w:t>
      </w:r>
      <w:r w:rsidR="006746D3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746D3">
        <w:rPr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17.3 ч.2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штрафа в сумме 500 (пятьсот)  рублей.</w:t>
      </w:r>
    </w:p>
    <w:p w:rsidR="008F5B76" w:rsidP="008F5B76">
      <w:pPr>
        <w:ind w:firstLine="708"/>
        <w:contextualSpacing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7122E5">
        <w:rPr>
          <w:sz w:val="28"/>
          <w:szCs w:val="28"/>
        </w:rPr>
        <w:t>Почтовый адрес: Россия, Республика Крым, 29500</w:t>
      </w:r>
      <w:r w:rsidRPr="007122E5">
        <w:rPr>
          <w:sz w:val="28"/>
          <w:szCs w:val="28"/>
        </w:rPr>
        <w:t xml:space="preserve">,  г. Симферополь, ул. Набережная им.60-летия СССР, 28,  Получатель:  УФК по Республике Крым (Министерство юстиции Республики Крым, л/с 04752203230) , ИНН: 9102013284, КПП: 910201001 , Банк получателя: </w:t>
      </w:r>
      <w:r w:rsidRPr="006746D3">
        <w:rPr>
          <w:sz w:val="28"/>
          <w:szCs w:val="28"/>
        </w:rPr>
        <w:t>Отделение по Республике Крым Южного главного управления ЦБРФ БИК: 043510001, счет: 40101810335100010001, ОКТМО 35627000,     КБК 828 1 16 01173 01 0003 140,  назначение платежа –административный штраф по делу №5-61-3</w:t>
      </w:r>
      <w:r w:rsidR="006746D3">
        <w:rPr>
          <w:sz w:val="28"/>
          <w:szCs w:val="28"/>
        </w:rPr>
        <w:t>25</w:t>
      </w:r>
      <w:r w:rsidRPr="006746D3">
        <w:rPr>
          <w:sz w:val="28"/>
          <w:szCs w:val="28"/>
        </w:rPr>
        <w:t>/20 в отношении</w:t>
      </w:r>
      <w:r w:rsidR="006746D3">
        <w:rPr>
          <w:sz w:val="28"/>
          <w:szCs w:val="28"/>
        </w:rPr>
        <w:t xml:space="preserve"> Цикалова А.В.</w:t>
      </w:r>
    </w:p>
    <w:p w:rsidR="008F5B76" w:rsidP="008F5B7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</w:t>
      </w:r>
      <w:r>
        <w:rPr>
          <w:sz w:val="28"/>
          <w:szCs w:val="28"/>
        </w:rPr>
        <w:t>ть</w:t>
      </w:r>
      <w:r w:rsidRPr="0073384C">
        <w:rPr>
          <w:sz w:val="28"/>
          <w:szCs w:val="28"/>
        </w:rPr>
        <w:t xml:space="preserve"> </w:t>
      </w:r>
      <w:r w:rsidR="006746D3">
        <w:rPr>
          <w:sz w:val="28"/>
          <w:szCs w:val="28"/>
        </w:rPr>
        <w:t>Цикалову А.В</w:t>
      </w:r>
      <w:r>
        <w:rPr>
          <w:sz w:val="28"/>
          <w:szCs w:val="28"/>
        </w:rPr>
        <w:t xml:space="preserve">, 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rPr>
          <w:sz w:val="28"/>
          <w:szCs w:val="28"/>
        </w:rPr>
        <w:t xml:space="preserve">в законную силу, за исключением случая, предусмотренного частью 1.1 </w:t>
      </w:r>
      <w:r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8F5B76" w:rsidP="008F5B7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</w:t>
      </w:r>
      <w:r>
        <w:rPr>
          <w:sz w:val="28"/>
          <w:szCs w:val="28"/>
        </w:rPr>
        <w:t>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</w:t>
      </w:r>
      <w:r>
        <w:rPr>
          <w:sz w:val="28"/>
          <w:szCs w:val="28"/>
        </w:rP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F5B76" w:rsidRPr="00703F5A" w:rsidP="008F5B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</w:t>
      </w:r>
      <w:r w:rsidRPr="00703F5A">
        <w:rPr>
          <w:sz w:val="28"/>
          <w:szCs w:val="28"/>
        </w:rPr>
        <w:t xml:space="preserve">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8F5B76" w:rsidP="008F5B76">
      <w:pPr>
        <w:jc w:val="both"/>
        <w:rPr>
          <w:sz w:val="28"/>
          <w:szCs w:val="28"/>
        </w:rPr>
      </w:pPr>
    </w:p>
    <w:p w:rsidR="008F5B76" w:rsidRPr="00703F5A" w:rsidP="008F5B76">
      <w:pPr>
        <w:jc w:val="both"/>
        <w:rPr>
          <w:sz w:val="28"/>
          <w:szCs w:val="28"/>
        </w:rPr>
      </w:pPr>
    </w:p>
    <w:p w:rsidR="008F5B76" w:rsidRPr="00703F5A" w:rsidP="008F5B76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F5B76" w:rsidP="008F5B7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8F5B76" w:rsidP="008F5B7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</w:t>
      </w:r>
      <w:r>
        <w:rPr>
          <w:sz w:val="28"/>
          <w:szCs w:val="28"/>
        </w:rPr>
        <w:t>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Pr="00703F5A">
        <w:rPr>
          <w:sz w:val="28"/>
          <w:szCs w:val="28"/>
        </w:rPr>
        <w:t>И.В. Казарина</w:t>
      </w:r>
    </w:p>
    <w:p w:rsidR="008F5B76" w:rsidP="008F5B7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8F5B76" w:rsidP="008F5B76"/>
    <w:p w:rsidR="008F5B76" w:rsidP="008F5B76"/>
    <w:p w:rsidR="008F5B76" w:rsidP="008F5B76"/>
    <w:p w:rsidR="008F5B76" w:rsidP="008F5B76"/>
    <w:p w:rsidR="008F5B76" w:rsidP="008F5B76"/>
    <w:p w:rsidR="008F5B76" w:rsidP="008F5B76"/>
    <w:p w:rsidR="008F5B76" w:rsidP="008F5B76"/>
    <w:p w:rsidR="00382231"/>
    <w:sectPr w:rsidSect="0048105D">
      <w:pgSz w:w="11906" w:h="16838"/>
      <w:pgMar w:top="567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76"/>
    <w:rsid w:val="0020505D"/>
    <w:rsid w:val="00334AAC"/>
    <w:rsid w:val="00382231"/>
    <w:rsid w:val="005D6E76"/>
    <w:rsid w:val="006746D3"/>
    <w:rsid w:val="00703F5A"/>
    <w:rsid w:val="007122E5"/>
    <w:rsid w:val="0073384C"/>
    <w:rsid w:val="007C0620"/>
    <w:rsid w:val="007C3163"/>
    <w:rsid w:val="008B1A20"/>
    <w:rsid w:val="008E588B"/>
    <w:rsid w:val="008F5B76"/>
    <w:rsid w:val="00940733"/>
    <w:rsid w:val="00974A21"/>
    <w:rsid w:val="00C74247"/>
    <w:rsid w:val="00D95ADC"/>
    <w:rsid w:val="00DD3D93"/>
    <w:rsid w:val="00EC4F53"/>
    <w:rsid w:val="00FE22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