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B4D" w:rsidRPr="00703F5A" w:rsidP="00D74B4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74B4D" w:rsidRPr="008D4999" w:rsidP="00D74B4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6F043E">
        <w:rPr>
          <w:sz w:val="28"/>
          <w:szCs w:val="28"/>
        </w:rPr>
        <w:t>329</w:t>
      </w:r>
      <w:r w:rsidRPr="008D4999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D74B4D" w:rsidP="00D74B4D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6F043E">
        <w:rPr>
          <w:sz w:val="28"/>
          <w:szCs w:val="28"/>
        </w:rPr>
        <w:t>969-02</w:t>
      </w:r>
    </w:p>
    <w:p w:rsidR="00D74B4D" w:rsidRPr="00703F5A" w:rsidP="00D74B4D">
      <w:pPr>
        <w:jc w:val="right"/>
        <w:rPr>
          <w:sz w:val="28"/>
          <w:szCs w:val="28"/>
        </w:rPr>
      </w:pPr>
    </w:p>
    <w:p w:rsidR="00D74B4D" w:rsidRPr="00703F5A" w:rsidP="00D74B4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74B4D" w:rsidRPr="00703F5A" w:rsidP="00D74B4D">
      <w:pPr>
        <w:jc w:val="center"/>
        <w:rPr>
          <w:b/>
          <w:sz w:val="28"/>
          <w:szCs w:val="28"/>
        </w:rPr>
      </w:pPr>
    </w:p>
    <w:p w:rsidR="00D74B4D" w:rsidRPr="00703F5A" w:rsidP="00D74B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мая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74B4D" w:rsidRPr="00703F5A" w:rsidP="00D74B4D">
      <w:pPr>
        <w:jc w:val="both"/>
        <w:rPr>
          <w:sz w:val="28"/>
          <w:szCs w:val="28"/>
          <w:lang w:val="uk-UA"/>
        </w:rPr>
      </w:pPr>
    </w:p>
    <w:p w:rsidR="00D74B4D" w:rsidRPr="00703F5A" w:rsidP="00D74B4D">
      <w:pPr>
        <w:jc w:val="both"/>
        <w:rPr>
          <w:sz w:val="28"/>
          <w:szCs w:val="28"/>
        </w:rPr>
      </w:pPr>
    </w:p>
    <w:p w:rsidR="00D74B4D" w:rsidP="00D74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19"/>
        <w:gridCol w:w="9493"/>
      </w:tblGrid>
      <w:tr w:rsidTr="00FC719B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74B4D" w:rsidP="00FC71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5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  <w:gridCol w:w="7970"/>
            </w:tblGrid>
            <w:tr w:rsidTr="006F043E">
              <w:tblPrEx>
                <w:tblW w:w="15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</w:tcPr>
                <w:p w:rsidR="006F043E" w:rsidP="00FC71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Сердюк Наталью Николаевну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6F043E" w:rsidP="0090787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(данные изъяты),</w:t>
                  </w:r>
                </w:p>
              </w:tc>
              <w:tc>
                <w:tcPr>
                  <w:tcW w:w="7970" w:type="dxa"/>
                </w:tcPr>
                <w:p w:rsidR="006F043E" w:rsidP="00FC719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Tr="006F043E">
              <w:tblPrEx>
                <w:tblW w:w="15940" w:type="dxa"/>
                <w:tblLook w:val="04A0"/>
              </w:tblPrEx>
              <w:tc>
                <w:tcPr>
                  <w:tcW w:w="7970" w:type="dxa"/>
                </w:tcPr>
                <w:p w:rsidR="006F043E" w:rsidP="006F043E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7970" w:type="dxa"/>
                </w:tcPr>
                <w:p w:rsidR="006F043E" w:rsidP="00FC719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4B4D" w:rsidP="00FC719B">
            <w:pPr>
              <w:jc w:val="both"/>
              <w:rPr>
                <w:sz w:val="28"/>
                <w:szCs w:val="28"/>
              </w:rPr>
            </w:pPr>
          </w:p>
        </w:tc>
      </w:tr>
      <w:tr w:rsidTr="00FC71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74B4D" w:rsidP="00FC71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74B4D" w:rsidP="00FC719B">
            <w:pPr>
              <w:jc w:val="both"/>
              <w:rPr>
                <w:sz w:val="28"/>
                <w:szCs w:val="28"/>
              </w:rPr>
            </w:pPr>
          </w:p>
        </w:tc>
      </w:tr>
    </w:tbl>
    <w:p w:rsidR="00D74B4D" w:rsidRPr="00703F5A" w:rsidP="00D74B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D74B4D" w:rsidRPr="00703F5A" w:rsidP="00D74B4D">
      <w:pPr>
        <w:jc w:val="both"/>
        <w:rPr>
          <w:sz w:val="28"/>
          <w:szCs w:val="28"/>
        </w:rPr>
      </w:pPr>
    </w:p>
    <w:p w:rsidR="00D74B4D" w:rsidP="00D74B4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74B4D" w:rsidRPr="00703F5A" w:rsidP="00D74B4D">
      <w:pPr>
        <w:jc w:val="center"/>
        <w:rPr>
          <w:sz w:val="28"/>
          <w:szCs w:val="28"/>
        </w:rPr>
      </w:pPr>
    </w:p>
    <w:p w:rsidR="006F043E" w:rsidP="00D74B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703F5A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Сердюк Н.Н., путем свободного доступа тайно похитила с прилавка магазина «ПУД», расположенного по адресу:  </w:t>
      </w:r>
      <w:r>
        <w:t>(данные изъяты)</w:t>
      </w:r>
      <w:r>
        <w:t>,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дну бутылку водки объемом 1 литр марки  </w:t>
      </w:r>
      <w:r>
        <w:rPr>
          <w:sz w:val="28"/>
          <w:szCs w:val="28"/>
        </w:rPr>
        <w:t>«Мерная», чем причинила материальный ущерб магазину «ПУД» на сумму 444 рубля. В действиях Сердюк Н.Н. отсутствуют признаки уголовно-наказуемого деяния.</w:t>
      </w:r>
    </w:p>
    <w:p w:rsidR="00D74B4D" w:rsidP="00D74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F043E">
        <w:rPr>
          <w:sz w:val="28"/>
          <w:szCs w:val="28"/>
        </w:rPr>
        <w:t xml:space="preserve">Сердюк Н.Н.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="006F043E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>Пояснил</w:t>
      </w:r>
      <w:r w:rsidR="006F043E">
        <w:rPr>
          <w:sz w:val="28"/>
          <w:szCs w:val="28"/>
        </w:rPr>
        <w:t>а</w:t>
      </w:r>
      <w:r>
        <w:rPr>
          <w:sz w:val="28"/>
          <w:szCs w:val="28"/>
        </w:rPr>
        <w:t>, что  похитил</w:t>
      </w:r>
      <w:r w:rsidR="006F043E">
        <w:rPr>
          <w:sz w:val="28"/>
          <w:szCs w:val="28"/>
        </w:rPr>
        <w:t>а</w:t>
      </w:r>
      <w:r>
        <w:rPr>
          <w:sz w:val="28"/>
          <w:szCs w:val="28"/>
        </w:rPr>
        <w:t xml:space="preserve"> бутылку водку из магазина.</w:t>
      </w:r>
      <w:r w:rsidR="000F5A4D">
        <w:rPr>
          <w:sz w:val="28"/>
          <w:szCs w:val="28"/>
        </w:rPr>
        <w:t xml:space="preserve"> Желает встать на путь исправления и закодироваться от алкогольной зависимости.</w:t>
      </w:r>
    </w:p>
    <w:p w:rsidR="00D74B4D" w:rsidP="00D74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F043E">
        <w:rPr>
          <w:sz w:val="28"/>
          <w:szCs w:val="28"/>
        </w:rPr>
        <w:t>Сердюк Н.Н.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6F043E">
        <w:rPr>
          <w:sz w:val="28"/>
          <w:szCs w:val="28"/>
        </w:rPr>
        <w:t xml:space="preserve">Сердюк Н.Н. </w:t>
      </w:r>
      <w:r w:rsidRPr="00703F5A">
        <w:rPr>
          <w:sz w:val="28"/>
          <w:szCs w:val="28"/>
        </w:rPr>
        <w:t>в совершении ад</w:t>
      </w:r>
      <w:r w:rsidRPr="00703F5A">
        <w:rPr>
          <w:sz w:val="28"/>
          <w:szCs w:val="28"/>
        </w:rPr>
        <w:t xml:space="preserve">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</w:t>
      </w:r>
      <w:r w:rsidR="006F043E">
        <w:rPr>
          <w:sz w:val="28"/>
          <w:szCs w:val="28"/>
        </w:rPr>
        <w:t xml:space="preserve">заявлением управляющего магазином </w:t>
      </w:r>
      <w:r>
        <w:rPr>
          <w:sz w:val="28"/>
          <w:szCs w:val="28"/>
        </w:rPr>
        <w:t xml:space="preserve"> </w:t>
      </w:r>
      <w:r>
        <w:t>(данные изъяты),</w:t>
      </w:r>
      <w:r w:rsidR="006F043E">
        <w:rPr>
          <w:sz w:val="28"/>
          <w:szCs w:val="28"/>
        </w:rPr>
        <w:t xml:space="preserve"> в ОМВД РФ по Ленинскому району </w:t>
      </w:r>
      <w:r w:rsidR="006F043E">
        <w:rPr>
          <w:sz w:val="28"/>
          <w:szCs w:val="28"/>
        </w:rPr>
        <w:t xml:space="preserve">( </w:t>
      </w:r>
      <w:r w:rsidR="006F043E">
        <w:rPr>
          <w:sz w:val="28"/>
          <w:szCs w:val="28"/>
        </w:rPr>
        <w:t xml:space="preserve">л.д.3), объяснением </w:t>
      </w:r>
      <w:r>
        <w:t>(данные изъяты),</w:t>
      </w:r>
      <w:r>
        <w:rPr>
          <w:sz w:val="28"/>
          <w:szCs w:val="28"/>
        </w:rPr>
        <w:t xml:space="preserve"> </w:t>
      </w:r>
      <w:r w:rsidR="006F043E">
        <w:rPr>
          <w:sz w:val="28"/>
          <w:szCs w:val="28"/>
        </w:rPr>
        <w:t xml:space="preserve"> (л.д.4), сведениями о стоимости водки «Мерная» - 444 руб. ( л.д.5-6), протоколом осмотра места происшествия от </w:t>
      </w:r>
      <w:r>
        <w:t>(данные изъяты),</w:t>
      </w:r>
      <w:r>
        <w:rPr>
          <w:sz w:val="28"/>
          <w:szCs w:val="28"/>
        </w:rPr>
        <w:t xml:space="preserve"> </w:t>
      </w:r>
      <w:r w:rsidR="006F043E">
        <w:rPr>
          <w:sz w:val="28"/>
          <w:szCs w:val="28"/>
        </w:rPr>
        <w:t xml:space="preserve">с </w:t>
      </w:r>
      <w:r w:rsidR="006F043E">
        <w:rPr>
          <w:sz w:val="28"/>
          <w:szCs w:val="28"/>
        </w:rPr>
        <w:t>фототаблицами</w:t>
      </w:r>
      <w:r w:rsidR="006F043E">
        <w:rPr>
          <w:sz w:val="28"/>
          <w:szCs w:val="28"/>
        </w:rPr>
        <w:t xml:space="preserve"> ( л.д.7-9), объяснением Сердюк Н.Н. ( л.д.10), с</w:t>
      </w:r>
      <w:r>
        <w:rPr>
          <w:sz w:val="28"/>
          <w:szCs w:val="28"/>
        </w:rPr>
        <w:t xml:space="preserve">ведениями о привлечении </w:t>
      </w:r>
      <w:r w:rsidR="006F043E">
        <w:rPr>
          <w:sz w:val="28"/>
          <w:szCs w:val="28"/>
        </w:rPr>
        <w:t xml:space="preserve">Сердюк Н.Н. </w:t>
      </w:r>
      <w:r>
        <w:rPr>
          <w:sz w:val="28"/>
          <w:szCs w:val="28"/>
        </w:rPr>
        <w:t>к административной ответст</w:t>
      </w:r>
      <w:r>
        <w:rPr>
          <w:sz w:val="28"/>
          <w:szCs w:val="28"/>
        </w:rPr>
        <w:t>венности (л.д.</w:t>
      </w:r>
      <w:r w:rsidR="006F043E">
        <w:rPr>
          <w:sz w:val="28"/>
          <w:szCs w:val="28"/>
        </w:rPr>
        <w:t>12-13).</w:t>
      </w:r>
    </w:p>
    <w:p w:rsidR="00D74B4D" w:rsidP="00D74B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="006F043E">
        <w:rPr>
          <w:sz w:val="28"/>
          <w:szCs w:val="28"/>
        </w:rPr>
        <w:t xml:space="preserve"> Сердюк Н.Н.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которого не превышает одну тысячу рублей, путем </w:t>
      </w:r>
      <w:r w:rsidR="004F6923">
        <w:rPr>
          <w:rFonts w:eastAsiaTheme="minorHAnsi"/>
          <w:sz w:val="28"/>
          <w:szCs w:val="28"/>
          <w:lang w:eastAsia="en-US"/>
        </w:rPr>
        <w:t>кражи</w:t>
      </w:r>
      <w:r>
        <w:rPr>
          <w:rFonts w:eastAsiaTheme="minorHAnsi"/>
          <w:sz w:val="28"/>
          <w:szCs w:val="28"/>
          <w:lang w:eastAsia="en-US"/>
        </w:rPr>
        <w:t xml:space="preserve"> при отсутствии признаков уголовно-наказуемого деяния.</w:t>
      </w:r>
    </w:p>
    <w:p w:rsidR="00D74B4D" w:rsidRPr="00703F5A" w:rsidP="00D74B4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B7679" w:rsidR="002B7679">
        <w:rPr>
          <w:sz w:val="28"/>
          <w:szCs w:val="28"/>
        </w:rPr>
        <w:t xml:space="preserve"> </w:t>
      </w:r>
      <w:r w:rsidR="002B7679">
        <w:rPr>
          <w:sz w:val="28"/>
          <w:szCs w:val="28"/>
        </w:rPr>
        <w:t>Сердюк Н.Н.</w:t>
      </w:r>
      <w:r w:rsidR="000F5A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0F5A4D">
        <w:rPr>
          <w:sz w:val="28"/>
          <w:szCs w:val="28"/>
        </w:rPr>
        <w:t xml:space="preserve">ая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работает, </w:t>
      </w:r>
      <w:r w:rsidR="000F5A4D">
        <w:rPr>
          <w:sz w:val="28"/>
          <w:szCs w:val="28"/>
        </w:rPr>
        <w:t xml:space="preserve">лишена родительских прав в отношении двоих несовершеннолетних  детей, инвалидности не имеет, на учете у врача нарколога и психиатра не состоит, в состоянии беременности не находится, её </w:t>
      </w:r>
      <w:r>
        <w:rPr>
          <w:sz w:val="28"/>
          <w:szCs w:val="28"/>
        </w:rPr>
        <w:t xml:space="preserve"> материальное положение, </w:t>
      </w:r>
      <w:r w:rsidRPr="00703F5A">
        <w:rPr>
          <w:sz w:val="28"/>
          <w:szCs w:val="28"/>
        </w:rPr>
        <w:t>степень  вины, отсутствие отягчающ</w:t>
      </w:r>
      <w:r w:rsidRPr="00703F5A">
        <w:rPr>
          <w:sz w:val="28"/>
          <w:szCs w:val="28"/>
        </w:rPr>
        <w:t>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 xml:space="preserve"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03F5A">
        <w:rPr>
          <w:sz w:val="28"/>
          <w:szCs w:val="28"/>
        </w:rPr>
        <w:t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D74B4D" w:rsidRPr="00703F5A" w:rsidP="00D74B4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</w:t>
      </w:r>
      <w:r w:rsidRPr="00703F5A">
        <w:rPr>
          <w:sz w:val="28"/>
          <w:szCs w:val="28"/>
        </w:rPr>
        <w:t>10 КоАП РФ, суд</w:t>
      </w:r>
      <w:r w:rsidR="00FE28BE">
        <w:rPr>
          <w:sz w:val="28"/>
          <w:szCs w:val="28"/>
        </w:rPr>
        <w:t xml:space="preserve"> -</w:t>
      </w:r>
    </w:p>
    <w:p w:rsidR="00D74B4D" w:rsidRPr="00703F5A" w:rsidP="00D74B4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74B4D" w:rsidRPr="00703F5A" w:rsidP="00D74B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D74B4D" w:rsidP="00D74B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F5A4D">
        <w:rPr>
          <w:sz w:val="28"/>
          <w:szCs w:val="28"/>
        </w:rPr>
        <w:t xml:space="preserve">ой  </w:t>
      </w:r>
      <w:r w:rsidR="000F5A4D">
        <w:rPr>
          <w:b/>
          <w:sz w:val="28"/>
          <w:szCs w:val="28"/>
        </w:rPr>
        <w:t>Сердюк Наталью Николаевну</w:t>
      </w:r>
      <w:r w:rsidRPr="00703F5A" w:rsidR="000F5A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</w:t>
      </w:r>
      <w:r w:rsidR="000F5A4D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="000F5A4D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0F5A4D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D74B4D" w:rsidRPr="00703F5A" w:rsidP="00D74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D74B4D" w:rsidRPr="00703F5A" w:rsidP="00D74B4D">
      <w:pPr>
        <w:jc w:val="both"/>
        <w:rPr>
          <w:sz w:val="28"/>
          <w:szCs w:val="28"/>
        </w:rPr>
      </w:pPr>
    </w:p>
    <w:p w:rsidR="00D74B4D" w:rsidRPr="00703F5A" w:rsidP="00D74B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74B4D" w:rsidRPr="00703F5A" w:rsidP="00D74B4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74B4D" w:rsidP="00D74B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74B4D" w:rsidP="00D74B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A036E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D74B4D" w:rsidP="00D74B4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74B4D" w:rsidP="00D74B4D"/>
    <w:p w:rsidR="00D74B4D" w:rsidP="00D74B4D"/>
    <w:p w:rsidR="00C94572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4D"/>
    <w:rsid w:val="000378EF"/>
    <w:rsid w:val="000A4B88"/>
    <w:rsid w:val="000F5A4D"/>
    <w:rsid w:val="002B7679"/>
    <w:rsid w:val="00465DCF"/>
    <w:rsid w:val="004F6923"/>
    <w:rsid w:val="006F043E"/>
    <w:rsid w:val="00703F5A"/>
    <w:rsid w:val="00836E21"/>
    <w:rsid w:val="008D4999"/>
    <w:rsid w:val="008E588B"/>
    <w:rsid w:val="00907875"/>
    <w:rsid w:val="00A036E0"/>
    <w:rsid w:val="00C94572"/>
    <w:rsid w:val="00D74B4D"/>
    <w:rsid w:val="00E946F8"/>
    <w:rsid w:val="00EB5E64"/>
    <w:rsid w:val="00FC719B"/>
    <w:rsid w:val="00FE2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