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C2790" w:rsidRPr="00703F5A" w:rsidP="00FC279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C2790" w:rsidRPr="00703F5A" w:rsidP="00FC279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FB7647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B7647">
        <w:rPr>
          <w:sz w:val="28"/>
          <w:szCs w:val="28"/>
        </w:rPr>
        <w:t>364</w:t>
      </w:r>
      <w:r w:rsidRPr="00703F5A">
        <w:rPr>
          <w:sz w:val="28"/>
          <w:szCs w:val="28"/>
        </w:rPr>
        <w:t>/2017</w:t>
      </w:r>
    </w:p>
    <w:p w:rsidR="00FC2790" w:rsidRPr="00703F5A" w:rsidP="00FC279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2790" w:rsidRPr="00703F5A" w:rsidP="00FC2790">
      <w:pPr>
        <w:jc w:val="center"/>
        <w:rPr>
          <w:b/>
          <w:sz w:val="28"/>
          <w:szCs w:val="28"/>
        </w:rPr>
      </w:pPr>
    </w:p>
    <w:p w:rsidR="00FC2790" w:rsidRPr="00703F5A" w:rsidP="00FC2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августа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C2790" w:rsidRPr="00703F5A" w:rsidP="00FC2790">
      <w:pPr>
        <w:jc w:val="both"/>
        <w:rPr>
          <w:sz w:val="28"/>
          <w:szCs w:val="28"/>
          <w:lang w:val="uk-UA"/>
        </w:rPr>
      </w:pPr>
    </w:p>
    <w:p w:rsidR="00FC2790" w:rsidRPr="00703F5A" w:rsidP="00FC2790">
      <w:pPr>
        <w:jc w:val="both"/>
        <w:rPr>
          <w:sz w:val="28"/>
          <w:szCs w:val="28"/>
        </w:rPr>
      </w:pPr>
    </w:p>
    <w:p w:rsidR="00FC2790" w:rsidP="00FC2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B76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B7647" w:rsidP="00FC2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B7647" w:rsidP="00FC2790">
            <w:pPr>
              <w:jc w:val="both"/>
              <w:rPr>
                <w:sz w:val="28"/>
                <w:szCs w:val="28"/>
              </w:rPr>
            </w:pPr>
            <w:r w:rsidRPr="00FB7647">
              <w:rPr>
                <w:b/>
                <w:sz w:val="28"/>
                <w:szCs w:val="28"/>
              </w:rPr>
              <w:t>Ермолову Ольгу Сергеевну</w:t>
            </w:r>
            <w:r>
              <w:rPr>
                <w:sz w:val="28"/>
                <w:szCs w:val="28"/>
              </w:rPr>
              <w:t>,</w:t>
            </w:r>
          </w:p>
          <w:p w:rsidR="004F1875" w:rsidP="00FC2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</w:t>
            </w:r>
            <w:r w:rsidR="00FB7647">
              <w:rPr>
                <w:sz w:val="28"/>
                <w:szCs w:val="28"/>
              </w:rPr>
              <w:t xml:space="preserve">г.р., </w:t>
            </w:r>
          </w:p>
          <w:p w:rsidR="004F1875" w:rsidP="00FC2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уроженку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,</w:t>
            </w:r>
          </w:p>
          <w:p w:rsidR="00FB7647" w:rsidP="00FC2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проживает: </w:t>
            </w:r>
            <w:r w:rsidR="004F1875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C2790" w:rsidRPr="00703F5A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3E258B"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FC2790" w:rsidRPr="00703F5A" w:rsidP="00FC2790">
      <w:pPr>
        <w:jc w:val="both"/>
        <w:rPr>
          <w:sz w:val="28"/>
          <w:szCs w:val="28"/>
        </w:rPr>
      </w:pPr>
    </w:p>
    <w:p w:rsidR="00FC2790" w:rsidP="00FC279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2790" w:rsidRPr="00703F5A" w:rsidP="00FC2790">
      <w:pPr>
        <w:jc w:val="center"/>
        <w:rPr>
          <w:sz w:val="28"/>
          <w:szCs w:val="28"/>
        </w:rPr>
      </w:pPr>
    </w:p>
    <w:p w:rsidR="00FB7647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едоставление налогоплательщиком </w:t>
      </w:r>
      <w:r>
        <w:rPr>
          <w:sz w:val="28"/>
          <w:szCs w:val="28"/>
        </w:rPr>
        <w:t>налоговой декларации – Расчета сумм налога на доходы физических лиц, исчисленных и удержанных налоговым агентом по форме 6-НДФЛ за 2016 год, последний срок предоставления – 03.04.2017г. Фактически Расчет предоставлен в Межрайонную ИФНС России №7 по Республике Крым 05.04.2017г рег. №1327428.</w:t>
      </w:r>
      <w:r w:rsidR="003E258B">
        <w:rPr>
          <w:sz w:val="28"/>
          <w:szCs w:val="28"/>
        </w:rPr>
        <w:t xml:space="preserve">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 w:rsidR="003E258B">
        <w:rPr>
          <w:sz w:val="28"/>
          <w:szCs w:val="28"/>
        </w:rPr>
        <w:t>состоит на налоговом учете в Межрайонной  ИФНС России №7</w:t>
      </w:r>
      <w:r w:rsidR="003E258B">
        <w:rPr>
          <w:sz w:val="28"/>
          <w:szCs w:val="28"/>
        </w:rPr>
        <w:t xml:space="preserve"> по Республике Крым с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 w:rsidR="003E258B">
        <w:rPr>
          <w:sz w:val="28"/>
          <w:szCs w:val="28"/>
        </w:rPr>
        <w:t>г</w:t>
      </w:r>
      <w:r w:rsidR="003E258B">
        <w:rPr>
          <w:sz w:val="28"/>
          <w:szCs w:val="28"/>
        </w:rPr>
        <w:t>.</w:t>
      </w:r>
    </w:p>
    <w:p w:rsidR="00FC2790" w:rsidP="00FC2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Ермолова О.С.</w:t>
      </w:r>
      <w:r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о причинах неявки суд не уведомила, пояснений по существу совершенного правонарушения суду не предоставила.</w:t>
      </w:r>
    </w:p>
    <w:p w:rsidR="003E258B" w:rsidRPr="00BC78BF" w:rsidP="00FC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Ермоловой О.С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4F187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4F1875">
        <w:rPr>
          <w:sz w:val="28"/>
          <w:szCs w:val="28"/>
        </w:rPr>
        <w:t xml:space="preserve">«данные </w:t>
      </w:r>
      <w:r w:rsidR="004F1875">
        <w:rPr>
          <w:sz w:val="28"/>
          <w:szCs w:val="28"/>
        </w:rPr>
        <w:t>изъяты</w:t>
      </w:r>
      <w:r w:rsidR="004F1875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налоговой проверки №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4F1875">
        <w:rPr>
          <w:sz w:val="28"/>
          <w:szCs w:val="28"/>
        </w:rPr>
        <w:t xml:space="preserve">«данные </w:t>
      </w:r>
      <w:r w:rsidR="004F1875">
        <w:rPr>
          <w:sz w:val="28"/>
          <w:szCs w:val="28"/>
        </w:rPr>
        <w:t>изъяты</w:t>
      </w:r>
      <w:r w:rsidR="004F1875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(л.д.4-6), квитанцией о приёме налоговой декларации (расчета) в электронном виде ( л.д.7), расчетом по форме 6-НДФЛ ( л.д.8-10), сведениями о юридическом лице ( л.д.17-19), приказом №</w:t>
      </w:r>
      <w:r w:rsidR="004F187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 приеме на работу на должность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Ермолову О.С. ( л.д.22), должностной инструкцией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л.д.23-27).</w:t>
      </w:r>
    </w:p>
    <w:p w:rsidR="003E258B" w:rsidP="003E25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4F1875">
        <w:rPr>
          <w:sz w:val="28"/>
          <w:szCs w:val="28"/>
        </w:rPr>
        <w:t>«данные изъяты»</w:t>
      </w:r>
      <w:r w:rsidR="004F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Ермоловой О.С</w:t>
      </w:r>
      <w:r w:rsidRPr="00BC78BF">
        <w:rPr>
          <w:sz w:val="28"/>
          <w:szCs w:val="28"/>
        </w:rPr>
        <w:t xml:space="preserve">  правильно квалифицированы по ст.</w:t>
      </w:r>
      <w:r>
        <w:rPr>
          <w:sz w:val="28"/>
          <w:szCs w:val="28"/>
        </w:rPr>
        <w:t xml:space="preserve"> 15.6 ч.1</w:t>
      </w:r>
      <w:r w:rsidRPr="00BC78BF">
        <w:rPr>
          <w:sz w:val="28"/>
          <w:szCs w:val="28"/>
        </w:rPr>
        <w:t xml:space="preserve"> КоАП РФ, как 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C2790" w:rsidRPr="00703F5A" w:rsidP="00FC279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E258B">
        <w:rPr>
          <w:sz w:val="28"/>
          <w:szCs w:val="28"/>
        </w:rPr>
        <w:t xml:space="preserve">Ермоловой О.С.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FC2790" w:rsidRPr="00703F5A" w:rsidP="00FC279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</w:t>
      </w:r>
      <w:r w:rsidR="003E258B">
        <w:rPr>
          <w:sz w:val="28"/>
          <w:szCs w:val="28"/>
        </w:rPr>
        <w:t>6 ч.1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FC2790" w:rsidRPr="00703F5A" w:rsidP="00FC279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2790" w:rsidRPr="00703F5A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2790" w:rsidRPr="00703F5A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4F1875">
        <w:rPr>
          <w:sz w:val="28"/>
          <w:szCs w:val="28"/>
        </w:rPr>
        <w:t>«данные изъяты»</w:t>
      </w:r>
      <w:r w:rsidR="003E258B">
        <w:rPr>
          <w:sz w:val="28"/>
          <w:szCs w:val="28"/>
        </w:rPr>
        <w:t xml:space="preserve"> </w:t>
      </w:r>
      <w:r w:rsidRPr="003E258B" w:rsidR="003E258B">
        <w:rPr>
          <w:b/>
          <w:sz w:val="28"/>
          <w:szCs w:val="28"/>
        </w:rPr>
        <w:t>Ермолову Ольгу Сергеевну</w:t>
      </w:r>
      <w:r w:rsidR="003E25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</w:t>
      </w:r>
      <w:r w:rsidR="003E258B">
        <w:rPr>
          <w:sz w:val="28"/>
          <w:szCs w:val="28"/>
        </w:rPr>
        <w:t>6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FC2790" w:rsidRPr="00F96876" w:rsidP="00FC2790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3E258B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FC2790" w:rsidRPr="00147BE5" w:rsidP="00FC2790">
      <w:pPr>
        <w:ind w:firstLine="708"/>
        <w:jc w:val="both"/>
        <w:rPr>
          <w:sz w:val="28"/>
          <w:szCs w:val="28"/>
        </w:rPr>
      </w:pPr>
    </w:p>
    <w:p w:rsidR="00FC2790" w:rsidRPr="00703F5A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C2790" w:rsidRPr="00703F5A" w:rsidP="00FC2790">
      <w:pPr>
        <w:jc w:val="both"/>
        <w:rPr>
          <w:sz w:val="28"/>
          <w:szCs w:val="28"/>
        </w:rPr>
      </w:pPr>
    </w:p>
    <w:p w:rsidR="00FC2790" w:rsidRPr="00703F5A" w:rsidP="00FC27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C2790" w:rsidRPr="00703F5A" w:rsidP="00FC279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C2790" w:rsidP="00FC27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C2790" w:rsidP="00FC27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32AC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FC2790" w:rsidP="00FC27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FC2790" w:rsidP="00FC2790">
      <w:pPr>
        <w:contextualSpacing/>
      </w:pPr>
    </w:p>
    <w:p w:rsidR="00FC2790" w:rsidRPr="00703F5A" w:rsidP="00FC27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2790" w:rsidRPr="00703F5A" w:rsidP="00FC2790">
      <w:pPr>
        <w:rPr>
          <w:sz w:val="28"/>
          <w:szCs w:val="28"/>
        </w:rPr>
      </w:pPr>
    </w:p>
    <w:p w:rsidR="00FC2790" w:rsidRPr="00703F5A" w:rsidP="00FC2790">
      <w:pPr>
        <w:rPr>
          <w:sz w:val="28"/>
          <w:szCs w:val="28"/>
        </w:rPr>
      </w:pPr>
    </w:p>
    <w:p w:rsidR="00FC2790" w:rsidP="00FC2790"/>
    <w:p w:rsidR="00FC2790" w:rsidP="00FC2790"/>
    <w:p w:rsidR="00FC2790" w:rsidP="00FC2790"/>
    <w:p w:rsidR="00FC2790" w:rsidP="00FC2790"/>
    <w:p w:rsidR="003C5B45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32A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2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