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17E2" w:rsidRPr="00703F5A" w:rsidP="00E917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917E2" w:rsidP="00E917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3049E">
        <w:rPr>
          <w:sz w:val="28"/>
          <w:szCs w:val="28"/>
        </w:rPr>
        <w:t>373</w:t>
      </w:r>
      <w:r>
        <w:rPr>
          <w:sz w:val="28"/>
          <w:szCs w:val="28"/>
        </w:rPr>
        <w:t>/2021</w:t>
      </w:r>
    </w:p>
    <w:p w:rsidR="00E917E2" w:rsidP="00E917E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</w:t>
      </w:r>
      <w:r w:rsidR="00A3049E">
        <w:rPr>
          <w:sz w:val="28"/>
          <w:szCs w:val="28"/>
        </w:rPr>
        <w:t>1096-90</w:t>
      </w:r>
    </w:p>
    <w:p w:rsidR="00E917E2" w:rsidRPr="004376D4" w:rsidP="00E917E2">
      <w:pPr>
        <w:jc w:val="right"/>
        <w:rPr>
          <w:sz w:val="28"/>
          <w:szCs w:val="28"/>
        </w:rPr>
      </w:pPr>
    </w:p>
    <w:p w:rsidR="00E917E2" w:rsidRPr="00703F5A" w:rsidP="00E917E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917E2" w:rsidP="00E917E2">
      <w:pPr>
        <w:jc w:val="both"/>
        <w:rPr>
          <w:sz w:val="28"/>
          <w:szCs w:val="28"/>
        </w:rPr>
      </w:pPr>
    </w:p>
    <w:p w:rsidR="00E917E2" w:rsidRPr="00703F5A" w:rsidP="00E917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16 июля </w:t>
      </w:r>
      <w:r>
        <w:rPr>
          <w:sz w:val="28"/>
          <w:szCs w:val="28"/>
          <w:lang w:val="uk-UA"/>
        </w:rPr>
        <w:t>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917E2" w:rsidRPr="00703F5A" w:rsidP="00E917E2">
      <w:pPr>
        <w:jc w:val="both"/>
        <w:rPr>
          <w:sz w:val="28"/>
          <w:szCs w:val="28"/>
          <w:lang w:val="uk-UA"/>
        </w:rPr>
      </w:pPr>
    </w:p>
    <w:p w:rsidR="00E917E2" w:rsidP="00E91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Ленинского районного отдела Государственного комитета по государстве</w:t>
      </w:r>
      <w:r>
        <w:rPr>
          <w:sz w:val="28"/>
          <w:szCs w:val="28"/>
        </w:rPr>
        <w:t xml:space="preserve">нной регистрации и кадастру Республики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 w:rsidR="00A3049E">
        <w:rPr>
          <w:sz w:val="28"/>
          <w:szCs w:val="28"/>
        </w:rPr>
        <w:t xml:space="preserve"> должностное лицо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222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917E2" w:rsidP="006222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917E2" w:rsidP="0062224D">
            <w:pPr>
              <w:jc w:val="both"/>
              <w:rPr>
                <w:sz w:val="28"/>
                <w:szCs w:val="28"/>
              </w:rPr>
            </w:pPr>
            <w:r w:rsidRPr="00A3049E">
              <w:rPr>
                <w:b/>
                <w:sz w:val="28"/>
                <w:szCs w:val="28"/>
              </w:rPr>
              <w:t>Овсяник Людмилу Григорьевну</w:t>
            </w:r>
            <w:r>
              <w:rPr>
                <w:sz w:val="28"/>
                <w:szCs w:val="28"/>
              </w:rPr>
              <w:t>,</w:t>
            </w:r>
          </w:p>
          <w:p w:rsidR="00E917E2" w:rsidP="006222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E917E2" w:rsidP="0062224D">
            <w:pPr>
              <w:jc w:val="both"/>
              <w:rPr>
                <w:sz w:val="28"/>
                <w:szCs w:val="28"/>
              </w:rPr>
            </w:pPr>
          </w:p>
        </w:tc>
      </w:tr>
    </w:tbl>
    <w:p w:rsidR="00E917E2" w:rsidRPr="00703F5A" w:rsidP="00E917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19.5</w:t>
      </w:r>
      <w:r w:rsidRPr="00703F5A">
        <w:rPr>
          <w:sz w:val="28"/>
          <w:szCs w:val="28"/>
        </w:rPr>
        <w:t xml:space="preserve"> ч. </w:t>
      </w:r>
      <w:r>
        <w:rPr>
          <w:sz w:val="28"/>
          <w:szCs w:val="28"/>
        </w:rPr>
        <w:t>25</w:t>
      </w:r>
      <w:r w:rsidRPr="00703F5A">
        <w:rPr>
          <w:sz w:val="28"/>
          <w:szCs w:val="28"/>
        </w:rPr>
        <w:t xml:space="preserve"> КоАП РФ, -</w:t>
      </w:r>
    </w:p>
    <w:p w:rsidR="00E917E2" w:rsidRPr="00703F5A" w:rsidP="00E917E2">
      <w:pPr>
        <w:jc w:val="both"/>
        <w:rPr>
          <w:sz w:val="28"/>
          <w:szCs w:val="28"/>
        </w:rPr>
      </w:pPr>
    </w:p>
    <w:p w:rsidR="00E917E2" w:rsidP="00E917E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917E2" w:rsidRPr="00703F5A" w:rsidP="00E917E2">
      <w:pPr>
        <w:jc w:val="center"/>
        <w:rPr>
          <w:sz w:val="28"/>
          <w:szCs w:val="28"/>
        </w:rPr>
      </w:pPr>
    </w:p>
    <w:p w:rsidR="00196624" w:rsidP="00E917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Овсяник Л.Г. не  выполнила требования предписания </w:t>
      </w:r>
      <w:r w:rsidR="001C6802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установленным сроком исполнения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</w:t>
      </w:r>
      <w:r w:rsidR="001C6802">
        <w:rPr>
          <w:sz w:val="28"/>
          <w:szCs w:val="28"/>
        </w:rPr>
        <w:t>данные</w:t>
      </w:r>
      <w:r w:rsidR="001C6802">
        <w:rPr>
          <w:sz w:val="28"/>
          <w:szCs w:val="28"/>
        </w:rPr>
        <w:t xml:space="preserve">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включительно. Решением от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срок предписания по хо</w:t>
      </w:r>
      <w:r>
        <w:rPr>
          <w:sz w:val="28"/>
          <w:szCs w:val="28"/>
        </w:rPr>
        <w:t xml:space="preserve">датайству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Овсяник Л.Г. продлен до </w:t>
      </w:r>
      <w:r w:rsidR="001C6802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включительно. Решением от 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</w:t>
      </w:r>
      <w:r w:rsidR="001C6802"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ходатайству </w:t>
      </w:r>
      <w:r w:rsidR="001C6802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Овсяник Л.Г. срок предписания продлен до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включительно. Решением от </w:t>
      </w:r>
      <w:r w:rsidR="001C6802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ходатайству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Овсяник Л.Г. срок предписания продлен д</w:t>
      </w:r>
      <w:r>
        <w:rPr>
          <w:sz w:val="28"/>
          <w:szCs w:val="28"/>
        </w:rPr>
        <w:t xml:space="preserve">о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включительно. Проверкой исполнения предписания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предписание не выполнено. Срок предписания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Овсяник Л.Г. продолжает использовать часть земельного участка муниципальной собственности площадью </w:t>
      </w:r>
      <w:r w:rsidR="001C6802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без наличия правоуст</w:t>
      </w:r>
      <w:r>
        <w:rPr>
          <w:sz w:val="28"/>
          <w:szCs w:val="28"/>
        </w:rPr>
        <w:t>анавливающих и правоудостоверяющих документов на землю.</w:t>
      </w:r>
    </w:p>
    <w:p w:rsidR="00E917E2" w:rsidP="00E917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6F3E9B">
        <w:rPr>
          <w:sz w:val="28"/>
          <w:szCs w:val="28"/>
        </w:rPr>
        <w:t xml:space="preserve">Овсяник Л.Г. </w:t>
      </w:r>
      <w:r>
        <w:rPr>
          <w:sz w:val="28"/>
          <w:szCs w:val="28"/>
        </w:rPr>
        <w:t xml:space="preserve">вину признала полностью. Пояснила, что </w:t>
      </w:r>
      <w:r w:rsidR="00490E8C">
        <w:rPr>
          <w:sz w:val="28"/>
          <w:szCs w:val="28"/>
        </w:rPr>
        <w:t xml:space="preserve">в 2007 году в Ленинском Райпо она приобрела  помещение, которое расположено на земельном участке по адресу: 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 w:rsidR="00490E8C">
        <w:rPr>
          <w:sz w:val="28"/>
          <w:szCs w:val="28"/>
        </w:rPr>
        <w:t xml:space="preserve"> и с этого времени </w:t>
      </w:r>
      <w:r w:rsidR="00D35D79">
        <w:rPr>
          <w:sz w:val="28"/>
          <w:szCs w:val="28"/>
        </w:rPr>
        <w:t>пользуется им, осуществляя предпринимательскую деятельность.</w:t>
      </w:r>
      <w:r w:rsidR="00490E8C">
        <w:rPr>
          <w:sz w:val="28"/>
          <w:szCs w:val="28"/>
        </w:rPr>
        <w:t xml:space="preserve"> До этого заключались договора аренды,  а теперь необходимо выделить долю и оформить на нее право собственности. Пыталась оформить через суд, но решения еще нет.</w:t>
      </w:r>
    </w:p>
    <w:p w:rsidR="00490E8C" w:rsidRPr="00557CC6" w:rsidP="00E91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6F3E9B">
        <w:rPr>
          <w:sz w:val="28"/>
          <w:szCs w:val="28"/>
        </w:rPr>
        <w:t>Овсяник Л.Г</w:t>
      </w:r>
      <w:r>
        <w:rPr>
          <w:sz w:val="28"/>
          <w:szCs w:val="28"/>
        </w:rPr>
        <w:t xml:space="preserve"> изучив и исследовав материалы дела, суд пришел к выводу, что в</w:t>
      </w:r>
      <w:r w:rsidRPr="00BC33A7">
        <w:rPr>
          <w:sz w:val="28"/>
          <w:szCs w:val="28"/>
        </w:rPr>
        <w:t>ин</w:t>
      </w:r>
      <w:r w:rsidRPr="00BC33A7">
        <w:rPr>
          <w:sz w:val="28"/>
          <w:szCs w:val="28"/>
        </w:rPr>
        <w:t>а</w:t>
      </w:r>
      <w:r w:rsidR="001C6802">
        <w:rPr>
          <w:sz w:val="28"/>
          <w:szCs w:val="28"/>
        </w:rPr>
        <w:t>(</w:t>
      </w:r>
      <w:r w:rsidR="001C6802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 xml:space="preserve"> </w:t>
      </w:r>
      <w:r w:rsidR="006F3E9B">
        <w:rPr>
          <w:sz w:val="28"/>
          <w:szCs w:val="28"/>
        </w:rPr>
        <w:t>Овсяник Л.Г</w:t>
      </w:r>
      <w:r>
        <w:rPr>
          <w:sz w:val="28"/>
          <w:szCs w:val="28"/>
        </w:rPr>
        <w:t>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от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административном </w:t>
      </w:r>
      <w:r w:rsidRPr="00557CC6">
        <w:rPr>
          <w:sz w:val="28"/>
          <w:szCs w:val="28"/>
        </w:rPr>
        <w:t xml:space="preserve">правонарушении </w:t>
      </w:r>
      <w:r w:rsidRPr="00557CC6">
        <w:rPr>
          <w:sz w:val="28"/>
          <w:szCs w:val="28"/>
        </w:rPr>
        <w:t>(л.д.</w:t>
      </w:r>
      <w:r w:rsidRPr="00557CC6" w:rsidR="00557CC6">
        <w:rPr>
          <w:sz w:val="28"/>
          <w:szCs w:val="28"/>
        </w:rPr>
        <w:t>13-14</w:t>
      </w:r>
      <w:r w:rsidRPr="00557CC6">
        <w:rPr>
          <w:sz w:val="28"/>
          <w:szCs w:val="28"/>
        </w:rPr>
        <w:t xml:space="preserve">), </w:t>
      </w:r>
      <w:r w:rsidRPr="00557CC6" w:rsidR="00D35D79">
        <w:rPr>
          <w:sz w:val="28"/>
          <w:szCs w:val="28"/>
        </w:rPr>
        <w:t xml:space="preserve">распоряжением о проведении внеплановой выездной проверки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 w:rsidRPr="00557CC6" w:rsidR="00D35D79">
        <w:rPr>
          <w:sz w:val="28"/>
          <w:szCs w:val="28"/>
        </w:rPr>
        <w:t xml:space="preserve"> ( л.д.</w:t>
      </w:r>
      <w:r w:rsidRPr="00557CC6" w:rsidR="00557CC6">
        <w:rPr>
          <w:sz w:val="28"/>
          <w:szCs w:val="28"/>
        </w:rPr>
        <w:t>1</w:t>
      </w:r>
      <w:r w:rsidRPr="00557CC6" w:rsidR="00D35D79">
        <w:rPr>
          <w:sz w:val="28"/>
          <w:szCs w:val="28"/>
        </w:rPr>
        <w:t xml:space="preserve"> ), решениями от </w:t>
      </w:r>
      <w:r w:rsidR="001C6802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 w:rsidRPr="00557CC6" w:rsidR="00D35D79">
        <w:rPr>
          <w:sz w:val="28"/>
          <w:szCs w:val="28"/>
        </w:rPr>
        <w:t xml:space="preserve"> о продлении срока предписания ( л.д. </w:t>
      </w:r>
      <w:r w:rsidRPr="00557CC6" w:rsidR="00557CC6">
        <w:rPr>
          <w:sz w:val="28"/>
          <w:szCs w:val="28"/>
        </w:rPr>
        <w:t>3-7</w:t>
      </w:r>
      <w:r w:rsidRPr="00557CC6" w:rsidR="00D35D79">
        <w:rPr>
          <w:sz w:val="28"/>
          <w:szCs w:val="28"/>
        </w:rPr>
        <w:t xml:space="preserve"> )</w:t>
      </w:r>
      <w:r w:rsidRPr="00557CC6" w:rsidR="00D35D79">
        <w:rPr>
          <w:sz w:val="28"/>
          <w:szCs w:val="28"/>
        </w:rPr>
        <w:t xml:space="preserve">, предписанием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 w:rsidRPr="00557CC6" w:rsidR="00D35D79">
        <w:rPr>
          <w:sz w:val="28"/>
          <w:szCs w:val="28"/>
        </w:rPr>
        <w:t xml:space="preserve"> об устранении выявленного нарушения требований земельного законодательства РФ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 w:rsidRPr="00557CC6" w:rsidR="00D35D79">
        <w:rPr>
          <w:sz w:val="28"/>
          <w:szCs w:val="28"/>
        </w:rPr>
        <w:t xml:space="preserve"> ( </w:t>
      </w:r>
      <w:r w:rsidRPr="00557CC6" w:rsidR="00D35D79">
        <w:rPr>
          <w:sz w:val="28"/>
          <w:szCs w:val="28"/>
        </w:rPr>
        <w:t>л.д</w:t>
      </w:r>
      <w:r w:rsidRPr="00557CC6" w:rsidR="00D35D79">
        <w:rPr>
          <w:sz w:val="28"/>
          <w:szCs w:val="28"/>
        </w:rPr>
        <w:t xml:space="preserve">. </w:t>
      </w:r>
      <w:r w:rsidRPr="00557CC6" w:rsidR="00557CC6">
        <w:rPr>
          <w:sz w:val="28"/>
          <w:szCs w:val="28"/>
        </w:rPr>
        <w:t>8</w:t>
      </w:r>
      <w:r w:rsidRPr="00557CC6" w:rsidR="00D35D79">
        <w:rPr>
          <w:sz w:val="28"/>
          <w:szCs w:val="28"/>
        </w:rPr>
        <w:t xml:space="preserve"> ), актом проверки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 w:rsidRPr="00557CC6" w:rsidR="00D35D79">
        <w:rPr>
          <w:sz w:val="28"/>
          <w:szCs w:val="28"/>
        </w:rPr>
        <w:t xml:space="preserve"> ( л.д.</w:t>
      </w:r>
      <w:r w:rsidRPr="00557CC6" w:rsidR="00557CC6">
        <w:rPr>
          <w:sz w:val="28"/>
          <w:szCs w:val="28"/>
        </w:rPr>
        <w:t>9-11</w:t>
      </w:r>
      <w:r w:rsidRPr="00557CC6" w:rsidR="00D35D79">
        <w:rPr>
          <w:sz w:val="28"/>
          <w:szCs w:val="28"/>
        </w:rPr>
        <w:t xml:space="preserve"> ), извещением ( л.д. </w:t>
      </w:r>
      <w:r w:rsidRPr="00557CC6" w:rsidR="00557CC6">
        <w:rPr>
          <w:sz w:val="28"/>
          <w:szCs w:val="28"/>
        </w:rPr>
        <w:t>12</w:t>
      </w:r>
      <w:r w:rsidRPr="00557CC6" w:rsidR="00D35D79">
        <w:rPr>
          <w:sz w:val="28"/>
          <w:szCs w:val="28"/>
        </w:rPr>
        <w:t>).</w:t>
      </w:r>
    </w:p>
    <w:p w:rsidR="00E917E2" w:rsidP="00E917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CC6">
        <w:rPr>
          <w:sz w:val="28"/>
          <w:szCs w:val="28"/>
        </w:rPr>
        <w:t xml:space="preserve">            Таким образом, действи</w:t>
      </w:r>
      <w:r w:rsidRPr="00557CC6">
        <w:rPr>
          <w:sz w:val="28"/>
          <w:szCs w:val="28"/>
        </w:rPr>
        <w:t xml:space="preserve">я </w:t>
      </w:r>
      <w:r w:rsidRPr="00557CC6" w:rsidR="00D35D79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 w:rsidRPr="00557CC6" w:rsidR="00D35D79">
        <w:rPr>
          <w:sz w:val="28"/>
          <w:szCs w:val="28"/>
        </w:rPr>
        <w:t xml:space="preserve"> Овсяник Л.Г.  </w:t>
      </w:r>
      <w:r w:rsidRPr="00557CC6">
        <w:rPr>
          <w:sz w:val="28"/>
          <w:szCs w:val="28"/>
        </w:rPr>
        <w:t xml:space="preserve">правильно квалифицированы по ч. 25 ст. 19.5 КоАП РФ, как </w:t>
      </w:r>
      <w:r w:rsidRPr="00557CC6">
        <w:rPr>
          <w:rFonts w:eastAsiaTheme="minorHAnsi"/>
          <w:sz w:val="28"/>
          <w:szCs w:val="28"/>
          <w:lang w:eastAsia="en-US"/>
        </w:rPr>
        <w:t>невыполнение в установленный срок предписаний федеральных</w:t>
      </w:r>
      <w:r>
        <w:rPr>
          <w:rFonts w:eastAsiaTheme="minorHAnsi"/>
          <w:sz w:val="28"/>
          <w:szCs w:val="28"/>
          <w:lang w:eastAsia="en-US"/>
        </w:rPr>
        <w:t xml:space="preserve"> органов, осуществляющих государственный земельный надзор, в том числе в отношении земель сел</w:t>
      </w:r>
      <w:r>
        <w:rPr>
          <w:rFonts w:eastAsiaTheme="minorHAnsi"/>
          <w:sz w:val="28"/>
          <w:szCs w:val="28"/>
          <w:lang w:eastAsia="en-US"/>
        </w:rPr>
        <w:t>ьскохозяйственного назначения, или их территориальных органов об устранении нарушений земельного законодательства.</w:t>
      </w:r>
    </w:p>
    <w:p w:rsidR="00E917E2" w:rsidP="00E917E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 w:rsidRPr="00CA66FC">
        <w:rPr>
          <w:sz w:val="28"/>
          <w:szCs w:val="28"/>
        </w:rPr>
        <w:t>ния для переквалификации состава административного</w:t>
      </w:r>
      <w:r>
        <w:rPr>
          <w:sz w:val="28"/>
          <w:szCs w:val="28"/>
        </w:rPr>
        <w:t xml:space="preserve"> правонарушения отсутствуют.</w:t>
      </w:r>
    </w:p>
    <w:p w:rsidR="00E917E2" w:rsidRPr="00834CCE" w:rsidP="00E917E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прекращения производства по делу об </w:t>
      </w:r>
      <w:r>
        <w:rPr>
          <w:sz w:val="28"/>
          <w:szCs w:val="28"/>
        </w:rPr>
        <w:t>административном правонарушении, ввиду отсутствия состава административного правонарушения, а также освобождения</w:t>
      </w:r>
      <w:r w:rsidRPr="00F41BEC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 w:rsidR="00D35D79">
        <w:rPr>
          <w:sz w:val="28"/>
          <w:szCs w:val="28"/>
        </w:rPr>
        <w:t xml:space="preserve"> Овсяник Л.Г. </w:t>
      </w:r>
      <w:r>
        <w:rPr>
          <w:sz w:val="28"/>
          <w:szCs w:val="28"/>
        </w:rPr>
        <w:t xml:space="preserve">от административной </w:t>
      </w:r>
      <w:r w:rsidRPr="00834CCE">
        <w:rPr>
          <w:sz w:val="28"/>
          <w:szCs w:val="28"/>
        </w:rPr>
        <w:t xml:space="preserve">ответственности  отсутствуют. </w:t>
      </w:r>
    </w:p>
    <w:p w:rsidR="00E917E2" w:rsidRPr="00834CCE" w:rsidP="00E917E2">
      <w:pPr>
        <w:ind w:firstLine="708"/>
        <w:contextualSpacing/>
        <w:jc w:val="both"/>
        <w:rPr>
          <w:sz w:val="28"/>
          <w:szCs w:val="28"/>
        </w:rPr>
      </w:pPr>
      <w:r w:rsidRPr="00834CCE"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E917E2" w:rsidRPr="00BC33A7" w:rsidP="00E917E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</w:t>
      </w:r>
      <w:r w:rsidRPr="00703F5A">
        <w:rPr>
          <w:color w:val="000000"/>
          <w:sz w:val="28"/>
          <w:szCs w:val="28"/>
        </w:rPr>
        <w:t xml:space="preserve">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41BEC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 w:rsidR="001C6802">
        <w:rPr>
          <w:sz w:val="28"/>
          <w:szCs w:val="28"/>
        </w:rPr>
        <w:t xml:space="preserve"> </w:t>
      </w:r>
      <w:r w:rsidR="00D35D79">
        <w:rPr>
          <w:sz w:val="28"/>
          <w:szCs w:val="28"/>
        </w:rPr>
        <w:t xml:space="preserve"> Овсяник Л.Г.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</w:t>
      </w:r>
      <w:r>
        <w:rPr>
          <w:sz w:val="28"/>
          <w:szCs w:val="28"/>
        </w:rPr>
        <w:t xml:space="preserve">мягчающего   обстоятельства –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</w:t>
      </w:r>
      <w:r w:rsidRPr="00703F5A">
        <w:rPr>
          <w:sz w:val="28"/>
          <w:szCs w:val="28"/>
        </w:rPr>
        <w:t xml:space="preserve">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>
        <w:rPr>
          <w:sz w:val="28"/>
          <w:szCs w:val="28"/>
        </w:rPr>
        <w:t xml:space="preserve"> виде штрафа в</w:t>
      </w:r>
      <w:r w:rsidRPr="00703F5A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минимальном </w:t>
      </w:r>
      <w:r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E917E2" w:rsidRPr="00BC33A7" w:rsidP="00E917E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</w:t>
      </w:r>
      <w:r>
        <w:rPr>
          <w:sz w:val="28"/>
          <w:szCs w:val="28"/>
        </w:rPr>
        <w:t>нного и р</w:t>
      </w:r>
      <w:r>
        <w:rPr>
          <w:sz w:val="28"/>
          <w:szCs w:val="28"/>
        </w:rPr>
        <w:t>уководствуясь ст.ст. 19.5 ч</w:t>
      </w:r>
      <w:r w:rsidRPr="00BC33A7">
        <w:rPr>
          <w:sz w:val="28"/>
          <w:szCs w:val="28"/>
        </w:rPr>
        <w:t xml:space="preserve">. </w:t>
      </w:r>
      <w:r>
        <w:rPr>
          <w:sz w:val="28"/>
          <w:szCs w:val="28"/>
        </w:rPr>
        <w:t>25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E917E2" w:rsidRPr="00703F5A" w:rsidP="00E917E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917E2" w:rsidRPr="00703F5A" w:rsidP="00E917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917E2" w:rsidRPr="002C7560" w:rsidP="00E917E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1C6802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</w:t>
      </w:r>
      <w:r w:rsidR="001C6802">
        <w:rPr>
          <w:sz w:val="28"/>
          <w:szCs w:val="28"/>
        </w:rPr>
        <w:t>)</w:t>
      </w:r>
      <w:r w:rsidRPr="00A3049E" w:rsidR="00D35D79">
        <w:rPr>
          <w:b/>
          <w:sz w:val="28"/>
          <w:szCs w:val="28"/>
        </w:rPr>
        <w:t>О</w:t>
      </w:r>
      <w:r w:rsidRPr="00A3049E" w:rsidR="00D35D79">
        <w:rPr>
          <w:b/>
          <w:sz w:val="28"/>
          <w:szCs w:val="28"/>
        </w:rPr>
        <w:t>всяник Людмилу Григорьевну</w:t>
      </w:r>
      <w:r w:rsidR="004D149A">
        <w:rPr>
          <w:b/>
          <w:sz w:val="28"/>
          <w:szCs w:val="28"/>
        </w:rPr>
        <w:t>,</w:t>
      </w:r>
      <w:r w:rsidR="00D35D79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 w:rsidR="00D35D79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 xml:space="preserve"> </w:t>
      </w:r>
      <w:r w:rsidR="004D149A">
        <w:rPr>
          <w:sz w:val="28"/>
          <w:szCs w:val="28"/>
        </w:rPr>
        <w:t xml:space="preserve"> в</w:t>
      </w:r>
      <w:r w:rsidRPr="00FF4D6B">
        <w:rPr>
          <w:sz w:val="28"/>
          <w:szCs w:val="28"/>
        </w:rPr>
        <w:t xml:space="preserve"> совершении правонарушения, </w:t>
      </w:r>
      <w:r>
        <w:rPr>
          <w:sz w:val="28"/>
          <w:szCs w:val="28"/>
        </w:rPr>
        <w:t>предусмотренного ч. 25 ст. 19.5</w:t>
      </w:r>
      <w:r w:rsidRPr="007A535C">
        <w:rPr>
          <w:sz w:val="28"/>
          <w:szCs w:val="28"/>
        </w:rPr>
        <w:t xml:space="preserve"> КоАП РФ и </w:t>
      </w:r>
      <w:r w:rsidRPr="002C7560">
        <w:rPr>
          <w:sz w:val="28"/>
          <w:szCs w:val="28"/>
        </w:rPr>
        <w:t xml:space="preserve">подвергнуть её административному наказанию в виде штрафа в сумме </w:t>
      </w:r>
      <w:r w:rsidR="004D149A">
        <w:rPr>
          <w:sz w:val="28"/>
          <w:szCs w:val="28"/>
        </w:rPr>
        <w:t>30 000  (тридцать</w:t>
      </w:r>
      <w:r>
        <w:rPr>
          <w:sz w:val="28"/>
          <w:szCs w:val="28"/>
        </w:rPr>
        <w:t xml:space="preserve"> тысяч)</w:t>
      </w:r>
      <w:r w:rsidRPr="002C7560">
        <w:rPr>
          <w:sz w:val="28"/>
          <w:szCs w:val="28"/>
        </w:rPr>
        <w:t xml:space="preserve"> рублей.</w:t>
      </w:r>
    </w:p>
    <w:p w:rsidR="00E917E2" w:rsidP="00E917E2">
      <w:pPr>
        <w:widowControl w:val="0"/>
        <w:rPr>
          <w:sz w:val="28"/>
          <w:szCs w:val="28"/>
        </w:rPr>
      </w:pPr>
      <w:r w:rsidRPr="002C7560">
        <w:rPr>
          <w:sz w:val="28"/>
          <w:szCs w:val="28"/>
        </w:rPr>
        <w:t xml:space="preserve">Сумму штрафа необходимо внести: </w:t>
      </w:r>
    </w:p>
    <w:p w:rsidR="00E917E2" w:rsidRPr="005F205A" w:rsidP="00E917E2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E917E2" w:rsidRPr="005F205A" w:rsidP="00E917E2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E917E2" w:rsidRPr="005F205A" w:rsidP="00E917E2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E917E2" w:rsidRPr="005F205A" w:rsidP="00E917E2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E917E2" w:rsidRPr="005F205A" w:rsidP="00E917E2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E917E2" w:rsidRPr="005F205A" w:rsidP="00E917E2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E917E2" w:rsidRPr="005F205A" w:rsidP="00E917E2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E917E2" w:rsidRPr="005F205A" w:rsidP="00E917E2">
      <w:pPr>
        <w:widowControl w:val="0"/>
      </w:pPr>
      <w:r w:rsidRPr="005F205A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E917E2" w:rsidRPr="005F205A" w:rsidP="00E917E2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E917E2" w:rsidRPr="005F205A" w:rsidP="00E917E2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E917E2" w:rsidRPr="005F205A" w:rsidP="00E917E2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</w:t>
      </w:r>
      <w:r w:rsidRPr="005F205A">
        <w:rPr>
          <w:u w:val="single"/>
        </w:rPr>
        <w:t>3510002</w:t>
      </w:r>
    </w:p>
    <w:p w:rsidR="00E917E2" w:rsidRPr="00B73AAC" w:rsidP="00E917E2">
      <w:pPr>
        <w:widowControl w:val="0"/>
      </w:pPr>
      <w:r w:rsidRPr="005F205A">
        <w:t xml:space="preserve">- </w:t>
      </w:r>
      <w:r w:rsidRPr="00B73AAC">
        <w:t xml:space="preserve">Единый казначейский счет  </w:t>
      </w:r>
      <w:r w:rsidRPr="00B73AAC">
        <w:rPr>
          <w:u w:val="single"/>
        </w:rPr>
        <w:t>40102810645370000035</w:t>
      </w:r>
    </w:p>
    <w:p w:rsidR="00E917E2" w:rsidRPr="00B73AAC" w:rsidP="00E917E2">
      <w:pPr>
        <w:widowControl w:val="0"/>
        <w:ind w:right="-108"/>
      </w:pPr>
      <w:r w:rsidRPr="00B73AAC">
        <w:t xml:space="preserve">- Казначейский счет  </w:t>
      </w:r>
      <w:r w:rsidRPr="00B73AAC">
        <w:rPr>
          <w:u w:val="single"/>
        </w:rPr>
        <w:t>03100643000000017500</w:t>
      </w:r>
    </w:p>
    <w:p w:rsidR="00E917E2" w:rsidRPr="00B73AAC" w:rsidP="00E917E2">
      <w:pPr>
        <w:widowControl w:val="0"/>
      </w:pPr>
      <w:r w:rsidRPr="00B73AAC">
        <w:t xml:space="preserve">- Лицевой счет  </w:t>
      </w:r>
      <w:r w:rsidRPr="00B73AAC">
        <w:rPr>
          <w:u w:val="single"/>
        </w:rPr>
        <w:t>04752203230</w:t>
      </w:r>
      <w:r w:rsidRPr="00B73AAC">
        <w:t xml:space="preserve"> в УФК по  Республике Крым</w:t>
      </w:r>
    </w:p>
    <w:p w:rsidR="00E917E2" w:rsidRPr="00B73AAC" w:rsidP="00E917E2">
      <w:r w:rsidRPr="00B73AAC">
        <w:t>Код Сводного реестра 35220323</w:t>
      </w:r>
    </w:p>
    <w:p w:rsidR="00E917E2" w:rsidRPr="00B73AAC" w:rsidP="00E917E2">
      <w:r w:rsidRPr="00B73AAC">
        <w:t>ОКТМО 35627000,</w:t>
      </w:r>
    </w:p>
    <w:p w:rsidR="00557CC6" w:rsidRPr="00AD2740" w:rsidP="00557CC6">
      <w:pPr>
        <w:rPr>
          <w:color w:val="FF0000"/>
        </w:rPr>
      </w:pPr>
      <w:r w:rsidRPr="002247F4">
        <w:rPr>
          <w:sz w:val="26"/>
          <w:szCs w:val="26"/>
        </w:rPr>
        <w:t xml:space="preserve">КБК </w:t>
      </w:r>
      <w:r>
        <w:rPr>
          <w:sz w:val="26"/>
          <w:szCs w:val="26"/>
        </w:rPr>
        <w:t>828 116 01193 01 0005 140</w:t>
      </w:r>
    </w:p>
    <w:p w:rsidR="00E917E2" w:rsidP="00E917E2">
      <w:pPr>
        <w:ind w:firstLine="708"/>
        <w:contextualSpacing/>
        <w:jc w:val="both"/>
        <w:rPr>
          <w:sz w:val="28"/>
          <w:szCs w:val="28"/>
        </w:rPr>
      </w:pPr>
    </w:p>
    <w:p w:rsidR="00E917E2" w:rsidP="00E917E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C6802">
        <w:rPr>
          <w:sz w:val="28"/>
          <w:szCs w:val="28"/>
        </w:rPr>
        <w:t xml:space="preserve"> </w:t>
      </w:r>
      <w:r w:rsidR="001C6802">
        <w:rPr>
          <w:sz w:val="28"/>
          <w:szCs w:val="28"/>
        </w:rPr>
        <w:t>(данные изъяты)</w:t>
      </w:r>
      <w:r w:rsidR="004D149A">
        <w:rPr>
          <w:sz w:val="28"/>
          <w:szCs w:val="28"/>
        </w:rPr>
        <w:t xml:space="preserve"> Овсяник Л.</w:t>
      </w:r>
      <w:r w:rsidR="004D149A">
        <w:rPr>
          <w:sz w:val="28"/>
          <w:szCs w:val="28"/>
        </w:rPr>
        <w:t>Г.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917E2" w:rsidP="00E917E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17E2" w:rsidP="00E91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</w:t>
      </w:r>
      <w:r>
        <w:rPr>
          <w:sz w:val="28"/>
          <w:szCs w:val="28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E917E2" w:rsidP="00E917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917E2" w:rsidP="00E917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917E2" w:rsidP="00E917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917E2" w:rsidP="00E917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917E2" w:rsidP="00E917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</w:t>
      </w:r>
      <w:r>
        <w:rPr>
          <w:sz w:val="28"/>
          <w:szCs w:val="28"/>
        </w:rPr>
        <w:t xml:space="preserve"> район)</w:t>
      </w:r>
    </w:p>
    <w:p w:rsidR="00E917E2" w:rsidP="00E917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E917E2" w:rsidP="00E917E2"/>
    <w:p w:rsidR="00E917E2" w:rsidP="00E917E2"/>
    <w:p w:rsidR="00E917E2" w:rsidP="00E917E2"/>
    <w:p w:rsidR="00E917E2" w:rsidP="00E917E2"/>
    <w:p w:rsidR="008B621E"/>
    <w:sectPr w:rsidSect="00CE2204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E2"/>
    <w:rsid w:val="000F299D"/>
    <w:rsid w:val="00196624"/>
    <w:rsid w:val="001C6802"/>
    <w:rsid w:val="002247F4"/>
    <w:rsid w:val="002C7560"/>
    <w:rsid w:val="004376D4"/>
    <w:rsid w:val="00490E8C"/>
    <w:rsid w:val="004D149A"/>
    <w:rsid w:val="00557CC6"/>
    <w:rsid w:val="005F205A"/>
    <w:rsid w:val="0062224D"/>
    <w:rsid w:val="006F3E9B"/>
    <w:rsid w:val="00703F5A"/>
    <w:rsid w:val="007A535C"/>
    <w:rsid w:val="00834CCE"/>
    <w:rsid w:val="008B621E"/>
    <w:rsid w:val="008C7B9E"/>
    <w:rsid w:val="008E588B"/>
    <w:rsid w:val="00A3049E"/>
    <w:rsid w:val="00AD2740"/>
    <w:rsid w:val="00B73AAC"/>
    <w:rsid w:val="00BC33A7"/>
    <w:rsid w:val="00CA66FC"/>
    <w:rsid w:val="00CE2204"/>
    <w:rsid w:val="00D35D79"/>
    <w:rsid w:val="00E917E2"/>
    <w:rsid w:val="00F41B04"/>
    <w:rsid w:val="00F41BE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