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6DDE" w:rsidRPr="00703F5A" w:rsidP="009A6DDE">
      <w:pPr>
        <w:jc w:val="right"/>
        <w:rPr>
          <w:sz w:val="28"/>
          <w:szCs w:val="28"/>
        </w:rPr>
      </w:pPr>
      <w:r w:rsidRPr="00703F5A">
        <w:rPr>
          <w:sz w:val="28"/>
          <w:szCs w:val="28"/>
        </w:rPr>
        <w:t xml:space="preserve">                                  </w:t>
      </w:r>
    </w:p>
    <w:p w:rsidR="009A6DDE" w:rsidRPr="00A03F89" w:rsidP="009A6DDE">
      <w:pPr>
        <w:jc w:val="right"/>
        <w:rPr>
          <w:sz w:val="28"/>
          <w:szCs w:val="28"/>
        </w:rPr>
      </w:pPr>
      <w:r w:rsidRPr="00703F5A">
        <w:rPr>
          <w:sz w:val="28"/>
          <w:szCs w:val="28"/>
        </w:rPr>
        <w:t xml:space="preserve">   </w:t>
      </w:r>
      <w:r>
        <w:rPr>
          <w:sz w:val="28"/>
          <w:szCs w:val="28"/>
        </w:rPr>
        <w:t xml:space="preserve">Дело </w:t>
      </w:r>
      <w:r w:rsidRPr="00703F5A">
        <w:rPr>
          <w:sz w:val="28"/>
          <w:szCs w:val="28"/>
        </w:rPr>
        <w:t xml:space="preserve"> № 5-</w:t>
      </w:r>
      <w:r w:rsidRPr="00A03F89">
        <w:rPr>
          <w:sz w:val="28"/>
          <w:szCs w:val="28"/>
        </w:rPr>
        <w:t>61-</w:t>
      </w:r>
      <w:r w:rsidR="00664F9C">
        <w:rPr>
          <w:sz w:val="28"/>
          <w:szCs w:val="28"/>
        </w:rPr>
        <w:t>388</w:t>
      </w:r>
      <w:r>
        <w:rPr>
          <w:sz w:val="28"/>
          <w:szCs w:val="28"/>
        </w:rPr>
        <w:t>/2022</w:t>
      </w:r>
    </w:p>
    <w:p w:rsidR="009A6DDE" w:rsidRPr="00D24FD9" w:rsidP="009A6DDE">
      <w:pPr>
        <w:jc w:val="right"/>
        <w:rPr>
          <w:sz w:val="28"/>
          <w:szCs w:val="28"/>
        </w:rPr>
      </w:pPr>
      <w:r>
        <w:rPr>
          <w:sz w:val="28"/>
          <w:szCs w:val="28"/>
        </w:rPr>
        <w:t>УИД 91</w:t>
      </w:r>
      <w:r>
        <w:rPr>
          <w:sz w:val="28"/>
          <w:szCs w:val="28"/>
          <w:lang w:val="en-US"/>
        </w:rPr>
        <w:t>MS</w:t>
      </w:r>
      <w:r w:rsidRPr="00F511CE">
        <w:rPr>
          <w:sz w:val="28"/>
          <w:szCs w:val="28"/>
        </w:rPr>
        <w:t>0</w:t>
      </w:r>
      <w:r>
        <w:rPr>
          <w:sz w:val="28"/>
          <w:szCs w:val="28"/>
        </w:rPr>
        <w:t>061-01-2022-001038-86</w:t>
      </w:r>
    </w:p>
    <w:p w:rsidR="009A6DDE" w:rsidP="009A6DDE">
      <w:pPr>
        <w:jc w:val="center"/>
        <w:rPr>
          <w:b/>
          <w:sz w:val="28"/>
          <w:szCs w:val="28"/>
        </w:rPr>
      </w:pPr>
    </w:p>
    <w:p w:rsidR="009A6DDE" w:rsidRPr="00703F5A" w:rsidP="009A6DDE">
      <w:pPr>
        <w:jc w:val="center"/>
        <w:rPr>
          <w:b/>
          <w:sz w:val="28"/>
          <w:szCs w:val="28"/>
        </w:rPr>
      </w:pPr>
      <w:r w:rsidRPr="00703F5A">
        <w:rPr>
          <w:b/>
          <w:sz w:val="28"/>
          <w:szCs w:val="28"/>
        </w:rPr>
        <w:t>ПОСТАНОВЛЕНИЕ</w:t>
      </w:r>
    </w:p>
    <w:p w:rsidR="009A6DDE" w:rsidRPr="00703F5A" w:rsidP="009A6DDE">
      <w:pPr>
        <w:jc w:val="both"/>
        <w:rPr>
          <w:sz w:val="28"/>
          <w:szCs w:val="28"/>
          <w:lang w:val="uk-UA"/>
        </w:rPr>
      </w:pPr>
      <w:r>
        <w:rPr>
          <w:sz w:val="28"/>
          <w:szCs w:val="28"/>
        </w:rPr>
        <w:t>01 августа 2022 года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9A6DDE" w:rsidRPr="00703F5A" w:rsidP="009A6DDE">
      <w:pPr>
        <w:jc w:val="both"/>
        <w:rPr>
          <w:sz w:val="28"/>
          <w:szCs w:val="28"/>
          <w:lang w:val="uk-UA"/>
        </w:rPr>
      </w:pPr>
    </w:p>
    <w:p w:rsidR="009A6DDE" w:rsidRPr="00664F9C" w:rsidP="009A6DDE">
      <w:pPr>
        <w:jc w:val="both"/>
        <w:rPr>
          <w:sz w:val="28"/>
          <w:szCs w:val="28"/>
          <w:lang w:val="uk-UA"/>
        </w:rPr>
      </w:pPr>
    </w:p>
    <w:p w:rsidR="009A6DDE" w:rsidP="009A6DDE">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w:t>
      </w:r>
      <w:r w:rsidRPr="00703F5A">
        <w:rPr>
          <w:sz w:val="28"/>
          <w:szCs w:val="28"/>
        </w:rPr>
        <w:t xml:space="preserve">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 xml:space="preserve">ОГИБДД ОМВД России по Темрюкскому району о </w:t>
      </w:r>
      <w:r w:rsidRPr="008E588B">
        <w:rPr>
          <w:sz w:val="28"/>
          <w:szCs w:val="28"/>
        </w:rPr>
        <w:t xml:space="preserve">привлечении </w:t>
      </w:r>
      <w:r w:rsidRPr="008E588B">
        <w:rPr>
          <w:sz w:val="28"/>
          <w:szCs w:val="28"/>
        </w:rPr>
        <w:t>к административной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CD374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9A6DDE" w:rsidP="00CD374D">
            <w:pPr>
              <w:jc w:val="both"/>
              <w:rPr>
                <w:sz w:val="28"/>
                <w:szCs w:val="28"/>
              </w:rPr>
            </w:pPr>
          </w:p>
        </w:tc>
        <w:tc>
          <w:tcPr>
            <w:tcW w:w="8186" w:type="dxa"/>
          </w:tcPr>
          <w:p w:rsidR="009A6DDE" w:rsidP="00CD374D">
            <w:pPr>
              <w:jc w:val="both"/>
              <w:rPr>
                <w:sz w:val="28"/>
                <w:szCs w:val="28"/>
              </w:rPr>
            </w:pPr>
            <w:r>
              <w:rPr>
                <w:b/>
                <w:sz w:val="28"/>
                <w:szCs w:val="28"/>
              </w:rPr>
              <w:t>Мусаева Руслана Рустемовича</w:t>
            </w:r>
            <w:r>
              <w:rPr>
                <w:sz w:val="28"/>
                <w:szCs w:val="28"/>
              </w:rPr>
              <w:t>,</w:t>
            </w:r>
          </w:p>
          <w:p w:rsidR="00664F9C" w:rsidP="00CD374D">
            <w:pPr>
              <w:jc w:val="both"/>
              <w:rPr>
                <w:sz w:val="28"/>
                <w:szCs w:val="28"/>
              </w:rPr>
            </w:pPr>
            <w:r>
              <w:rPr>
                <w:sz w:val="28"/>
                <w:szCs w:val="28"/>
              </w:rPr>
              <w:t xml:space="preserve"> </w:t>
            </w:r>
            <w:r>
              <w:rPr>
                <w:sz w:val="28"/>
                <w:szCs w:val="28"/>
              </w:rPr>
              <w:t>(данные изъяты)</w:t>
            </w:r>
          </w:p>
          <w:p w:rsidR="009A6DDE" w:rsidRPr="001F0E3C" w:rsidP="00CD374D">
            <w:pPr>
              <w:jc w:val="both"/>
            </w:pPr>
          </w:p>
        </w:tc>
      </w:tr>
    </w:tbl>
    <w:p w:rsidR="009A6DDE" w:rsidRPr="00703F5A" w:rsidP="009A6DDE">
      <w:pPr>
        <w:jc w:val="both"/>
        <w:rPr>
          <w:sz w:val="28"/>
          <w:szCs w:val="28"/>
        </w:rPr>
      </w:pPr>
      <w:r>
        <w:rPr>
          <w:sz w:val="28"/>
          <w:szCs w:val="28"/>
        </w:rPr>
        <w:t xml:space="preserve">               </w:t>
      </w:r>
      <w:r w:rsidRPr="00703F5A">
        <w:rPr>
          <w:sz w:val="28"/>
          <w:szCs w:val="28"/>
        </w:rPr>
        <w:t xml:space="preserve">                                                            </w:t>
      </w:r>
    </w:p>
    <w:p w:rsidR="009A6DDE" w:rsidRPr="00703F5A" w:rsidP="009A6DDE">
      <w:pPr>
        <w:jc w:val="both"/>
        <w:rPr>
          <w:sz w:val="28"/>
          <w:szCs w:val="28"/>
        </w:rPr>
      </w:pPr>
      <w:r w:rsidRPr="00703F5A">
        <w:rPr>
          <w:sz w:val="28"/>
          <w:szCs w:val="28"/>
        </w:rPr>
        <w:t xml:space="preserve">  за совершение правонарушения, предусмотренного ст. </w:t>
      </w:r>
      <w:r>
        <w:rPr>
          <w:sz w:val="28"/>
          <w:szCs w:val="28"/>
        </w:rPr>
        <w:t xml:space="preserve">12.15 ч.4 </w:t>
      </w:r>
      <w:r w:rsidRPr="00703F5A">
        <w:rPr>
          <w:sz w:val="28"/>
          <w:szCs w:val="28"/>
        </w:rPr>
        <w:t xml:space="preserve"> КоАП РФ, -</w:t>
      </w:r>
    </w:p>
    <w:p w:rsidR="009A6DDE" w:rsidRPr="00703F5A" w:rsidP="009A6DDE">
      <w:pPr>
        <w:jc w:val="both"/>
        <w:rPr>
          <w:sz w:val="28"/>
          <w:szCs w:val="28"/>
        </w:rPr>
      </w:pPr>
    </w:p>
    <w:p w:rsidR="009A6DDE" w:rsidP="009A6DDE">
      <w:pPr>
        <w:jc w:val="center"/>
        <w:rPr>
          <w:sz w:val="28"/>
          <w:szCs w:val="28"/>
        </w:rPr>
      </w:pPr>
      <w:r w:rsidRPr="00703F5A">
        <w:rPr>
          <w:sz w:val="28"/>
          <w:szCs w:val="28"/>
        </w:rPr>
        <w:t>УСТАНОВИЛ:</w:t>
      </w:r>
    </w:p>
    <w:p w:rsidR="009A6DDE" w:rsidRPr="00703F5A" w:rsidP="009A6DDE">
      <w:pPr>
        <w:jc w:val="center"/>
        <w:rPr>
          <w:sz w:val="28"/>
          <w:szCs w:val="28"/>
        </w:rPr>
      </w:pPr>
    </w:p>
    <w:p w:rsidR="00CC0021" w:rsidRPr="00CC0021" w:rsidP="009A6DDE">
      <w:pPr>
        <w:contextualSpacing/>
        <w:jc w:val="both"/>
        <w:rPr>
          <w:sz w:val="28"/>
          <w:szCs w:val="28"/>
        </w:rPr>
      </w:pPr>
      <w:r>
        <w:rPr>
          <w:sz w:val="28"/>
          <w:szCs w:val="28"/>
        </w:rPr>
        <w:tab/>
      </w:r>
      <w:r>
        <w:rPr>
          <w:sz w:val="28"/>
          <w:szCs w:val="28"/>
        </w:rPr>
        <w:t>Согласно</w:t>
      </w:r>
      <w:r>
        <w:rPr>
          <w:sz w:val="28"/>
          <w:szCs w:val="28"/>
        </w:rPr>
        <w:t xml:space="preserve"> протокола</w:t>
      </w:r>
      <w:r>
        <w:rPr>
          <w:sz w:val="28"/>
          <w:szCs w:val="28"/>
        </w:rPr>
        <w:t xml:space="preserve"> об административном правонарушении </w:t>
      </w:r>
      <w:r>
        <w:rPr>
          <w:sz w:val="28"/>
          <w:szCs w:val="28"/>
        </w:rPr>
        <w:t>(данные изъяты)</w:t>
      </w:r>
      <w:r>
        <w:rPr>
          <w:sz w:val="28"/>
          <w:szCs w:val="28"/>
        </w:rPr>
        <w:t xml:space="preserve"> </w:t>
      </w:r>
      <w:r w:rsidRPr="00CC0021">
        <w:rPr>
          <w:sz w:val="28"/>
          <w:szCs w:val="28"/>
        </w:rPr>
        <w:t xml:space="preserve"> </w:t>
      </w:r>
      <w:r>
        <w:rPr>
          <w:sz w:val="28"/>
          <w:szCs w:val="28"/>
        </w:rPr>
        <w:t>государственный регистрационный знак</w:t>
      </w:r>
      <w:r w:rsidRPr="00CC0021">
        <w:rPr>
          <w:sz w:val="28"/>
          <w:szCs w:val="28"/>
        </w:rPr>
        <w:t xml:space="preserve"> </w:t>
      </w:r>
      <w:r>
        <w:rPr>
          <w:sz w:val="28"/>
          <w:szCs w:val="28"/>
        </w:rPr>
        <w:t xml:space="preserve"> </w:t>
      </w:r>
      <w:r>
        <w:rPr>
          <w:sz w:val="28"/>
          <w:szCs w:val="28"/>
        </w:rPr>
        <w:t>(данные изъяты)</w:t>
      </w:r>
      <w:r>
        <w:rPr>
          <w:sz w:val="28"/>
          <w:szCs w:val="28"/>
        </w:rPr>
        <w:t xml:space="preserve"> при совершении обгона д</w:t>
      </w:r>
      <w:r w:rsidR="0041390D">
        <w:rPr>
          <w:sz w:val="28"/>
          <w:szCs w:val="28"/>
        </w:rPr>
        <w:t>в</w:t>
      </w:r>
      <w:r>
        <w:rPr>
          <w:sz w:val="28"/>
          <w:szCs w:val="28"/>
        </w:rPr>
        <w:t>игаю</w:t>
      </w:r>
      <w:r w:rsidR="0041390D">
        <w:rPr>
          <w:sz w:val="28"/>
          <w:szCs w:val="28"/>
        </w:rPr>
        <w:t>щ</w:t>
      </w:r>
      <w:r>
        <w:rPr>
          <w:sz w:val="28"/>
          <w:szCs w:val="28"/>
        </w:rPr>
        <w:t>егося впереди транспортного средства, выехал на</w:t>
      </w:r>
      <w:r w:rsidR="0041390D">
        <w:rPr>
          <w:sz w:val="28"/>
          <w:szCs w:val="28"/>
        </w:rPr>
        <w:t xml:space="preserve"> </w:t>
      </w:r>
      <w:r>
        <w:rPr>
          <w:sz w:val="28"/>
          <w:szCs w:val="28"/>
        </w:rPr>
        <w:t>полосу, предназначенную для встречного движения  в зоне действия дорожного знака 3.20, чем нарушил п.1.3 ПДД РФ.</w:t>
      </w:r>
    </w:p>
    <w:p w:rsidR="003A6284" w:rsidP="009A6DDE">
      <w:pPr>
        <w:ind w:firstLine="708"/>
        <w:contextualSpacing/>
        <w:jc w:val="both"/>
        <w:rPr>
          <w:sz w:val="28"/>
          <w:szCs w:val="28"/>
        </w:rPr>
      </w:pPr>
      <w:r>
        <w:rPr>
          <w:sz w:val="28"/>
          <w:szCs w:val="28"/>
        </w:rPr>
        <w:t xml:space="preserve">Мусаев Р.Р. </w:t>
      </w:r>
      <w:r w:rsidR="009A6DDE">
        <w:rPr>
          <w:sz w:val="28"/>
          <w:szCs w:val="28"/>
        </w:rPr>
        <w:t xml:space="preserve">в судебное заседание не явился. О дне, времени и месте рассмотрения дела извещен надлежащим образом. </w:t>
      </w:r>
      <w:r>
        <w:rPr>
          <w:sz w:val="28"/>
          <w:szCs w:val="28"/>
        </w:rPr>
        <w:t>Направил в суд своего защитника по доверенности Бекирова Э.Ф., который п</w:t>
      </w:r>
      <w:r w:rsidR="009A6DDE">
        <w:rPr>
          <w:sz w:val="28"/>
          <w:szCs w:val="28"/>
        </w:rPr>
        <w:t xml:space="preserve">редоставил суду </w:t>
      </w:r>
      <w:r w:rsidR="00E825D6">
        <w:rPr>
          <w:sz w:val="28"/>
          <w:szCs w:val="28"/>
        </w:rPr>
        <w:t>пояснения</w:t>
      </w:r>
      <w:r>
        <w:rPr>
          <w:sz w:val="28"/>
          <w:szCs w:val="28"/>
        </w:rPr>
        <w:t xml:space="preserve"> Мусаева Р.Р., в которых он просит суд производство по делу об административном правонарушении по</w:t>
      </w:r>
      <w:r>
        <w:rPr>
          <w:sz w:val="28"/>
          <w:szCs w:val="28"/>
        </w:rPr>
        <w:t xml:space="preserve"> ч.4 ст.12.15 КоАП РФ прекратить, в связи с отсутствием состава административного правонарушения. Судебное заседание просит провести без его участия  в присутствии представителя по доверенности. </w:t>
      </w:r>
    </w:p>
    <w:p w:rsidR="0050688D" w:rsidP="009A6DDE">
      <w:pPr>
        <w:ind w:firstLine="708"/>
        <w:contextualSpacing/>
        <w:jc w:val="both"/>
        <w:rPr>
          <w:sz w:val="28"/>
          <w:szCs w:val="28"/>
        </w:rPr>
      </w:pPr>
      <w:r>
        <w:rPr>
          <w:sz w:val="28"/>
          <w:szCs w:val="28"/>
        </w:rPr>
        <w:t>Из представленных суду пояснений Мусаева Р.Р. следует, что а</w:t>
      </w:r>
      <w:r>
        <w:rPr>
          <w:sz w:val="28"/>
          <w:szCs w:val="28"/>
        </w:rPr>
        <w:t>втодорога М-4 «Дон» является четырехполосной. На участке дороги, где он был остановлен сотрудниками ДПС, был ремонт, в результате чего движение осуществлялось по двум полосам, предназначенным для встречного движения, с нанесенной между ними временной разме</w:t>
      </w:r>
      <w:r>
        <w:rPr>
          <w:sz w:val="28"/>
          <w:szCs w:val="28"/>
        </w:rPr>
        <w:t>ткой.</w:t>
      </w:r>
      <w:r w:rsidR="00744A58">
        <w:rPr>
          <w:sz w:val="28"/>
          <w:szCs w:val="28"/>
        </w:rPr>
        <w:t xml:space="preserve"> Движение осуществлялось им в ночное время, по мокрому дорожному полотну, поскольку шел дождь. В</w:t>
      </w:r>
      <w:r w:rsidR="008110CD">
        <w:rPr>
          <w:sz w:val="28"/>
          <w:szCs w:val="28"/>
        </w:rPr>
        <w:t>о</w:t>
      </w:r>
      <w:r w:rsidR="00744A58">
        <w:rPr>
          <w:sz w:val="28"/>
          <w:szCs w:val="28"/>
        </w:rPr>
        <w:t xml:space="preserve"> время движения он видел патрульный автомобиль ДПС, двигавшийся через несколько автомобилей за ним в попутном направлении. В ходе движения идущее впереди него транспор</w:t>
      </w:r>
      <w:r w:rsidR="00A95BA4">
        <w:rPr>
          <w:sz w:val="28"/>
          <w:szCs w:val="28"/>
        </w:rPr>
        <w:t>т</w:t>
      </w:r>
      <w:r w:rsidR="00744A58">
        <w:rPr>
          <w:sz w:val="28"/>
          <w:szCs w:val="28"/>
        </w:rPr>
        <w:t>ное средство включило указатель правого поворота и начало выполнять маневр вправо, после чего, максимально прижавшись к о</w:t>
      </w:r>
      <w:r w:rsidR="00A95BA4">
        <w:rPr>
          <w:sz w:val="28"/>
          <w:szCs w:val="28"/>
        </w:rPr>
        <w:t>т</w:t>
      </w:r>
      <w:r w:rsidR="00744A58">
        <w:rPr>
          <w:sz w:val="28"/>
          <w:szCs w:val="28"/>
        </w:rPr>
        <w:t>бойнику справа, останови</w:t>
      </w:r>
      <w:r w:rsidR="00A95BA4">
        <w:rPr>
          <w:sz w:val="28"/>
          <w:szCs w:val="28"/>
        </w:rPr>
        <w:t>л</w:t>
      </w:r>
      <w:r w:rsidR="00744A58">
        <w:rPr>
          <w:sz w:val="28"/>
          <w:szCs w:val="28"/>
        </w:rPr>
        <w:t xml:space="preserve">ось, включив сигнал аварийной остановки. </w:t>
      </w:r>
      <w:r w:rsidR="00A95BA4">
        <w:rPr>
          <w:sz w:val="28"/>
          <w:szCs w:val="28"/>
        </w:rPr>
        <w:t xml:space="preserve">Он выполнил маневр опережения данного автомобиля в пределах своей полосы движения, то есть без выезда на полосу встречного движения  и </w:t>
      </w:r>
      <w:r w:rsidR="00A95BA4">
        <w:rPr>
          <w:sz w:val="28"/>
          <w:szCs w:val="28"/>
        </w:rPr>
        <w:t>без пересечения своим автомобилем временной линии дорожной разметки. Заметив данный маневр</w:t>
      </w:r>
      <w:r w:rsidR="00E825D6">
        <w:rPr>
          <w:sz w:val="28"/>
          <w:szCs w:val="28"/>
        </w:rPr>
        <w:t>,</w:t>
      </w:r>
      <w:r w:rsidR="00A95BA4">
        <w:rPr>
          <w:sz w:val="28"/>
          <w:szCs w:val="28"/>
        </w:rPr>
        <w:t xml:space="preserve"> идущий сзади патрульный автомобиль ДПС выполнил обгон всего потока транспортных средств, движущихся </w:t>
      </w:r>
      <w:r w:rsidR="00E825D6">
        <w:rPr>
          <w:sz w:val="28"/>
          <w:szCs w:val="28"/>
        </w:rPr>
        <w:t xml:space="preserve"> с ним</w:t>
      </w:r>
      <w:r w:rsidR="00A95BA4">
        <w:rPr>
          <w:sz w:val="28"/>
          <w:szCs w:val="28"/>
        </w:rPr>
        <w:t xml:space="preserve"> в попутном направлении и включив сигнал проблесковых маячков выполнил остановку его автомобиля.</w:t>
      </w:r>
      <w:r w:rsidR="00BD0317">
        <w:rPr>
          <w:sz w:val="28"/>
          <w:szCs w:val="28"/>
        </w:rPr>
        <w:t xml:space="preserve"> На вопрос о причинах остановки инспектор указал, что он, якобы, выполнил обгон с выездом на полосу встречного движения, на что он возразил, пояснив, что обгон не осуществлял, а выполнил опережение без выезда на полосу встречного движения и попросил инспектора представить доказательства нарушения. Инспектор пояснил, что имеется видеозапись и предложил проследовать в патрульный автомобиль для ее просмотра.</w:t>
      </w:r>
      <w:r w:rsidR="000D63C9">
        <w:rPr>
          <w:sz w:val="28"/>
          <w:szCs w:val="28"/>
        </w:rPr>
        <w:t xml:space="preserve"> Видеозапись ему не предоставили по техническим причинам и инспектор начал составлять п</w:t>
      </w:r>
      <w:r w:rsidR="00B32565">
        <w:rPr>
          <w:sz w:val="28"/>
          <w:szCs w:val="28"/>
        </w:rPr>
        <w:t>р</w:t>
      </w:r>
      <w:r w:rsidR="000D63C9">
        <w:rPr>
          <w:sz w:val="28"/>
          <w:szCs w:val="28"/>
        </w:rPr>
        <w:t>отокол. При составлении про</w:t>
      </w:r>
      <w:r w:rsidR="00B32565">
        <w:rPr>
          <w:sz w:val="28"/>
          <w:szCs w:val="28"/>
        </w:rPr>
        <w:t>то</w:t>
      </w:r>
      <w:r w:rsidR="000D63C9">
        <w:rPr>
          <w:sz w:val="28"/>
          <w:szCs w:val="28"/>
        </w:rPr>
        <w:t>кола он пояснил, что не согласен с нарушением, на что инспектор пояснил, что он может представить свои возражения суду или должностному лицу, которое будет рассматривать дело. При ознакомлении с протоколом в графе объяснении по сути правонарушения он умышленно поставил свою подпись в самом начале, чтобы инспектор не имел возможнос</w:t>
      </w:r>
      <w:r w:rsidR="00B32565">
        <w:rPr>
          <w:sz w:val="28"/>
          <w:szCs w:val="28"/>
        </w:rPr>
        <w:t>т</w:t>
      </w:r>
      <w:r w:rsidR="000D63C9">
        <w:rPr>
          <w:sz w:val="28"/>
          <w:szCs w:val="28"/>
        </w:rPr>
        <w:t>и самос</w:t>
      </w:r>
      <w:r w:rsidR="00B32565">
        <w:rPr>
          <w:sz w:val="28"/>
          <w:szCs w:val="28"/>
        </w:rPr>
        <w:t>т</w:t>
      </w:r>
      <w:r w:rsidR="000D63C9">
        <w:rPr>
          <w:sz w:val="28"/>
          <w:szCs w:val="28"/>
        </w:rPr>
        <w:t xml:space="preserve">оятельно внести в него его пояснения по своему усмотрению. Также </w:t>
      </w:r>
      <w:r w:rsidR="00B32565">
        <w:rPr>
          <w:sz w:val="28"/>
          <w:szCs w:val="28"/>
        </w:rPr>
        <w:t>им было заявлено ходатайство о рассмотрении дела по месту жительства, которое было инспектором удовлетворено.</w:t>
      </w:r>
    </w:p>
    <w:p w:rsidR="009A6DDE" w:rsidP="009A6DDE">
      <w:pPr>
        <w:ind w:firstLine="708"/>
        <w:contextualSpacing/>
        <w:jc w:val="both"/>
        <w:rPr>
          <w:sz w:val="28"/>
          <w:szCs w:val="28"/>
        </w:rPr>
      </w:pPr>
      <w:r>
        <w:rPr>
          <w:sz w:val="28"/>
          <w:szCs w:val="28"/>
        </w:rPr>
        <w:t>При составлении протокола инспектор в его присутствии никакой схемы административного правонарушения не составлял, с</w:t>
      </w:r>
      <w:r w:rsidR="00E825D6">
        <w:rPr>
          <w:sz w:val="28"/>
          <w:szCs w:val="28"/>
        </w:rPr>
        <w:t>о схемой не</w:t>
      </w:r>
      <w:r>
        <w:rPr>
          <w:sz w:val="28"/>
          <w:szCs w:val="28"/>
        </w:rPr>
        <w:t xml:space="preserve"> ознакамливал. О существовании схемы и об отсутствии видеозаписи в материалах дела ему стало из</w:t>
      </w:r>
      <w:r>
        <w:rPr>
          <w:sz w:val="28"/>
          <w:szCs w:val="28"/>
        </w:rPr>
        <w:t>вестно при разрешении вопроса о направлении дела для рассмотрения в суд. Схема административного правонарушения является приложением к протоколу об административном правонарушении и её образец утвержден приказом МВД России от 23.08.2017г №664 в качестве пр</w:t>
      </w:r>
      <w:r>
        <w:rPr>
          <w:sz w:val="28"/>
          <w:szCs w:val="28"/>
        </w:rPr>
        <w:t>иложения №5 к Административному регламенту исполнения МВД РФ функций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w:t>
      </w:r>
      <w:r w:rsidR="00423E08">
        <w:rPr>
          <w:sz w:val="28"/>
          <w:szCs w:val="28"/>
        </w:rPr>
        <w:t xml:space="preserve"> Схема места совершения административного правонарушения подписывается сотрудником, ее составившим, и лицом, в отношении которого возбуждено дело об административном правонарушении. В случае отказа лица, в отношении которого возбуждено дело об административном пра</w:t>
      </w:r>
      <w:r w:rsidR="00E825D6">
        <w:rPr>
          <w:sz w:val="28"/>
          <w:szCs w:val="28"/>
        </w:rPr>
        <w:t>вонарушении от подписания схемы</w:t>
      </w:r>
      <w:r w:rsidR="00423E08">
        <w:rPr>
          <w:sz w:val="28"/>
          <w:szCs w:val="28"/>
        </w:rPr>
        <w:t>, а также при невозможности подписания схемы этим лицом в ней делается соответствующая запись.</w:t>
      </w:r>
      <w:r w:rsidR="001F4221">
        <w:rPr>
          <w:sz w:val="28"/>
          <w:szCs w:val="28"/>
        </w:rPr>
        <w:t xml:space="preserve"> </w:t>
      </w:r>
      <w:r w:rsidR="00423E08">
        <w:rPr>
          <w:sz w:val="28"/>
          <w:szCs w:val="28"/>
        </w:rPr>
        <w:t>В нарушение пункта 154 Административного регламента какая-либо запись о его отказе</w:t>
      </w:r>
      <w:r w:rsidR="001F4221">
        <w:rPr>
          <w:sz w:val="28"/>
          <w:szCs w:val="28"/>
        </w:rPr>
        <w:t xml:space="preserve"> в подписании инспектором ДПС не выполнена. Кроме того, в данной схеме вообще удалена графа, предусматривающая внесение сведений о согласии либо несогласии с ней лица, в отношении которого составляется протокол, несмотря на то, что приложением №5 к Административному регламенту данные графы предусмотрены.</w:t>
      </w:r>
      <w:r w:rsidR="006D6874">
        <w:rPr>
          <w:sz w:val="28"/>
          <w:szCs w:val="28"/>
        </w:rPr>
        <w:t xml:space="preserve"> Также сведения о составлении схемы отсутствуют и в самом протоколе об административном правонарушении, где в качестве приложения к нему указано только ходатайство о передаче дела по месту проживания. Вышеизложенное дополнительно подтверждает, что схема при составлении протокола в его присутствии инспектором ДПС не составлялась, он с ней не </w:t>
      </w:r>
      <w:r w:rsidR="006D6874">
        <w:rPr>
          <w:sz w:val="28"/>
          <w:szCs w:val="28"/>
        </w:rPr>
        <w:t>ознакамливался, вследствие чего инспектором ДПС было грубо нарушено право на защиту.</w:t>
      </w:r>
      <w:r w:rsidR="005869B7">
        <w:rPr>
          <w:sz w:val="28"/>
          <w:szCs w:val="28"/>
        </w:rPr>
        <w:t xml:space="preserve"> В схеме указано, что при ее составлении велась видеозапись, однако таковая к материалам дела не приобщена. Схематические изображения, отраженные в схеме, не соответствуют действительности, поскольку расположение транспортных средств указаны неверно и не соответствуют реальным обстоятельствам. Таким образом, вышеуказанная схема административного правонарушения, составленная с грубыми нарушениями требований административного регламента и его права на защиту, содержащая недостоверные графические сведения, не может быть надлежащим допустимым доказательством его вины в административном правонарушении. В протоколе об административном правонарушении не указаны свед</w:t>
      </w:r>
      <w:r w:rsidR="00862942">
        <w:rPr>
          <w:sz w:val="28"/>
          <w:szCs w:val="28"/>
        </w:rPr>
        <w:t>е</w:t>
      </w:r>
      <w:r w:rsidR="005869B7">
        <w:rPr>
          <w:sz w:val="28"/>
          <w:szCs w:val="28"/>
        </w:rPr>
        <w:t>ния о свидет</w:t>
      </w:r>
      <w:r w:rsidR="00862942">
        <w:rPr>
          <w:sz w:val="28"/>
          <w:szCs w:val="28"/>
        </w:rPr>
        <w:t>елях п</w:t>
      </w:r>
      <w:r w:rsidR="005869B7">
        <w:rPr>
          <w:sz w:val="28"/>
          <w:szCs w:val="28"/>
        </w:rPr>
        <w:t>равонарушения, не отражено что велась видеосъемка, не указаны модель и серийные номера техн</w:t>
      </w:r>
      <w:r w:rsidR="00344C15">
        <w:rPr>
          <w:sz w:val="28"/>
          <w:szCs w:val="28"/>
        </w:rPr>
        <w:t>ического средства видеофиксации, в связи  с чем протокол об административном правонарушении не может быть достаточным  доказательством его виновности в совершении административного правонарушения. Его подписи в протоколе не выражают его согласия с административным правонарушением</w:t>
      </w:r>
      <w:r w:rsidR="00862942">
        <w:rPr>
          <w:sz w:val="28"/>
          <w:szCs w:val="28"/>
        </w:rPr>
        <w:t>, а были выполнены только с целью надлежащей фиксации этапов его заполнения инспектором ДПС, в связи с чем, считает, что производство по делу об административном правонарушении подлежит прекращению, ввиду отсутствия состава административного правонарушения.</w:t>
      </w:r>
    </w:p>
    <w:p w:rsidR="00906CD9" w:rsidP="009A6DDE">
      <w:pPr>
        <w:ind w:firstLine="708"/>
        <w:contextualSpacing/>
        <w:jc w:val="both"/>
        <w:rPr>
          <w:sz w:val="28"/>
          <w:szCs w:val="28"/>
        </w:rPr>
      </w:pPr>
      <w:r>
        <w:rPr>
          <w:sz w:val="28"/>
          <w:szCs w:val="28"/>
        </w:rPr>
        <w:t>В судебном заседании з</w:t>
      </w:r>
      <w:r w:rsidR="007A5C25">
        <w:rPr>
          <w:sz w:val="28"/>
          <w:szCs w:val="28"/>
        </w:rPr>
        <w:t xml:space="preserve">ащитник </w:t>
      </w:r>
      <w:r>
        <w:rPr>
          <w:sz w:val="28"/>
          <w:szCs w:val="28"/>
        </w:rPr>
        <w:t xml:space="preserve"> Мусаева Р.Р. по доверен</w:t>
      </w:r>
      <w:r>
        <w:rPr>
          <w:sz w:val="28"/>
          <w:szCs w:val="28"/>
        </w:rPr>
        <w:t xml:space="preserve">ности Бекиров Э.Ф. </w:t>
      </w:r>
      <w:r w:rsidR="007A5C25">
        <w:rPr>
          <w:sz w:val="28"/>
          <w:szCs w:val="28"/>
        </w:rPr>
        <w:t xml:space="preserve">пояснил, что </w:t>
      </w:r>
      <w:r w:rsidR="008C5FC1">
        <w:rPr>
          <w:sz w:val="28"/>
          <w:szCs w:val="28"/>
        </w:rPr>
        <w:t>единственным доказательством совершения административного правонарушения является составленная инспектором схема. Нет факта выезда транспортного средства его доверителя на полосу встречного движения. Из видеозаписи видны только огоньки и больше ничего. Сплошной линии дорожной разметки, знаков на в</w:t>
      </w:r>
      <w:r>
        <w:rPr>
          <w:sz w:val="28"/>
          <w:szCs w:val="28"/>
        </w:rPr>
        <w:t>идео не видно, не видно кто совершил нарушение.</w:t>
      </w:r>
      <w:r w:rsidR="003148B1">
        <w:rPr>
          <w:sz w:val="28"/>
          <w:szCs w:val="28"/>
        </w:rPr>
        <w:t xml:space="preserve"> Ин</w:t>
      </w:r>
      <w:r>
        <w:rPr>
          <w:sz w:val="28"/>
          <w:szCs w:val="28"/>
        </w:rPr>
        <w:t>с</w:t>
      </w:r>
      <w:r w:rsidR="003148B1">
        <w:rPr>
          <w:sz w:val="28"/>
          <w:szCs w:val="28"/>
        </w:rPr>
        <w:t xml:space="preserve">пектор </w:t>
      </w:r>
      <w:r>
        <w:rPr>
          <w:sz w:val="28"/>
          <w:szCs w:val="28"/>
        </w:rPr>
        <w:t>направил</w:t>
      </w:r>
      <w:r w:rsidR="003148B1">
        <w:rPr>
          <w:sz w:val="28"/>
          <w:szCs w:val="28"/>
        </w:rPr>
        <w:t xml:space="preserve"> суду объяснения, из которых следует, что видео плохого качества и суду предоставлены рапорта, но данные рапорта не зарегистрированы в установленном законом порядке, на них нет штампа канцелярии о принятии, поэт</w:t>
      </w:r>
      <w:r>
        <w:rPr>
          <w:sz w:val="28"/>
          <w:szCs w:val="28"/>
        </w:rPr>
        <w:t>ому к ним следует отнестис</w:t>
      </w:r>
      <w:r w:rsidR="003148B1">
        <w:rPr>
          <w:sz w:val="28"/>
          <w:szCs w:val="28"/>
        </w:rPr>
        <w:t>ь кр</w:t>
      </w:r>
      <w:r>
        <w:rPr>
          <w:sz w:val="28"/>
          <w:szCs w:val="28"/>
        </w:rPr>
        <w:t>и</w:t>
      </w:r>
      <w:r w:rsidR="003148B1">
        <w:rPr>
          <w:sz w:val="28"/>
          <w:szCs w:val="28"/>
        </w:rPr>
        <w:t>ти</w:t>
      </w:r>
      <w:r>
        <w:rPr>
          <w:sz w:val="28"/>
          <w:szCs w:val="28"/>
        </w:rPr>
        <w:t>чески. Имеющ</w:t>
      </w:r>
      <w:r>
        <w:rPr>
          <w:sz w:val="28"/>
          <w:szCs w:val="28"/>
        </w:rPr>
        <w:t>аяся в материалах дела схема составлена позже, так как на ней нет подписи его доверителя, тогда как протокол об административном правонарушении им подписан. Если схема не подписывается, то об этом должна была быть сделана соответствующая запись. Сведения о</w:t>
      </w:r>
      <w:r>
        <w:rPr>
          <w:sz w:val="28"/>
          <w:szCs w:val="28"/>
        </w:rPr>
        <w:t>б отказе Мусаева Р.Р. от подписи в схеме отсутствуют. Факты, указанные в схеме, являются несостоятельными, грубо нарушают права на защиту, так как в случае составления схемы в присутствии Мусаева Р.Р. он внес бы в нее свои замечания. Считает, что представл</w:t>
      </w:r>
      <w:r>
        <w:rPr>
          <w:sz w:val="28"/>
          <w:szCs w:val="28"/>
        </w:rPr>
        <w:t>енная суду схема не может являться доказательством по делу, так как она составлена</w:t>
      </w:r>
      <w:r w:rsidR="0092300F">
        <w:rPr>
          <w:sz w:val="28"/>
          <w:szCs w:val="28"/>
        </w:rPr>
        <w:t xml:space="preserve"> незаконно, также как и представленное видео, из которого ничего не видно, поэтому просил суд производство по делу прекратить, ввиду отсутствия состава административного правонарушения.</w:t>
      </w:r>
    </w:p>
    <w:p w:rsidR="00E52113" w:rsidP="009A6DDE">
      <w:pPr>
        <w:ind w:firstLine="708"/>
        <w:contextualSpacing/>
        <w:jc w:val="both"/>
        <w:rPr>
          <w:sz w:val="28"/>
          <w:szCs w:val="28"/>
        </w:rPr>
      </w:pPr>
      <w:r>
        <w:rPr>
          <w:sz w:val="28"/>
          <w:szCs w:val="28"/>
        </w:rPr>
        <w:t xml:space="preserve">Должностное лицо, составившее протокол об административном правонарушении инспектор ДПС Донского ОБ ДПС ГИБДД №2 ГУ МВД России по Ростовской области  </w:t>
      </w:r>
      <w:r>
        <w:rPr>
          <w:sz w:val="28"/>
          <w:szCs w:val="28"/>
        </w:rPr>
        <w:t>(данные изъяты)</w:t>
      </w:r>
      <w:r>
        <w:rPr>
          <w:sz w:val="28"/>
          <w:szCs w:val="28"/>
        </w:rPr>
        <w:t>.</w:t>
      </w:r>
      <w:r>
        <w:rPr>
          <w:sz w:val="28"/>
          <w:szCs w:val="28"/>
        </w:rPr>
        <w:t xml:space="preserve"> </w:t>
      </w:r>
      <w:r>
        <w:rPr>
          <w:sz w:val="28"/>
          <w:szCs w:val="28"/>
        </w:rPr>
        <w:t>в</w:t>
      </w:r>
      <w:r>
        <w:rPr>
          <w:sz w:val="28"/>
          <w:szCs w:val="28"/>
        </w:rPr>
        <w:t xml:space="preserve"> судебное заседание не </w:t>
      </w:r>
      <w:r>
        <w:rPr>
          <w:sz w:val="28"/>
          <w:szCs w:val="28"/>
        </w:rPr>
        <w:t>явился. Направил в суд объяснение, заверенное заместителем</w:t>
      </w:r>
      <w:r>
        <w:rPr>
          <w:sz w:val="28"/>
          <w:szCs w:val="28"/>
        </w:rPr>
        <w:t xml:space="preserve"> командира Донского ОБ ДПС ГИБДД №2 майором полиции  </w:t>
      </w:r>
      <w:r>
        <w:rPr>
          <w:sz w:val="28"/>
          <w:szCs w:val="28"/>
        </w:rPr>
        <w:t>(данные изъяты)</w:t>
      </w:r>
      <w:r>
        <w:rPr>
          <w:sz w:val="28"/>
          <w:szCs w:val="28"/>
        </w:rPr>
        <w:t xml:space="preserve">. </w:t>
      </w:r>
    </w:p>
    <w:p w:rsidR="00E52113" w:rsidP="009A6DDE">
      <w:pPr>
        <w:ind w:firstLine="708"/>
        <w:contextualSpacing/>
        <w:jc w:val="both"/>
        <w:rPr>
          <w:sz w:val="28"/>
          <w:szCs w:val="28"/>
        </w:rPr>
      </w:pPr>
      <w:r>
        <w:rPr>
          <w:sz w:val="28"/>
          <w:szCs w:val="28"/>
        </w:rPr>
        <w:t xml:space="preserve">Из объяснений  </w:t>
      </w:r>
      <w:r>
        <w:rPr>
          <w:sz w:val="28"/>
          <w:szCs w:val="28"/>
        </w:rPr>
        <w:t>(данные изъяты)</w:t>
      </w:r>
      <w:r>
        <w:rPr>
          <w:sz w:val="28"/>
          <w:szCs w:val="28"/>
        </w:rPr>
        <w:t xml:space="preserve"> следует, что  </w:t>
      </w:r>
      <w:r>
        <w:rPr>
          <w:sz w:val="28"/>
          <w:szCs w:val="28"/>
        </w:rPr>
        <w:t>(данные изъяты)</w:t>
      </w:r>
      <w:r>
        <w:rPr>
          <w:sz w:val="28"/>
          <w:szCs w:val="28"/>
        </w:rPr>
        <w:t xml:space="preserve"> он заступил для несения службы на маршрут патрулирования </w:t>
      </w:r>
      <w:r>
        <w:rPr>
          <w:sz w:val="28"/>
          <w:szCs w:val="28"/>
        </w:rPr>
        <w:t>(данные изъяты)</w:t>
      </w:r>
      <w:r>
        <w:rPr>
          <w:sz w:val="28"/>
          <w:szCs w:val="28"/>
        </w:rPr>
        <w:t xml:space="preserve"> </w:t>
      </w:r>
      <w:r w:rsidRPr="0095272F" w:rsidR="0095272F">
        <w:rPr>
          <w:sz w:val="28"/>
          <w:szCs w:val="28"/>
        </w:rPr>
        <w:t xml:space="preserve"> </w:t>
      </w:r>
      <w:r w:rsidR="0095272F">
        <w:rPr>
          <w:sz w:val="28"/>
          <w:szCs w:val="28"/>
        </w:rPr>
        <w:t>совместно с напарником</w:t>
      </w:r>
      <w:r>
        <w:rPr>
          <w:sz w:val="28"/>
          <w:szCs w:val="28"/>
        </w:rPr>
        <w:t>. Находясь на м</w:t>
      </w:r>
      <w:r>
        <w:rPr>
          <w:sz w:val="28"/>
          <w:szCs w:val="28"/>
        </w:rPr>
        <w:t>аршруте патрулирования</w:t>
      </w:r>
      <w:r w:rsidR="0095272F">
        <w:rPr>
          <w:sz w:val="28"/>
          <w:szCs w:val="28"/>
        </w:rPr>
        <w:t>,</w:t>
      </w:r>
      <w:r>
        <w:rPr>
          <w:sz w:val="28"/>
          <w:szCs w:val="28"/>
        </w:rPr>
        <w:t xml:space="preserve"> на патрульном автомобиле </w:t>
      </w:r>
      <w:r>
        <w:rPr>
          <w:sz w:val="28"/>
          <w:szCs w:val="28"/>
        </w:rPr>
        <w:t>(данные изъяты)</w:t>
      </w:r>
      <w:r>
        <w:rPr>
          <w:sz w:val="28"/>
          <w:szCs w:val="28"/>
        </w:rPr>
        <w:t xml:space="preserve"> </w:t>
      </w:r>
      <w:r>
        <w:rPr>
          <w:sz w:val="28"/>
          <w:szCs w:val="28"/>
        </w:rPr>
        <w:t xml:space="preserve"> выявлено правонарушение</w:t>
      </w:r>
      <w:r w:rsidR="0095272F">
        <w:rPr>
          <w:sz w:val="28"/>
          <w:szCs w:val="28"/>
        </w:rPr>
        <w:t xml:space="preserve"> </w:t>
      </w:r>
      <w:r w:rsidR="0095272F">
        <w:rPr>
          <w:sz w:val="28"/>
          <w:szCs w:val="28"/>
        </w:rPr>
        <w:t>лицом</w:t>
      </w:r>
      <w:r w:rsidR="0095272F">
        <w:rPr>
          <w:sz w:val="28"/>
          <w:szCs w:val="28"/>
        </w:rPr>
        <w:t xml:space="preserve"> управляющим транспортным средством </w:t>
      </w:r>
      <w:r>
        <w:rPr>
          <w:sz w:val="28"/>
          <w:szCs w:val="28"/>
        </w:rPr>
        <w:t>(данные изъяты)</w:t>
      </w:r>
      <w:r>
        <w:rPr>
          <w:sz w:val="28"/>
          <w:szCs w:val="28"/>
        </w:rPr>
        <w:t xml:space="preserve">  </w:t>
      </w:r>
      <w:r w:rsidR="0095272F">
        <w:rPr>
          <w:sz w:val="28"/>
          <w:szCs w:val="28"/>
        </w:rPr>
        <w:t xml:space="preserve"> при наличии дорожной разметки 1.1, разделяющей транспортные потоки противоположного направления, а также при наличии и действии дорожного знака 3.20 (Обгон запрещен). При совершении обгона движущегося впереди транспортного средства выехал на полосу, предназначенную для встречного движения.</w:t>
      </w:r>
      <w:r w:rsidR="00985F6E">
        <w:rPr>
          <w:sz w:val="28"/>
          <w:szCs w:val="28"/>
        </w:rPr>
        <w:t xml:space="preserve"> После чего им и напарником было принято решение остановить данное транспортное средство, а именно: автомобиль </w:t>
      </w:r>
      <w:r>
        <w:rPr>
          <w:sz w:val="28"/>
          <w:szCs w:val="28"/>
        </w:rPr>
        <w:t xml:space="preserve"> </w:t>
      </w:r>
      <w:r>
        <w:rPr>
          <w:sz w:val="28"/>
          <w:szCs w:val="28"/>
        </w:rPr>
        <w:t>(данные изъяты</w:t>
      </w:r>
      <w:r>
        <w:rPr>
          <w:sz w:val="28"/>
          <w:szCs w:val="28"/>
        </w:rPr>
        <w:t>)</w:t>
      </w:r>
      <w:r w:rsidR="00985F6E">
        <w:rPr>
          <w:sz w:val="28"/>
          <w:szCs w:val="28"/>
        </w:rPr>
        <w:t>в</w:t>
      </w:r>
      <w:r w:rsidR="00985F6E">
        <w:rPr>
          <w:sz w:val="28"/>
          <w:szCs w:val="28"/>
        </w:rPr>
        <w:t xml:space="preserve"> безопасном месте, при этом была включена световая и звуковая установка на патрульном автомобиле и по громкоговорящей связи было сообщено водителю об остановке в конце ремонтного участка. После остановки данного транспортного средства напарник подошел к водителю, сообщил причину остановки и предложил пройти  в патрульный автомобиль для ознакомления с видеоза</w:t>
      </w:r>
      <w:r w:rsidR="002E7073">
        <w:rPr>
          <w:sz w:val="28"/>
          <w:szCs w:val="28"/>
        </w:rPr>
        <w:t xml:space="preserve">писью с патрульного автомобиля. В патрульном автомобиле водитель Мусаев Руслан Рустемович передал ему водительское удостоверение и свидетельство о регистрации на транспортное средство </w:t>
      </w:r>
      <w:r>
        <w:rPr>
          <w:sz w:val="28"/>
          <w:szCs w:val="28"/>
        </w:rPr>
        <w:t xml:space="preserve"> </w:t>
      </w:r>
      <w:r>
        <w:rPr>
          <w:sz w:val="28"/>
          <w:szCs w:val="28"/>
        </w:rPr>
        <w:t>(данные изъяты)</w:t>
      </w:r>
      <w:r w:rsidR="002312DE">
        <w:rPr>
          <w:sz w:val="28"/>
          <w:szCs w:val="28"/>
        </w:rPr>
        <w:t>, при этом Мусаев Р.Р. сообщил, что за совершение данного правонарушения, за нарушение п.1.3 ПДД РФ, по ст.12.15 ч.4 КоАП РФ он согласен. При составлении административного материала Мусаев Р.Р. периодически выходил из служебного автомобиля, вел с кем-то телефонный разговор.</w:t>
      </w:r>
      <w:r w:rsidR="00456F99">
        <w:rPr>
          <w:sz w:val="28"/>
          <w:szCs w:val="28"/>
        </w:rPr>
        <w:t xml:space="preserve"> После составления административного материала Мусаев Р.Р. подписал только протокол, а со схемой административного правонарушения ознакомиться отказался, так как об этом ему посоветовал его знакомый в телефонном режиме, а также потому, что сильно спешил домой в Республику Крым. Схема составлена в это же время в патрульном автомобиле, но не подписана</w:t>
      </w:r>
      <w:r w:rsidR="00456F99">
        <w:rPr>
          <w:sz w:val="28"/>
          <w:szCs w:val="28"/>
        </w:rPr>
        <w:t>.</w:t>
      </w:r>
      <w:r w:rsidR="00456F99">
        <w:rPr>
          <w:sz w:val="28"/>
          <w:szCs w:val="28"/>
        </w:rPr>
        <w:t xml:space="preserve"> </w:t>
      </w:r>
      <w:r>
        <w:rPr>
          <w:sz w:val="28"/>
          <w:szCs w:val="28"/>
        </w:rPr>
        <w:t xml:space="preserve"> </w:t>
      </w:r>
      <w:r>
        <w:rPr>
          <w:sz w:val="28"/>
          <w:szCs w:val="28"/>
        </w:rPr>
        <w:t>(</w:t>
      </w:r>
      <w:r>
        <w:rPr>
          <w:sz w:val="28"/>
          <w:szCs w:val="28"/>
        </w:rPr>
        <w:t>д</w:t>
      </w:r>
      <w:r>
        <w:rPr>
          <w:sz w:val="28"/>
          <w:szCs w:val="28"/>
        </w:rPr>
        <w:t>анные изъяты)</w:t>
      </w:r>
      <w:r w:rsidR="00456F99">
        <w:rPr>
          <w:sz w:val="28"/>
          <w:szCs w:val="28"/>
        </w:rPr>
        <w:t xml:space="preserve"> </w:t>
      </w:r>
      <w:r w:rsidR="0036198A">
        <w:rPr>
          <w:sz w:val="28"/>
          <w:szCs w:val="28"/>
        </w:rPr>
        <w:t>при  переносе видеофайлов с патрульного видеорегистратора было установлено, что записи имеют повреждения и некачественное изображение</w:t>
      </w:r>
      <w:r w:rsidR="00DF29E4">
        <w:rPr>
          <w:sz w:val="28"/>
          <w:szCs w:val="28"/>
        </w:rPr>
        <w:t xml:space="preserve"> камеры №1, о чем было доложено рапортом в ДУ ГИБДД №2. Приложил два рапорта, а также видеозапись с места совершения административного правонарушения.</w:t>
      </w:r>
    </w:p>
    <w:p w:rsidR="00E52113" w:rsidP="009A6DDE">
      <w:pPr>
        <w:ind w:firstLine="708"/>
        <w:contextualSpacing/>
        <w:jc w:val="both"/>
        <w:rPr>
          <w:sz w:val="28"/>
          <w:szCs w:val="28"/>
        </w:rPr>
      </w:pPr>
    </w:p>
    <w:p w:rsidR="00E52113" w:rsidP="009A6DDE">
      <w:pPr>
        <w:ind w:firstLine="708"/>
        <w:contextualSpacing/>
        <w:jc w:val="both"/>
        <w:rPr>
          <w:sz w:val="28"/>
          <w:szCs w:val="28"/>
        </w:rPr>
      </w:pPr>
    </w:p>
    <w:p w:rsidR="00E52113" w:rsidRPr="00CB1F6E" w:rsidP="00E52113">
      <w:pPr>
        <w:ind w:firstLine="708"/>
        <w:contextualSpacing/>
        <w:jc w:val="both"/>
        <w:rPr>
          <w:sz w:val="28"/>
          <w:szCs w:val="28"/>
        </w:rPr>
      </w:pPr>
      <w:r>
        <w:rPr>
          <w:sz w:val="28"/>
          <w:szCs w:val="28"/>
        </w:rPr>
        <w:t>Выслушав пояснения защитника Бекирова Э.Ф., и</w:t>
      </w:r>
      <w:r w:rsidRPr="00CB1F6E">
        <w:rPr>
          <w:sz w:val="28"/>
          <w:szCs w:val="28"/>
        </w:rPr>
        <w:t>зучив и исследовав материалы дела, суд считает, что вина</w:t>
      </w:r>
      <w:r>
        <w:rPr>
          <w:sz w:val="28"/>
          <w:szCs w:val="28"/>
        </w:rPr>
        <w:t xml:space="preserve"> Мусаева Р.Р. </w:t>
      </w:r>
      <w:r w:rsidRPr="00CB1F6E">
        <w:rPr>
          <w:sz w:val="28"/>
          <w:szCs w:val="28"/>
        </w:rPr>
        <w:t>в совершении административного правонарушения, предусмотренного ст. 1</w:t>
      </w:r>
      <w:r>
        <w:rPr>
          <w:sz w:val="28"/>
          <w:szCs w:val="28"/>
        </w:rPr>
        <w:t>2.15 ч.4</w:t>
      </w:r>
      <w:r w:rsidRPr="00CB1F6E">
        <w:rPr>
          <w:sz w:val="28"/>
          <w:szCs w:val="28"/>
        </w:rPr>
        <w:t xml:space="preserve"> КоАП РФ доказана полностью и подтверждается совокупностью соб</w:t>
      </w:r>
      <w:r w:rsidRPr="00CB1F6E">
        <w:rPr>
          <w:sz w:val="28"/>
          <w:szCs w:val="28"/>
        </w:rPr>
        <w:t>ранных  по делу доказательств.</w:t>
      </w:r>
    </w:p>
    <w:p w:rsidR="00E52113" w:rsidRPr="00CB1F6E" w:rsidP="00E52113">
      <w:pPr>
        <w:contextualSpacing/>
        <w:jc w:val="both"/>
        <w:rPr>
          <w:sz w:val="28"/>
          <w:szCs w:val="28"/>
        </w:rPr>
      </w:pPr>
      <w:r w:rsidRPr="00CB1F6E">
        <w:rPr>
          <w:sz w:val="28"/>
          <w:szCs w:val="28"/>
        </w:rPr>
        <w:tab/>
        <w:t>Согласно ч.1, ч.2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w:t>
      </w:r>
      <w:r w:rsidRPr="00CB1F6E">
        <w:rPr>
          <w:sz w:val="28"/>
          <w:szCs w:val="28"/>
        </w:rPr>
        <w:t xml:space="preserve">танавливают наличие или отсутствие события административного правонарушения, виновность лица, привлекаемого к </w:t>
      </w:r>
      <w:r w:rsidRPr="00CB1F6E">
        <w:rPr>
          <w:sz w:val="28"/>
          <w:szCs w:val="28"/>
        </w:rPr>
        <w:t>административной ответственности, а также иные обстоятельства, имеющие значение для правильного разрешения дела. Эти данные устанавливаются проток</w:t>
      </w:r>
      <w:r w:rsidRPr="00CB1F6E">
        <w:rPr>
          <w:sz w:val="28"/>
          <w:szCs w:val="28"/>
        </w:rPr>
        <w:t>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w:t>
      </w:r>
      <w:r w:rsidRPr="00CB1F6E">
        <w:rPr>
          <w:sz w:val="28"/>
          <w:szCs w:val="28"/>
        </w:rPr>
        <w:t>перта, иными документами, а также показаниями специальных технических средств, вещественными доказательствами.</w:t>
      </w:r>
    </w:p>
    <w:p w:rsidR="00E40738" w:rsidP="005C41A0">
      <w:pPr>
        <w:contextualSpacing/>
        <w:jc w:val="both"/>
        <w:rPr>
          <w:sz w:val="28"/>
          <w:szCs w:val="28"/>
        </w:rPr>
      </w:pPr>
      <w:r w:rsidRPr="00CB1F6E">
        <w:rPr>
          <w:sz w:val="28"/>
          <w:szCs w:val="28"/>
        </w:rPr>
        <w:tab/>
      </w:r>
      <w:r w:rsidRPr="005C41A0">
        <w:rPr>
          <w:sz w:val="28"/>
          <w:szCs w:val="28"/>
        </w:rPr>
        <w:t>Оценивая все доказательства в совокупности, суд в качестве доказательств п</w:t>
      </w:r>
      <w:r>
        <w:rPr>
          <w:sz w:val="28"/>
          <w:szCs w:val="28"/>
        </w:rPr>
        <w:t xml:space="preserve">о делу принимает: </w:t>
      </w:r>
    </w:p>
    <w:p w:rsidR="00860491" w:rsidRPr="003D4D91" w:rsidP="00E40738">
      <w:pPr>
        <w:ind w:firstLine="708"/>
        <w:contextualSpacing/>
        <w:jc w:val="both"/>
        <w:rPr>
          <w:sz w:val="28"/>
          <w:szCs w:val="28"/>
        </w:rPr>
      </w:pPr>
      <w:r>
        <w:rPr>
          <w:sz w:val="28"/>
          <w:szCs w:val="28"/>
        </w:rPr>
        <w:t xml:space="preserve">- </w:t>
      </w:r>
      <w:r w:rsidRPr="005C41A0" w:rsidR="00E52113">
        <w:rPr>
          <w:sz w:val="28"/>
          <w:szCs w:val="28"/>
        </w:rPr>
        <w:t xml:space="preserve">протокол </w:t>
      </w:r>
      <w:r>
        <w:rPr>
          <w:sz w:val="28"/>
          <w:szCs w:val="28"/>
        </w:rPr>
        <w:t>(данные изъяты)</w:t>
      </w:r>
      <w:r>
        <w:rPr>
          <w:sz w:val="28"/>
          <w:szCs w:val="28"/>
        </w:rPr>
        <w:t xml:space="preserve"> </w:t>
      </w:r>
      <w:r w:rsidRPr="005C41A0" w:rsidR="00E52113">
        <w:rPr>
          <w:sz w:val="28"/>
          <w:szCs w:val="28"/>
        </w:rPr>
        <w:t xml:space="preserve"> об административном правонарушении, в котором </w:t>
      </w:r>
      <w:r w:rsidRPr="005C41A0" w:rsidR="005C41A0">
        <w:rPr>
          <w:sz w:val="28"/>
          <w:szCs w:val="28"/>
        </w:rPr>
        <w:t xml:space="preserve">указано дата и </w:t>
      </w:r>
      <w:r w:rsidRPr="005C41A0">
        <w:rPr>
          <w:sz w:val="28"/>
          <w:szCs w:val="28"/>
        </w:rPr>
        <w:t xml:space="preserve"> место его составления,  место, время совершения и событие административного правонарушения, статья </w:t>
      </w:r>
      <w:r>
        <w:rPr>
          <w:sz w:val="28"/>
          <w:szCs w:val="28"/>
        </w:rPr>
        <w:t>КоАП РФ</w:t>
      </w:r>
      <w:r w:rsidRPr="005C41A0">
        <w:rPr>
          <w:sz w:val="28"/>
          <w:szCs w:val="28"/>
        </w:rPr>
        <w:t xml:space="preserve">, предусматривающая административную ответственность за данное административное правонарушение, </w:t>
      </w:r>
      <w:r w:rsidRPr="005C41A0" w:rsidR="005C41A0">
        <w:rPr>
          <w:sz w:val="28"/>
          <w:szCs w:val="28"/>
        </w:rPr>
        <w:t>а также иные сведения в соответствии с тр</w:t>
      </w:r>
      <w:r>
        <w:rPr>
          <w:sz w:val="28"/>
          <w:szCs w:val="28"/>
        </w:rPr>
        <w:t xml:space="preserve">ебованиями </w:t>
      </w:r>
      <w:r w:rsidRPr="003D4D91">
        <w:rPr>
          <w:sz w:val="28"/>
          <w:szCs w:val="28"/>
        </w:rPr>
        <w:t>статьи 28.2 КоАП РФ;</w:t>
      </w:r>
    </w:p>
    <w:p w:rsidR="00E40738" w:rsidP="00E40738">
      <w:pPr>
        <w:ind w:firstLine="708"/>
        <w:contextualSpacing/>
        <w:jc w:val="both"/>
        <w:rPr>
          <w:sz w:val="28"/>
          <w:szCs w:val="28"/>
        </w:rPr>
      </w:pPr>
      <w:r w:rsidRPr="003D4D91">
        <w:rPr>
          <w:sz w:val="28"/>
          <w:szCs w:val="28"/>
        </w:rPr>
        <w:t xml:space="preserve">- схему административного правонарушения, составленную </w:t>
      </w:r>
      <w:r>
        <w:rPr>
          <w:sz w:val="28"/>
          <w:szCs w:val="28"/>
        </w:rPr>
        <w:t xml:space="preserve"> </w:t>
      </w:r>
      <w:r>
        <w:rPr>
          <w:sz w:val="28"/>
          <w:szCs w:val="28"/>
        </w:rPr>
        <w:t>(данные изъяты)</w:t>
      </w:r>
      <w:r w:rsidRPr="003D4D91">
        <w:rPr>
          <w:sz w:val="28"/>
          <w:szCs w:val="28"/>
        </w:rPr>
        <w:t xml:space="preserve"> инспектором ДП</w:t>
      </w:r>
      <w:r w:rsidRPr="003D4D91">
        <w:rPr>
          <w:sz w:val="28"/>
          <w:szCs w:val="28"/>
        </w:rPr>
        <w:t>С</w:t>
      </w:r>
      <w:r>
        <w:rPr>
          <w:sz w:val="28"/>
          <w:szCs w:val="28"/>
        </w:rPr>
        <w:t>(</w:t>
      </w:r>
      <w:r>
        <w:rPr>
          <w:sz w:val="28"/>
          <w:szCs w:val="28"/>
        </w:rPr>
        <w:t>данные изъяты)</w:t>
      </w:r>
      <w:r w:rsidRPr="003D4D91">
        <w:rPr>
          <w:sz w:val="28"/>
          <w:szCs w:val="28"/>
        </w:rPr>
        <w:t xml:space="preserve"> </w:t>
      </w:r>
      <w:r>
        <w:rPr>
          <w:sz w:val="28"/>
          <w:szCs w:val="28"/>
        </w:rPr>
        <w:t xml:space="preserve"> </w:t>
      </w:r>
      <w:r w:rsidRPr="003D4D91">
        <w:rPr>
          <w:sz w:val="28"/>
          <w:szCs w:val="28"/>
        </w:rPr>
        <w:t>.</w:t>
      </w:r>
      <w:r w:rsidRPr="003D4D91" w:rsidR="00E825D6">
        <w:rPr>
          <w:sz w:val="28"/>
          <w:szCs w:val="28"/>
        </w:rPr>
        <w:t>, которая является дополнением к протоколу об административном правонарушении и в ней четко и понятно отображена суть до</w:t>
      </w:r>
      <w:r w:rsidRPr="003D4D91" w:rsidR="003D4D91">
        <w:rPr>
          <w:sz w:val="28"/>
          <w:szCs w:val="28"/>
        </w:rPr>
        <w:t>пущенного правонарушения, а имен</w:t>
      </w:r>
      <w:r w:rsidRPr="003D4D91" w:rsidR="00E825D6">
        <w:rPr>
          <w:sz w:val="28"/>
          <w:szCs w:val="28"/>
        </w:rPr>
        <w:t xml:space="preserve">но: </w:t>
      </w:r>
      <w:r w:rsidRPr="003D4D91" w:rsidR="003D4D91">
        <w:rPr>
          <w:sz w:val="28"/>
          <w:szCs w:val="28"/>
        </w:rPr>
        <w:t>автомобиль под управлением Мусаева</w:t>
      </w:r>
      <w:r w:rsidR="003D4D91">
        <w:rPr>
          <w:sz w:val="28"/>
          <w:szCs w:val="28"/>
        </w:rPr>
        <w:t xml:space="preserve"> Р.Р. при совершении обгона движущегося впереди транспортного средства выехал на полосу, предназначенную для встречного движения. Не подписание данной схемы Мусаевым Р.Р. не является основанием для признания схемы недопустимым доказательством по делу, поскольку свои замечания относительно допущенного правонарушения Мусаев Р.Р. мог выразить в протоколе об административном правонарушении, однако данным правом не воспользовался. Основания ставить под сомнение составление схемы инспектором ДПС </w:t>
      </w:r>
      <w:r>
        <w:rPr>
          <w:sz w:val="28"/>
          <w:szCs w:val="28"/>
        </w:rPr>
        <w:t xml:space="preserve"> </w:t>
      </w:r>
      <w:r>
        <w:rPr>
          <w:sz w:val="28"/>
          <w:szCs w:val="28"/>
        </w:rPr>
        <w:t>(данные изъяты)</w:t>
      </w:r>
      <w:r w:rsidR="003D4D91">
        <w:rPr>
          <w:sz w:val="28"/>
          <w:szCs w:val="28"/>
        </w:rPr>
        <w:t xml:space="preserve"> в отсутствие Мусаева Р.Р., с учетом представленных суду пояснений инспектора ДПС, у суда отсутствуют.</w:t>
      </w:r>
    </w:p>
    <w:p w:rsidR="003D4D91" w:rsidP="00E40738">
      <w:pPr>
        <w:ind w:firstLine="708"/>
        <w:contextualSpacing/>
        <w:jc w:val="both"/>
        <w:rPr>
          <w:sz w:val="28"/>
          <w:szCs w:val="28"/>
        </w:rPr>
      </w:pPr>
      <w:r>
        <w:rPr>
          <w:sz w:val="28"/>
          <w:szCs w:val="28"/>
        </w:rPr>
        <w:t>- водительское удостоверение Мусаева Р.Р</w:t>
      </w:r>
      <w:r w:rsidR="002618B6">
        <w:rPr>
          <w:sz w:val="28"/>
          <w:szCs w:val="28"/>
        </w:rPr>
        <w:t>.</w:t>
      </w:r>
      <w:r>
        <w:rPr>
          <w:sz w:val="28"/>
          <w:szCs w:val="28"/>
        </w:rPr>
        <w:t xml:space="preserve"> и свидетельство  о</w:t>
      </w:r>
      <w:r>
        <w:rPr>
          <w:sz w:val="28"/>
          <w:szCs w:val="28"/>
        </w:rPr>
        <w:t xml:space="preserve"> регистрации транспортного средства</w:t>
      </w:r>
      <w:r w:rsidRPr="003D4D91">
        <w:rPr>
          <w:sz w:val="28"/>
          <w:szCs w:val="28"/>
        </w:rPr>
        <w:t xml:space="preserve"> </w:t>
      </w:r>
      <w:r>
        <w:rPr>
          <w:sz w:val="28"/>
          <w:szCs w:val="28"/>
        </w:rPr>
        <w:t>(данные изъяты)</w:t>
      </w:r>
      <w:r>
        <w:rPr>
          <w:sz w:val="28"/>
          <w:szCs w:val="28"/>
        </w:rPr>
        <w:t xml:space="preserve"> </w:t>
      </w:r>
      <w:r>
        <w:rPr>
          <w:sz w:val="28"/>
          <w:szCs w:val="28"/>
        </w:rPr>
        <w:t xml:space="preserve">( </w:t>
      </w:r>
      <w:r>
        <w:rPr>
          <w:sz w:val="28"/>
          <w:szCs w:val="28"/>
        </w:rPr>
        <w:t>л.д.7-8);</w:t>
      </w:r>
    </w:p>
    <w:p w:rsidR="003D4D91" w:rsidP="00E40738">
      <w:pPr>
        <w:ind w:firstLine="708"/>
        <w:contextualSpacing/>
        <w:jc w:val="both"/>
        <w:rPr>
          <w:sz w:val="28"/>
          <w:szCs w:val="28"/>
        </w:rPr>
      </w:pPr>
      <w:r>
        <w:rPr>
          <w:sz w:val="28"/>
          <w:szCs w:val="28"/>
        </w:rPr>
        <w:t>- сведения о привлечении Мусаева Р.Р. к административной ответственности ( л.д.9-10);</w:t>
      </w:r>
    </w:p>
    <w:p w:rsidR="003D4D91" w:rsidP="00E40738">
      <w:pPr>
        <w:ind w:firstLine="708"/>
        <w:contextualSpacing/>
        <w:jc w:val="both"/>
        <w:rPr>
          <w:sz w:val="28"/>
          <w:szCs w:val="28"/>
        </w:rPr>
      </w:pPr>
      <w:r>
        <w:rPr>
          <w:sz w:val="28"/>
          <w:szCs w:val="28"/>
        </w:rPr>
        <w:t xml:space="preserve">- объяснение инспектора ДПС  </w:t>
      </w:r>
      <w:r>
        <w:rPr>
          <w:sz w:val="28"/>
          <w:szCs w:val="28"/>
        </w:rPr>
        <w:t>(данные изъяты)</w:t>
      </w:r>
    </w:p>
    <w:p w:rsidR="00037D49" w:rsidP="00E40738">
      <w:pPr>
        <w:ind w:firstLine="708"/>
        <w:contextualSpacing/>
        <w:jc w:val="both"/>
        <w:rPr>
          <w:sz w:val="28"/>
          <w:szCs w:val="28"/>
        </w:rPr>
      </w:pPr>
      <w:r>
        <w:rPr>
          <w:sz w:val="28"/>
          <w:szCs w:val="28"/>
        </w:rPr>
        <w:t xml:space="preserve">- рапорт инспектора ДПС  </w:t>
      </w:r>
      <w:r>
        <w:rPr>
          <w:sz w:val="28"/>
          <w:szCs w:val="28"/>
        </w:rPr>
        <w:t>(данные изъяты)</w:t>
      </w:r>
      <w:r>
        <w:rPr>
          <w:sz w:val="28"/>
          <w:szCs w:val="28"/>
        </w:rPr>
        <w:t xml:space="preserve"> и рапорт инспектора ДПС </w:t>
      </w:r>
      <w:r>
        <w:rPr>
          <w:sz w:val="28"/>
          <w:szCs w:val="28"/>
        </w:rPr>
        <w:t>(данные изъяты)</w:t>
      </w:r>
      <w:r>
        <w:rPr>
          <w:sz w:val="28"/>
          <w:szCs w:val="28"/>
        </w:rPr>
        <w:t xml:space="preserve"> </w:t>
      </w:r>
      <w:r>
        <w:rPr>
          <w:sz w:val="28"/>
          <w:szCs w:val="28"/>
        </w:rPr>
        <w:t>.</w:t>
      </w:r>
      <w:r>
        <w:rPr>
          <w:sz w:val="28"/>
          <w:szCs w:val="28"/>
        </w:rPr>
        <w:t xml:space="preserve">, из которых следует, что при несении службы с </w:t>
      </w:r>
      <w:r>
        <w:rPr>
          <w:sz w:val="28"/>
          <w:szCs w:val="28"/>
        </w:rPr>
        <w:t>(данные изъяты)</w:t>
      </w:r>
      <w:r>
        <w:rPr>
          <w:sz w:val="28"/>
          <w:szCs w:val="28"/>
        </w:rPr>
        <w:t xml:space="preserve"> </w:t>
      </w:r>
      <w:r>
        <w:rPr>
          <w:sz w:val="28"/>
          <w:szCs w:val="28"/>
        </w:rPr>
        <w:t xml:space="preserve"> было выявлено правонарушение лицом, управляющим транспортным средством </w:t>
      </w:r>
      <w:r>
        <w:rPr>
          <w:sz w:val="28"/>
          <w:szCs w:val="28"/>
        </w:rPr>
        <w:t>(данные изъяты)</w:t>
      </w:r>
      <w:r>
        <w:rPr>
          <w:sz w:val="28"/>
          <w:szCs w:val="28"/>
        </w:rPr>
        <w:t xml:space="preserve">  </w:t>
      </w:r>
      <w:r>
        <w:rPr>
          <w:sz w:val="28"/>
          <w:szCs w:val="28"/>
        </w:rPr>
        <w:t>., который управляя данным транспортным средством при совершении обгона движущегося впереди транспортного средства выехал на полосу, предназначенную для встречного движения в зоне действ</w:t>
      </w:r>
      <w:r>
        <w:rPr>
          <w:sz w:val="28"/>
          <w:szCs w:val="28"/>
        </w:rPr>
        <w:t>ия дорожного знака 3.20 (Обгон запрещен) и горизонтальной дорожной разметки 1.1, чем нарушил п.1.3 ПДД РФ. В момент нарушения и составления а</w:t>
      </w:r>
      <w:r w:rsidR="008C0FFB">
        <w:rPr>
          <w:sz w:val="28"/>
          <w:szCs w:val="28"/>
        </w:rPr>
        <w:t xml:space="preserve">дминистративного материала в </w:t>
      </w:r>
      <w:r w:rsidR="008C0FFB">
        <w:rPr>
          <w:sz w:val="28"/>
          <w:szCs w:val="28"/>
        </w:rPr>
        <w:t>слу</w:t>
      </w:r>
      <w:r>
        <w:rPr>
          <w:sz w:val="28"/>
          <w:szCs w:val="28"/>
        </w:rPr>
        <w:t>жебной</w:t>
      </w:r>
      <w:r>
        <w:rPr>
          <w:sz w:val="28"/>
          <w:szCs w:val="28"/>
        </w:rPr>
        <w:t xml:space="preserve"> автомо</w:t>
      </w:r>
      <w:r w:rsidR="008C0FFB">
        <w:rPr>
          <w:sz w:val="28"/>
          <w:szCs w:val="28"/>
        </w:rPr>
        <w:t>б</w:t>
      </w:r>
      <w:r>
        <w:rPr>
          <w:sz w:val="28"/>
          <w:szCs w:val="28"/>
        </w:rPr>
        <w:t xml:space="preserve">иле </w:t>
      </w:r>
      <w:r>
        <w:rPr>
          <w:sz w:val="28"/>
          <w:szCs w:val="28"/>
        </w:rPr>
        <w:t>(данные изъяты)</w:t>
      </w:r>
      <w:r>
        <w:rPr>
          <w:sz w:val="28"/>
          <w:szCs w:val="28"/>
        </w:rPr>
        <w:t xml:space="preserve"> </w:t>
      </w:r>
      <w:r>
        <w:rPr>
          <w:sz w:val="28"/>
          <w:szCs w:val="28"/>
        </w:rPr>
        <w:t xml:space="preserve"> проводилась видеозапись на </w:t>
      </w:r>
      <w:r w:rsidR="008C0FFB">
        <w:rPr>
          <w:sz w:val="28"/>
          <w:szCs w:val="28"/>
        </w:rPr>
        <w:t>видеорегистратор</w:t>
      </w:r>
      <w:r>
        <w:rPr>
          <w:sz w:val="28"/>
          <w:szCs w:val="28"/>
        </w:rPr>
        <w:t xml:space="preserve">. При </w:t>
      </w:r>
      <w:r>
        <w:rPr>
          <w:sz w:val="28"/>
          <w:szCs w:val="28"/>
        </w:rPr>
        <w:t>перен</w:t>
      </w:r>
      <w:r w:rsidR="008C0FFB">
        <w:rPr>
          <w:sz w:val="28"/>
          <w:szCs w:val="28"/>
        </w:rPr>
        <w:t xml:space="preserve">осе видеофайлов с видеорегистратора патрульного автомобиля </w:t>
      </w:r>
      <w:r>
        <w:rPr>
          <w:sz w:val="28"/>
          <w:szCs w:val="28"/>
        </w:rPr>
        <w:t>(данные изъяты)</w:t>
      </w:r>
      <w:r>
        <w:rPr>
          <w:sz w:val="28"/>
          <w:szCs w:val="28"/>
        </w:rPr>
        <w:t xml:space="preserve"> </w:t>
      </w:r>
      <w:r w:rsidR="008C0FFB">
        <w:rPr>
          <w:sz w:val="28"/>
          <w:szCs w:val="28"/>
        </w:rPr>
        <w:t xml:space="preserve"> на служебный компьютер было установлено, что некоторые видеозаписи </w:t>
      </w:r>
      <w:r w:rsidR="008C0FFB">
        <w:rPr>
          <w:sz w:val="28"/>
          <w:szCs w:val="28"/>
        </w:rPr>
        <w:t>повреждены</w:t>
      </w:r>
      <w:r w:rsidR="008C0FFB">
        <w:rPr>
          <w:sz w:val="28"/>
          <w:szCs w:val="28"/>
        </w:rPr>
        <w:t xml:space="preserve"> и </w:t>
      </w:r>
      <w:r w:rsidR="008C0FFB">
        <w:rPr>
          <w:sz w:val="28"/>
          <w:szCs w:val="28"/>
        </w:rPr>
        <w:t>видеозапись с камеры №1 в низком качестве и невозможно определить государственные номера и марку автомобиля, движущегося впереди служебного автомобиля.  Данные рапорта написаны на имя командира Донского ОБ ДПС ГИБДД ГУ МВД России по Р.</w:t>
      </w:r>
      <w:r w:rsidR="008C0FFB">
        <w:rPr>
          <w:sz w:val="28"/>
          <w:szCs w:val="28"/>
        </w:rPr>
        <w:t>О</w:t>
      </w:r>
      <w:r w:rsidR="008C0FFB">
        <w:rPr>
          <w:sz w:val="28"/>
          <w:szCs w:val="28"/>
        </w:rPr>
        <w:t xml:space="preserve"> </w:t>
      </w:r>
      <w:r w:rsidR="008C0FFB">
        <w:rPr>
          <w:sz w:val="28"/>
          <w:szCs w:val="28"/>
        </w:rPr>
        <w:t>подполковнику</w:t>
      </w:r>
      <w:r w:rsidR="008C0FFB">
        <w:rPr>
          <w:sz w:val="28"/>
          <w:szCs w:val="28"/>
        </w:rPr>
        <w:t xml:space="preserve"> полиции </w:t>
      </w:r>
      <w:r>
        <w:rPr>
          <w:sz w:val="28"/>
          <w:szCs w:val="28"/>
        </w:rPr>
        <w:t xml:space="preserve"> </w:t>
      </w:r>
      <w:r>
        <w:rPr>
          <w:sz w:val="28"/>
          <w:szCs w:val="28"/>
        </w:rPr>
        <w:t>(данные изъяты)</w:t>
      </w:r>
      <w:r w:rsidR="008C0FFB">
        <w:rPr>
          <w:sz w:val="28"/>
          <w:szCs w:val="28"/>
        </w:rPr>
        <w:t xml:space="preserve"> </w:t>
      </w:r>
      <w:r>
        <w:rPr>
          <w:sz w:val="28"/>
          <w:szCs w:val="28"/>
        </w:rPr>
        <w:t xml:space="preserve"> </w:t>
      </w:r>
      <w:r w:rsidR="008C0FFB">
        <w:rPr>
          <w:sz w:val="28"/>
          <w:szCs w:val="28"/>
        </w:rPr>
        <w:t xml:space="preserve"> содержат визу руководителя</w:t>
      </w:r>
      <w:r w:rsidR="00B96324">
        <w:rPr>
          <w:sz w:val="28"/>
          <w:szCs w:val="28"/>
        </w:rPr>
        <w:t>.</w:t>
      </w:r>
      <w:r w:rsidR="008C0FFB">
        <w:rPr>
          <w:sz w:val="28"/>
          <w:szCs w:val="28"/>
        </w:rPr>
        <w:t xml:space="preserve"> </w:t>
      </w:r>
      <w:r w:rsidR="00B96324">
        <w:rPr>
          <w:sz w:val="28"/>
          <w:szCs w:val="28"/>
        </w:rPr>
        <w:t>Суду</w:t>
      </w:r>
      <w:r w:rsidR="008C0FFB">
        <w:rPr>
          <w:sz w:val="28"/>
          <w:szCs w:val="28"/>
        </w:rPr>
        <w:t xml:space="preserve"> предоставлены над</w:t>
      </w:r>
      <w:r w:rsidR="00B96324">
        <w:rPr>
          <w:sz w:val="28"/>
          <w:szCs w:val="28"/>
        </w:rPr>
        <w:t>лежаще заверенные копии рапортов</w:t>
      </w:r>
      <w:r w:rsidR="008C0FFB">
        <w:rPr>
          <w:sz w:val="28"/>
          <w:szCs w:val="28"/>
        </w:rPr>
        <w:t xml:space="preserve"> инспекторов  ДПС.</w:t>
      </w:r>
      <w:r w:rsidRPr="00B96324" w:rsidR="00B96324">
        <w:rPr>
          <w:sz w:val="28"/>
          <w:szCs w:val="28"/>
        </w:rPr>
        <w:t xml:space="preserve"> </w:t>
      </w:r>
      <w:r w:rsidR="00B96324">
        <w:rPr>
          <w:sz w:val="28"/>
          <w:szCs w:val="28"/>
        </w:rPr>
        <w:t>и основания ставить под сомнение изложенные в рапортах обстоятельства  у суда отсутствуют.</w:t>
      </w:r>
    </w:p>
    <w:p w:rsidR="00E52113" w:rsidP="00B96324">
      <w:pPr>
        <w:ind w:firstLine="708"/>
        <w:contextualSpacing/>
        <w:jc w:val="both"/>
        <w:rPr>
          <w:sz w:val="28"/>
          <w:szCs w:val="28"/>
        </w:rPr>
      </w:pPr>
      <w:r>
        <w:rPr>
          <w:sz w:val="28"/>
          <w:szCs w:val="28"/>
        </w:rPr>
        <w:t>-  видеозапись с места совершения административного правонарушения, которая действительно является низкого качества, поскольку проводилась но</w:t>
      </w:r>
      <w:r>
        <w:rPr>
          <w:sz w:val="28"/>
          <w:szCs w:val="28"/>
        </w:rPr>
        <w:t xml:space="preserve">чная видеосъемка, при этом данная видеозапись не обрывается и является непрерывной. Из видеозаписи на файле </w:t>
      </w:r>
      <w:r>
        <w:rPr>
          <w:sz w:val="28"/>
          <w:szCs w:val="28"/>
          <w:lang w:val="en-US"/>
        </w:rPr>
        <w:t>ch</w:t>
      </w:r>
      <w:r>
        <w:rPr>
          <w:sz w:val="28"/>
          <w:szCs w:val="28"/>
        </w:rPr>
        <w:t>01_20220519233316</w:t>
      </w:r>
      <w:r w:rsidRPr="00B96324">
        <w:rPr>
          <w:sz w:val="28"/>
          <w:szCs w:val="28"/>
        </w:rPr>
        <w:t xml:space="preserve"> </w:t>
      </w:r>
      <w:r>
        <w:rPr>
          <w:sz w:val="28"/>
          <w:szCs w:val="28"/>
        </w:rPr>
        <w:t>усматривается, что автомобиль, движущийся в попутном направлении,  обогнал транспортное средство, при этом пересек сплошную лини</w:t>
      </w:r>
      <w:r>
        <w:rPr>
          <w:sz w:val="28"/>
          <w:szCs w:val="28"/>
        </w:rPr>
        <w:t>ю дорожной разметки</w:t>
      </w:r>
      <w:r w:rsidR="00352E9C">
        <w:rPr>
          <w:sz w:val="28"/>
          <w:szCs w:val="28"/>
        </w:rPr>
        <w:t>. Д</w:t>
      </w:r>
      <w:r>
        <w:rPr>
          <w:sz w:val="28"/>
          <w:szCs w:val="28"/>
        </w:rPr>
        <w:t>ве белых полосы: разделяющая движение и обочина,  четко прослеживаются на видеозаписи</w:t>
      </w:r>
      <w:r w:rsidR="00352E9C">
        <w:rPr>
          <w:sz w:val="28"/>
          <w:szCs w:val="28"/>
        </w:rPr>
        <w:t>. П</w:t>
      </w:r>
      <w:r>
        <w:rPr>
          <w:sz w:val="28"/>
          <w:szCs w:val="28"/>
        </w:rPr>
        <w:t>осле чего патрульный автомобиль проследовал за данным транспортным средством, включив проблесковые маячки. В безопасном месте автомобиль был остан</w:t>
      </w:r>
      <w:r>
        <w:rPr>
          <w:sz w:val="28"/>
          <w:szCs w:val="28"/>
        </w:rPr>
        <w:t xml:space="preserve">овлен. Последующие видеофайлы содержат составление инспектором ДПС </w:t>
      </w:r>
      <w:r>
        <w:rPr>
          <w:sz w:val="28"/>
          <w:szCs w:val="28"/>
        </w:rPr>
        <w:t>(данные изъяты)</w:t>
      </w:r>
      <w:r>
        <w:rPr>
          <w:sz w:val="28"/>
          <w:szCs w:val="28"/>
        </w:rPr>
        <w:t xml:space="preserve"> </w:t>
      </w:r>
      <w:r>
        <w:rPr>
          <w:sz w:val="28"/>
          <w:szCs w:val="28"/>
        </w:rPr>
        <w:t xml:space="preserve"> в присутствии Мусаева Р.Р. процессуальных документов. При этом Мусаев Р.Р. не выразил несогласия с допущенным правонарушением, а уточнил у инспектора ДПС, что это временная д</w:t>
      </w:r>
      <w:r>
        <w:rPr>
          <w:sz w:val="28"/>
          <w:szCs w:val="28"/>
        </w:rPr>
        <w:t>орожная разметка.</w:t>
      </w:r>
      <w:r w:rsidR="008171F4">
        <w:rPr>
          <w:sz w:val="28"/>
          <w:szCs w:val="28"/>
        </w:rPr>
        <w:t xml:space="preserve"> Таким образом, представленная суду видеозапись принимается судом в качестве доказательства совершения административного правонарушения, поскольку она получена надлежащим образом, а её низкое качество не может свидетельствовать о том, что лицо подлежит освобождению от </w:t>
      </w:r>
      <w:r w:rsidR="00352E9C">
        <w:rPr>
          <w:sz w:val="28"/>
          <w:szCs w:val="28"/>
        </w:rPr>
        <w:t xml:space="preserve">допущенного </w:t>
      </w:r>
      <w:r w:rsidR="008171F4">
        <w:rPr>
          <w:sz w:val="28"/>
          <w:szCs w:val="28"/>
        </w:rPr>
        <w:t>административного правонарушения.</w:t>
      </w:r>
    </w:p>
    <w:p w:rsidR="00352E9C" w:rsidRPr="00B96324" w:rsidP="00B96324">
      <w:pPr>
        <w:ind w:firstLine="708"/>
        <w:contextualSpacing/>
        <w:jc w:val="both"/>
        <w:rPr>
          <w:sz w:val="28"/>
          <w:szCs w:val="28"/>
        </w:rPr>
      </w:pPr>
      <w:r>
        <w:rPr>
          <w:sz w:val="28"/>
          <w:szCs w:val="28"/>
        </w:rPr>
        <w:t>Все доказательства по делу являются относимыми и допустимыми и основания признавать их недопустимыми у суда отсутствуют, в связи с чем ходатайство Мусаева Р.Р. и его защитника Беки</w:t>
      </w:r>
      <w:r>
        <w:rPr>
          <w:sz w:val="28"/>
          <w:szCs w:val="28"/>
        </w:rPr>
        <w:t>рова Э.Ф. удовлетворению не подлежит. К пояснениям Мусаева Р.Р. и его защитника суд относится критически, как к избранному способу защиты от допущенного правонарушения.</w:t>
      </w:r>
    </w:p>
    <w:p w:rsidR="00E52113" w:rsidP="00E52113">
      <w:pPr>
        <w:ind w:firstLine="708"/>
        <w:contextualSpacing/>
        <w:jc w:val="both"/>
        <w:rPr>
          <w:sz w:val="28"/>
          <w:szCs w:val="28"/>
        </w:rPr>
      </w:pPr>
      <w:r>
        <w:rPr>
          <w:sz w:val="28"/>
          <w:szCs w:val="28"/>
        </w:rPr>
        <w:t xml:space="preserve">Согласно п.1.3 Правил дорожного движения (ПДД РФ) участники дорожного движения обязаны </w:t>
      </w:r>
      <w:r>
        <w:rPr>
          <w:sz w:val="28"/>
          <w:szCs w:val="28"/>
        </w:rPr>
        <w:t>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52113" w:rsidP="00E52113">
      <w:pPr>
        <w:contextualSpacing/>
        <w:jc w:val="both"/>
        <w:rPr>
          <w:sz w:val="28"/>
          <w:szCs w:val="28"/>
        </w:rPr>
      </w:pPr>
      <w:r>
        <w:rPr>
          <w:sz w:val="28"/>
          <w:szCs w:val="28"/>
        </w:rPr>
        <w:tab/>
        <w:t>В соотв</w:t>
      </w:r>
      <w:r>
        <w:rPr>
          <w:sz w:val="28"/>
          <w:szCs w:val="28"/>
        </w:rPr>
        <w:t>етствии с пунктом 1.5 ПДД РФ участники дорожного движения должны действовать таким образом, чтобы не создавать опасности для движения и не причинять вреда.</w:t>
      </w:r>
    </w:p>
    <w:p w:rsidR="00E52113" w:rsidRPr="00BA01E1" w:rsidP="00E52113">
      <w:pPr>
        <w:contextualSpacing/>
        <w:jc w:val="both"/>
        <w:rPr>
          <w:sz w:val="28"/>
          <w:szCs w:val="28"/>
        </w:rPr>
      </w:pPr>
      <w:r>
        <w:rPr>
          <w:sz w:val="28"/>
          <w:szCs w:val="28"/>
        </w:rPr>
        <w:tab/>
        <w:t>В силу пункта 9.1 Правил дорожного движения количество полос движения для безрельсовых транспортных</w:t>
      </w:r>
      <w:r>
        <w:rPr>
          <w:sz w:val="28"/>
          <w:szCs w:val="28"/>
        </w:rPr>
        <w:t xml:space="preserve">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w:t>
      </w:r>
      <w:r>
        <w:rPr>
          <w:sz w:val="28"/>
          <w:szCs w:val="28"/>
        </w:rPr>
        <w:t>предназначенной для в</w:t>
      </w:r>
      <w:r>
        <w:rPr>
          <w:sz w:val="28"/>
          <w:szCs w:val="28"/>
        </w:rPr>
        <w:t xml:space="preserve">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w:t>
      </w:r>
      <w:r w:rsidRPr="002F6FAE">
        <w:rPr>
          <w:color w:val="000000" w:themeColor="text1"/>
          <w:sz w:val="28"/>
          <w:szCs w:val="28"/>
        </w:rPr>
        <w:t>подъем, заездн</w:t>
      </w:r>
      <w:r w:rsidRPr="002F6FAE">
        <w:rPr>
          <w:color w:val="000000" w:themeColor="text1"/>
          <w:sz w:val="28"/>
          <w:szCs w:val="28"/>
        </w:rPr>
        <w:t xml:space="preserve">ые карманы мест остановок маршрутных транспортных </w:t>
      </w:r>
      <w:r w:rsidRPr="00BA01E1">
        <w:rPr>
          <w:sz w:val="28"/>
          <w:szCs w:val="28"/>
        </w:rPr>
        <w:t>средств).</w:t>
      </w:r>
    </w:p>
    <w:p w:rsidR="00E52113" w:rsidRPr="00BA01E1" w:rsidP="00E52113">
      <w:pPr>
        <w:ind w:firstLine="708"/>
        <w:contextualSpacing/>
        <w:jc w:val="both"/>
        <w:rPr>
          <w:sz w:val="28"/>
          <w:szCs w:val="28"/>
        </w:rPr>
      </w:pPr>
      <w:r>
        <w:rPr>
          <w:sz w:val="28"/>
          <w:szCs w:val="28"/>
          <w:shd w:val="clear" w:color="auto" w:fill="FFFFFF"/>
        </w:rPr>
        <w:t>Согласно пункта 9.1(1) ПДД РФ</w:t>
      </w:r>
      <w:r w:rsidRPr="00BA01E1">
        <w:rPr>
          <w:sz w:val="28"/>
          <w:szCs w:val="28"/>
          <w:shd w:val="clear" w:color="auto" w:fill="FFFFFF"/>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st392" w:history="1">
        <w:r w:rsidRPr="00BA01E1">
          <w:rPr>
            <w:rStyle w:val="Hyperlink"/>
            <w:color w:val="auto"/>
            <w:sz w:val="28"/>
            <w:szCs w:val="28"/>
            <w:u w:val="none"/>
            <w:shd w:val="clear" w:color="auto" w:fill="FFFFFF"/>
          </w:rPr>
          <w:t>разметкой 1.1</w:t>
        </w:r>
      </w:hyperlink>
      <w:r w:rsidRPr="00BA01E1">
        <w:rPr>
          <w:sz w:val="28"/>
          <w:szCs w:val="28"/>
          <w:shd w:val="clear" w:color="auto" w:fill="FFFFFF"/>
        </w:rPr>
        <w:t>, </w:t>
      </w:r>
      <w:hyperlink r:id="rId4" w:anchor="dst396" w:history="1">
        <w:r w:rsidRPr="00BA01E1">
          <w:rPr>
            <w:rStyle w:val="Hyperlink"/>
            <w:color w:val="auto"/>
            <w:sz w:val="28"/>
            <w:szCs w:val="28"/>
            <w:u w:val="none"/>
            <w:shd w:val="clear" w:color="auto" w:fill="FFFFFF"/>
          </w:rPr>
          <w:t>1.3</w:t>
        </w:r>
      </w:hyperlink>
      <w:r w:rsidRPr="00BA01E1">
        <w:rPr>
          <w:sz w:val="28"/>
          <w:szCs w:val="28"/>
          <w:shd w:val="clear" w:color="auto" w:fill="FFFFFF"/>
        </w:rPr>
        <w:t> или </w:t>
      </w:r>
      <w:hyperlink r:id="rId4" w:anchor="dst404" w:history="1">
        <w:r w:rsidRPr="00BA01E1">
          <w:rPr>
            <w:rStyle w:val="Hyperlink"/>
            <w:color w:val="auto"/>
            <w:sz w:val="28"/>
            <w:szCs w:val="28"/>
            <w:u w:val="none"/>
            <w:shd w:val="clear" w:color="auto" w:fill="FFFFFF"/>
          </w:rPr>
          <w:t>разметкой 1.11</w:t>
        </w:r>
      </w:hyperlink>
      <w:r w:rsidRPr="00BA01E1">
        <w:rPr>
          <w:sz w:val="28"/>
          <w:szCs w:val="28"/>
          <w:shd w:val="clear" w:color="auto" w:fill="FFFFFF"/>
        </w:rPr>
        <w:t>, прерывистая линия которой расположена слева.</w:t>
      </w:r>
    </w:p>
    <w:p w:rsidR="00295732" w:rsidP="00295732">
      <w:pPr>
        <w:autoSpaceDE w:val="0"/>
        <w:autoSpaceDN w:val="0"/>
        <w:adjustRightInd w:val="0"/>
        <w:ind w:firstLine="540"/>
        <w:jc w:val="both"/>
        <w:rPr>
          <w:sz w:val="28"/>
          <w:szCs w:val="28"/>
        </w:rPr>
      </w:pPr>
      <w:r w:rsidRPr="00BA01E1">
        <w:rPr>
          <w:sz w:val="28"/>
          <w:szCs w:val="28"/>
        </w:rPr>
        <w:tab/>
      </w:r>
      <w:r w:rsidRPr="00BA01E1">
        <w:rPr>
          <w:sz w:val="28"/>
          <w:szCs w:val="28"/>
          <w:shd w:val="clear" w:color="auto" w:fill="FFFFFF"/>
        </w:rPr>
        <w:t xml:space="preserve"> </w:t>
      </w:r>
      <w:r w:rsidRPr="00BA01E1">
        <w:rPr>
          <w:sz w:val="28"/>
          <w:szCs w:val="28"/>
        </w:rPr>
        <w:t xml:space="preserve">Таким образом, действия </w:t>
      </w:r>
      <w:r w:rsidR="00352E9C">
        <w:rPr>
          <w:sz w:val="28"/>
          <w:szCs w:val="28"/>
        </w:rPr>
        <w:t>Мусаева Р.Р.</w:t>
      </w:r>
      <w:r>
        <w:rPr>
          <w:sz w:val="28"/>
          <w:szCs w:val="28"/>
        </w:rPr>
        <w:t xml:space="preserve"> </w:t>
      </w:r>
      <w:r w:rsidRPr="00FF5B0F">
        <w:rPr>
          <w:sz w:val="28"/>
          <w:szCs w:val="28"/>
        </w:rPr>
        <w:t>правильно квалифицированы по ст. 12.15 ч.</w:t>
      </w:r>
      <w:r w:rsidR="00352E9C">
        <w:rPr>
          <w:sz w:val="28"/>
          <w:szCs w:val="28"/>
        </w:rPr>
        <w:t>4</w:t>
      </w:r>
      <w:r w:rsidRPr="00FF5B0F">
        <w:rPr>
          <w:sz w:val="28"/>
          <w:szCs w:val="28"/>
        </w:rPr>
        <w:t xml:space="preserve">  КоАП РФ, </w:t>
      </w:r>
      <w:r w:rsidRPr="00352E9C">
        <w:rPr>
          <w:color w:val="FF0000"/>
          <w:sz w:val="28"/>
          <w:szCs w:val="28"/>
        </w:rPr>
        <w:t xml:space="preserve"> </w:t>
      </w:r>
      <w:r w:rsidRPr="007566D7">
        <w:rPr>
          <w:sz w:val="28"/>
          <w:szCs w:val="28"/>
        </w:rPr>
        <w:t>как</w:t>
      </w:r>
      <w:r>
        <w:rPr>
          <w:sz w:val="28"/>
          <w:szCs w:val="28"/>
        </w:rPr>
        <w:t xml:space="preserve">  выезд в нарушение </w:t>
      </w:r>
      <w:hyperlink r:id="rId5" w:history="1">
        <w:r w:rsidRPr="00F95ED0">
          <w:rPr>
            <w:sz w:val="28"/>
            <w:szCs w:val="28"/>
          </w:rPr>
          <w:t>Правил</w:t>
        </w:r>
      </w:hyperlink>
      <w:r w:rsidRPr="00F95ED0">
        <w:rPr>
          <w:sz w:val="28"/>
          <w:szCs w:val="28"/>
        </w:rPr>
        <w:t xml:space="preserve"> дорожного движения на полосу, предназначенную для встречного движения.</w:t>
      </w:r>
    </w:p>
    <w:p w:rsidR="00E52113" w:rsidP="00E52113">
      <w:pPr>
        <w:contextualSpacing/>
        <w:jc w:val="both"/>
        <w:rPr>
          <w:sz w:val="28"/>
          <w:szCs w:val="28"/>
        </w:rPr>
      </w:pPr>
      <w:r>
        <w:rPr>
          <w:sz w:val="28"/>
          <w:szCs w:val="28"/>
        </w:rPr>
        <w:tab/>
        <w:t xml:space="preserve">Ходатайство </w:t>
      </w:r>
      <w:r w:rsidR="00352E9C">
        <w:rPr>
          <w:sz w:val="28"/>
          <w:szCs w:val="28"/>
        </w:rPr>
        <w:t>Мусаева Р.Р. и защитника Бекирова Э.Ф  о прекращении производства по делу, ввиду отсутствия состава административного правонарушения,</w:t>
      </w:r>
      <w:r>
        <w:rPr>
          <w:sz w:val="28"/>
          <w:szCs w:val="28"/>
        </w:rPr>
        <w:t xml:space="preserve"> удовлетворению не подлежит, поскольку</w:t>
      </w:r>
      <w:r w:rsidR="00352E9C">
        <w:rPr>
          <w:sz w:val="28"/>
          <w:szCs w:val="28"/>
        </w:rPr>
        <w:t xml:space="preserve"> событие и состав административного правонарушения подтверждаются имеющимися в деле доказательствами.</w:t>
      </w:r>
    </w:p>
    <w:p w:rsidR="009A6DDE" w:rsidRPr="007566D7" w:rsidP="009A6DDE">
      <w:pPr>
        <w:autoSpaceDE w:val="0"/>
        <w:autoSpaceDN w:val="0"/>
        <w:adjustRightInd w:val="0"/>
        <w:ind w:firstLine="540"/>
        <w:contextualSpacing/>
        <w:jc w:val="both"/>
        <w:outlineLvl w:val="2"/>
        <w:rPr>
          <w:sz w:val="28"/>
          <w:szCs w:val="28"/>
        </w:rPr>
      </w:pPr>
      <w:r w:rsidRPr="00F96B92">
        <w:rPr>
          <w:sz w:val="28"/>
          <w:szCs w:val="28"/>
        </w:rPr>
        <w:t>Срок давности привлечения</w:t>
      </w:r>
      <w:r>
        <w:rPr>
          <w:sz w:val="28"/>
          <w:szCs w:val="28"/>
        </w:rPr>
        <w:t xml:space="preserve"> к административной ответственности не истек. </w:t>
      </w:r>
    </w:p>
    <w:p w:rsidR="009A6DDE" w:rsidRPr="00F96B92" w:rsidP="009A6DDE">
      <w:pPr>
        <w:autoSpaceDE w:val="0"/>
        <w:autoSpaceDN w:val="0"/>
        <w:adjustRightInd w:val="0"/>
        <w:ind w:firstLine="540"/>
        <w:contextualSpacing/>
        <w:jc w:val="both"/>
        <w:outlineLvl w:val="2"/>
        <w:rPr>
          <w:sz w:val="28"/>
          <w:szCs w:val="28"/>
        </w:rPr>
      </w:pPr>
      <w:r w:rsidRPr="00F95ED0">
        <w:rPr>
          <w:sz w:val="28"/>
          <w:szCs w:val="28"/>
        </w:rPr>
        <w:t xml:space="preserve">В соответствии с п. 2 ст. 4.1. КоАП РФ </w:t>
      </w:r>
      <w:r w:rsidRPr="007566D7">
        <w:rPr>
          <w:color w:val="000000"/>
          <w:sz w:val="28"/>
          <w:szCs w:val="28"/>
        </w:rPr>
        <w:t xml:space="preserve">при назначении административного наказания </w:t>
      </w:r>
      <w:r w:rsidR="00295732">
        <w:rPr>
          <w:color w:val="000000"/>
          <w:sz w:val="28"/>
          <w:szCs w:val="28"/>
        </w:rPr>
        <w:t xml:space="preserve">Мусаеву Р.Р. </w:t>
      </w:r>
      <w:r w:rsidRPr="007566D7">
        <w:rPr>
          <w:color w:val="000000"/>
          <w:sz w:val="28"/>
          <w:szCs w:val="28"/>
        </w:rPr>
        <w:t xml:space="preserve">суд  учитывает </w:t>
      </w:r>
      <w:r w:rsidRPr="007566D7">
        <w:rPr>
          <w:sz w:val="28"/>
          <w:szCs w:val="28"/>
        </w:rPr>
        <w:t xml:space="preserve">характер совершенного правонарушения, личность лица, совершившего правонарушение, </w:t>
      </w:r>
      <w:r>
        <w:rPr>
          <w:sz w:val="28"/>
          <w:szCs w:val="28"/>
        </w:rPr>
        <w:t xml:space="preserve"> </w:t>
      </w:r>
      <w:r w:rsidRPr="007566D7">
        <w:rPr>
          <w:sz w:val="28"/>
          <w:szCs w:val="28"/>
        </w:rPr>
        <w:t xml:space="preserve"> степень его вин</w:t>
      </w:r>
      <w:r w:rsidRPr="007566D7">
        <w:rPr>
          <w:sz w:val="28"/>
          <w:szCs w:val="28"/>
        </w:rPr>
        <w:t xml:space="preserve">ы, отсутствие отягчающих </w:t>
      </w:r>
      <w:r>
        <w:rPr>
          <w:sz w:val="28"/>
          <w:szCs w:val="28"/>
        </w:rPr>
        <w:t xml:space="preserve"> </w:t>
      </w:r>
      <w:r w:rsidR="00295732">
        <w:rPr>
          <w:sz w:val="28"/>
          <w:szCs w:val="28"/>
        </w:rPr>
        <w:t xml:space="preserve">и смягчающих </w:t>
      </w:r>
      <w:r>
        <w:rPr>
          <w:sz w:val="28"/>
          <w:szCs w:val="28"/>
        </w:rPr>
        <w:t xml:space="preserve">обстоятельств, </w:t>
      </w:r>
      <w:r w:rsidRPr="007566D7">
        <w:rPr>
          <w:sz w:val="28"/>
          <w:szCs w:val="28"/>
        </w:rPr>
        <w:t xml:space="preserve"> 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w:t>
      </w:r>
      <w:r w:rsidRPr="007566D7">
        <w:rPr>
          <w:sz w:val="28"/>
          <w:szCs w:val="28"/>
        </w:rPr>
        <w:t xml:space="preserve">ния лица, совершившего правонарушение и предупреждения новых правонарушений, суд считает необходимым и достаточным для </w:t>
      </w:r>
      <w:r w:rsidRPr="00F96B92">
        <w:rPr>
          <w:sz w:val="28"/>
          <w:szCs w:val="28"/>
        </w:rPr>
        <w:t>исправления правонарушителя избрать наказание в виде  штрафа.</w:t>
      </w:r>
    </w:p>
    <w:p w:rsidR="009A6DDE" w:rsidRPr="007566D7" w:rsidP="009A6DDE">
      <w:pPr>
        <w:contextualSpacing/>
        <w:jc w:val="both"/>
        <w:rPr>
          <w:sz w:val="28"/>
          <w:szCs w:val="28"/>
        </w:rPr>
      </w:pPr>
      <w:r>
        <w:rPr>
          <w:sz w:val="28"/>
          <w:szCs w:val="28"/>
        </w:rPr>
        <w:tab/>
        <w:t>Р</w:t>
      </w:r>
      <w:r w:rsidRPr="007566D7">
        <w:rPr>
          <w:sz w:val="28"/>
          <w:szCs w:val="28"/>
        </w:rPr>
        <w:t xml:space="preserve">уководствуясь ст.ст. </w:t>
      </w:r>
      <w:r>
        <w:rPr>
          <w:sz w:val="28"/>
          <w:szCs w:val="28"/>
        </w:rPr>
        <w:t>12.15 ч.4</w:t>
      </w:r>
      <w:r w:rsidRPr="007566D7">
        <w:rPr>
          <w:sz w:val="28"/>
          <w:szCs w:val="28"/>
        </w:rPr>
        <w:t>, 29.5, 29.6, 29.9 Кодекса Российской Федер</w:t>
      </w:r>
      <w:r w:rsidRPr="007566D7">
        <w:rPr>
          <w:sz w:val="28"/>
          <w:szCs w:val="28"/>
        </w:rPr>
        <w:t xml:space="preserve">ации об административных правонарушениях, суд – </w:t>
      </w:r>
    </w:p>
    <w:p w:rsidR="009A6DDE" w:rsidRPr="007566D7" w:rsidP="009A6DDE">
      <w:pPr>
        <w:contextualSpacing/>
        <w:jc w:val="both"/>
        <w:rPr>
          <w:sz w:val="28"/>
          <w:szCs w:val="28"/>
        </w:rPr>
      </w:pPr>
    </w:p>
    <w:p w:rsidR="009A6DDE" w:rsidRPr="007566D7" w:rsidP="009A6DDE">
      <w:pPr>
        <w:contextualSpacing/>
        <w:jc w:val="center"/>
        <w:rPr>
          <w:b/>
          <w:sz w:val="28"/>
          <w:szCs w:val="28"/>
        </w:rPr>
      </w:pPr>
      <w:r w:rsidRPr="007566D7">
        <w:rPr>
          <w:b/>
          <w:sz w:val="28"/>
          <w:szCs w:val="28"/>
        </w:rPr>
        <w:t>ПОСТАНОВИЛ:</w:t>
      </w:r>
    </w:p>
    <w:p w:rsidR="009A6DDE" w:rsidRPr="007566D7" w:rsidP="009A6DDE">
      <w:pPr>
        <w:contextualSpacing/>
        <w:jc w:val="both"/>
        <w:rPr>
          <w:sz w:val="28"/>
          <w:szCs w:val="28"/>
        </w:rPr>
      </w:pPr>
      <w:r w:rsidRPr="007566D7">
        <w:rPr>
          <w:sz w:val="28"/>
          <w:szCs w:val="28"/>
        </w:rPr>
        <w:t xml:space="preserve">                                                 </w:t>
      </w:r>
    </w:p>
    <w:p w:rsidR="009A6DDE" w:rsidRPr="0058218F" w:rsidP="00295732">
      <w:pPr>
        <w:jc w:val="both"/>
        <w:rPr>
          <w:sz w:val="28"/>
          <w:szCs w:val="28"/>
        </w:rPr>
      </w:pPr>
      <w:r w:rsidRPr="007566D7">
        <w:rPr>
          <w:sz w:val="28"/>
          <w:szCs w:val="28"/>
        </w:rPr>
        <w:t xml:space="preserve">        Признать виновным</w:t>
      </w:r>
      <w:r w:rsidRPr="00804988">
        <w:rPr>
          <w:b/>
          <w:sz w:val="28"/>
          <w:szCs w:val="28"/>
        </w:rPr>
        <w:t xml:space="preserve"> </w:t>
      </w:r>
      <w:r w:rsidR="00295732">
        <w:rPr>
          <w:b/>
          <w:sz w:val="28"/>
          <w:szCs w:val="28"/>
        </w:rPr>
        <w:t>Мусаева Руслана Рустемовича</w:t>
      </w:r>
      <w:r w:rsidR="00295732">
        <w:rPr>
          <w:sz w:val="28"/>
          <w:szCs w:val="28"/>
        </w:rPr>
        <w:t xml:space="preserve">, </w:t>
      </w:r>
      <w:r>
        <w:rPr>
          <w:sz w:val="28"/>
          <w:szCs w:val="28"/>
        </w:rPr>
        <w:t xml:space="preserve"> </w:t>
      </w:r>
      <w:r>
        <w:rPr>
          <w:sz w:val="28"/>
          <w:szCs w:val="28"/>
        </w:rPr>
        <w:t>(данные изъяты)</w:t>
      </w:r>
      <w:r>
        <w:rPr>
          <w:b/>
          <w:sz w:val="28"/>
          <w:szCs w:val="28"/>
        </w:rPr>
        <w:t xml:space="preserve"> </w:t>
      </w:r>
      <w:r w:rsidR="00295732">
        <w:rPr>
          <w:b/>
          <w:sz w:val="28"/>
          <w:szCs w:val="28"/>
        </w:rPr>
        <w:t xml:space="preserve"> </w:t>
      </w:r>
      <w:r w:rsidRPr="007566D7">
        <w:rPr>
          <w:sz w:val="28"/>
          <w:szCs w:val="28"/>
        </w:rPr>
        <w:t xml:space="preserve">в совершении </w:t>
      </w:r>
      <w:r w:rsidRPr="00295732">
        <w:rPr>
          <w:sz w:val="28"/>
          <w:szCs w:val="28"/>
        </w:rPr>
        <w:t xml:space="preserve">правонарушения, предусмотренного ч. 4 ст. 12.15 </w:t>
      </w:r>
      <w:r w:rsidRPr="0058218F">
        <w:rPr>
          <w:sz w:val="28"/>
          <w:szCs w:val="28"/>
        </w:rPr>
        <w:t>КоАП РФ и подвергнуть его административному наказанию  в виде штрафа в сумме 5000 (пять тысяч) рублей.</w:t>
      </w:r>
    </w:p>
    <w:p w:rsidR="002618B6" w:rsidRPr="0058218F" w:rsidP="009A6DDE">
      <w:pPr>
        <w:ind w:firstLine="708"/>
        <w:contextualSpacing/>
        <w:jc w:val="both"/>
        <w:rPr>
          <w:sz w:val="28"/>
          <w:szCs w:val="28"/>
        </w:rPr>
      </w:pPr>
      <w:r w:rsidRPr="0058218F">
        <w:rPr>
          <w:sz w:val="28"/>
          <w:szCs w:val="28"/>
        </w:rPr>
        <w:t xml:space="preserve">Сумму штрафа необходимо внести: УФК по </w:t>
      </w:r>
      <w:r w:rsidRPr="0058218F">
        <w:rPr>
          <w:sz w:val="28"/>
          <w:szCs w:val="28"/>
        </w:rPr>
        <w:t>РО ( ГУ МВД России по Ростовской области), ИНН 6164049013, КПП 616401001, р/с 03100643000000015800, банк получателя: Отделение Ростов-на-Дону г. Ростов-на-дону, КБК</w:t>
      </w:r>
      <w:r w:rsidRPr="0058218F" w:rsidR="00567209">
        <w:rPr>
          <w:sz w:val="28"/>
          <w:szCs w:val="28"/>
        </w:rPr>
        <w:t xml:space="preserve">18811601123010001140, БИК </w:t>
      </w:r>
      <w:r w:rsidRPr="0058218F" w:rsidR="0058218F">
        <w:rPr>
          <w:sz w:val="28"/>
          <w:szCs w:val="28"/>
        </w:rPr>
        <w:t>016015102, ОКТМО 60719000, УИН 18810461226020007521.</w:t>
      </w:r>
    </w:p>
    <w:p w:rsidR="009A6DDE" w:rsidP="009A6DDE">
      <w:pPr>
        <w:ind w:firstLine="709"/>
        <w:contextualSpacing/>
        <w:jc w:val="both"/>
        <w:rPr>
          <w:color w:val="000000"/>
          <w:sz w:val="28"/>
          <w:szCs w:val="28"/>
          <w:shd w:val="clear" w:color="auto" w:fill="FFFFFF"/>
        </w:rPr>
      </w:pPr>
      <w:r w:rsidRPr="00893493">
        <w:rPr>
          <w:color w:val="000000"/>
          <w:sz w:val="28"/>
          <w:szCs w:val="28"/>
          <w:shd w:val="clear" w:color="auto" w:fill="FFFFFF"/>
        </w:rPr>
        <w:t>В соответстви</w:t>
      </w:r>
      <w:r w:rsidRPr="00893493">
        <w:rPr>
          <w:color w:val="000000"/>
          <w:sz w:val="28"/>
          <w:szCs w:val="28"/>
          <w:shd w:val="clear" w:color="auto" w:fill="FFFFFF"/>
        </w:rPr>
        <w:t>и со</w:t>
      </w:r>
      <w:r w:rsidRPr="00893493">
        <w:rPr>
          <w:rStyle w:val="apple-converted-space"/>
          <w:color w:val="000000"/>
          <w:sz w:val="28"/>
          <w:szCs w:val="28"/>
          <w:shd w:val="clear" w:color="auto" w:fill="FFFFFF"/>
        </w:rPr>
        <w:t> </w:t>
      </w:r>
      <w:r w:rsidRPr="00536AD9">
        <w:rPr>
          <w:rStyle w:val="snippetequal"/>
          <w:bCs/>
          <w:sz w:val="28"/>
          <w:szCs w:val="28"/>
          <w:bdr w:val="none" w:sz="0" w:space="0" w:color="auto" w:frame="1"/>
        </w:rPr>
        <w:t>статьей</w:t>
      </w:r>
      <w:r w:rsidRPr="00536AD9">
        <w:rPr>
          <w:rStyle w:val="apple-converted-space"/>
          <w:bCs/>
          <w:sz w:val="28"/>
          <w:szCs w:val="28"/>
          <w:bdr w:val="none" w:sz="0" w:space="0" w:color="auto" w:frame="1"/>
        </w:rPr>
        <w:t> </w:t>
      </w:r>
      <w:hyperlink r:id="rId6"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lt;span class=" w:history="1">
        <w:r w:rsidRPr="00536AD9">
          <w:rPr>
            <w:rStyle w:val="Hyperlink"/>
            <w:color w:val="auto"/>
            <w:sz w:val="28"/>
            <w:szCs w:val="28"/>
            <w:u w:val="none"/>
            <w:bdr w:val="none" w:sz="0" w:space="0" w:color="auto" w:frame="1"/>
          </w:rPr>
          <w:t>32.2</w:t>
        </w:r>
      </w:hyperlink>
      <w:r w:rsidRPr="00536AD9">
        <w:rPr>
          <w:rStyle w:val="apple-converted-space"/>
          <w:sz w:val="28"/>
          <w:szCs w:val="28"/>
          <w:shd w:val="clear" w:color="auto" w:fill="FFFFFF"/>
        </w:rPr>
        <w:t> </w:t>
      </w:r>
      <w:r w:rsidRPr="00536AD9">
        <w:rPr>
          <w:rStyle w:val="snippetequal"/>
          <w:bCs/>
          <w:sz w:val="28"/>
          <w:szCs w:val="28"/>
          <w:bdr w:val="none" w:sz="0" w:space="0" w:color="auto" w:frame="1"/>
        </w:rPr>
        <w:t>частью</w:t>
      </w:r>
      <w:r w:rsidRPr="00536AD9">
        <w:rPr>
          <w:rStyle w:val="apple-converted-space"/>
          <w:bCs/>
          <w:sz w:val="28"/>
          <w:szCs w:val="28"/>
          <w:bdr w:val="none" w:sz="0" w:space="0" w:color="auto" w:frame="1"/>
        </w:rPr>
        <w:t> </w:t>
      </w:r>
      <w:r w:rsidRPr="00536AD9">
        <w:rPr>
          <w:sz w:val="28"/>
          <w:szCs w:val="28"/>
          <w:shd w:val="clear" w:color="auto" w:fill="FFFFFF"/>
        </w:rPr>
        <w:t>1</w:t>
      </w:r>
      <w:r w:rsidRPr="00536AD9">
        <w:rPr>
          <w:sz w:val="28"/>
          <w:szCs w:val="28"/>
          <w:shd w:val="clear" w:color="auto" w:fill="FFFFFF"/>
          <w:vertAlign w:val="superscript"/>
        </w:rPr>
        <w:t>3</w:t>
      </w:r>
      <w:r w:rsidRPr="00536AD9">
        <w:rPr>
          <w:rStyle w:val="apple-converted-space"/>
          <w:sz w:val="28"/>
          <w:szCs w:val="28"/>
          <w:shd w:val="clear" w:color="auto" w:fill="FFFFFF"/>
        </w:rPr>
        <w:t> </w:t>
      </w:r>
      <w:r w:rsidRPr="00536AD9">
        <w:rPr>
          <w:rStyle w:val="snippetequal"/>
          <w:bCs/>
          <w:sz w:val="28"/>
          <w:szCs w:val="28"/>
          <w:bdr w:val="none" w:sz="0" w:space="0" w:color="auto" w:frame="1"/>
        </w:rPr>
        <w:t>КоАП</w:t>
      </w:r>
      <w:r w:rsidRPr="00536AD9">
        <w:rPr>
          <w:rStyle w:val="apple-converted-space"/>
          <w:bCs/>
          <w:sz w:val="28"/>
          <w:szCs w:val="28"/>
          <w:bdr w:val="none" w:sz="0" w:space="0" w:color="auto" w:frame="1"/>
        </w:rPr>
        <w:t> </w:t>
      </w:r>
      <w:r w:rsidRPr="00536AD9">
        <w:rPr>
          <w:rStyle w:val="snippetequal"/>
          <w:bCs/>
          <w:sz w:val="28"/>
          <w:szCs w:val="28"/>
          <w:bdr w:val="none" w:sz="0" w:space="0" w:color="auto" w:frame="1"/>
        </w:rPr>
        <w:t>РФ</w:t>
      </w:r>
      <w:r w:rsidRPr="00536AD9">
        <w:rPr>
          <w:rStyle w:val="apple-converted-space"/>
          <w:bCs/>
          <w:sz w:val="28"/>
          <w:szCs w:val="28"/>
          <w:bdr w:val="none" w:sz="0" w:space="0" w:color="auto" w:frame="1"/>
        </w:rPr>
        <w:t> </w:t>
      </w:r>
      <w:r w:rsidRPr="00536AD9">
        <w:rPr>
          <w:sz w:val="28"/>
          <w:szCs w:val="28"/>
          <w:shd w:val="clear" w:color="auto" w:fill="FFFFFF"/>
        </w:rPr>
        <w:t>при уплате административного штрафа лицом</w:t>
      </w:r>
      <w:r w:rsidRPr="00893493">
        <w:rPr>
          <w:sz w:val="28"/>
          <w:szCs w:val="28"/>
          <w:shd w:val="clear" w:color="auto" w:fill="FFFFFF"/>
        </w:rPr>
        <w:t>,</w:t>
      </w:r>
      <w:r w:rsidRPr="00893493">
        <w:rPr>
          <w:rStyle w:val="apple-converted-space"/>
          <w:sz w:val="28"/>
          <w:szCs w:val="28"/>
          <w:shd w:val="clear" w:color="auto" w:fill="FFFFFF"/>
        </w:rPr>
        <w:t> </w:t>
      </w:r>
      <w:r w:rsidRPr="00893493">
        <w:rPr>
          <w:rStyle w:val="snippetequal"/>
          <w:bCs/>
          <w:sz w:val="28"/>
          <w:szCs w:val="28"/>
          <w:bdr w:val="none" w:sz="0" w:space="0" w:color="auto" w:frame="1"/>
        </w:rPr>
        <w:t>привлеченным</w:t>
      </w:r>
      <w:r w:rsidRPr="00893493">
        <w:rPr>
          <w:rStyle w:val="apple-converted-space"/>
          <w:bCs/>
          <w:sz w:val="28"/>
          <w:szCs w:val="28"/>
          <w:bdr w:val="none" w:sz="0" w:space="0" w:color="auto" w:frame="1"/>
        </w:rPr>
        <w:t> </w:t>
      </w:r>
      <w:r w:rsidRPr="00893493">
        <w:rPr>
          <w:sz w:val="28"/>
          <w:szCs w:val="28"/>
          <w:shd w:val="clear" w:color="auto" w:fill="FFFFFF"/>
        </w:rPr>
        <w:t xml:space="preserve">к административной ответственности за совершение настоящего административного </w:t>
      </w:r>
      <w:r w:rsidRPr="00893493">
        <w:rPr>
          <w:sz w:val="28"/>
          <w:szCs w:val="28"/>
          <w:shd w:val="clear" w:color="auto" w:fill="FFFFFF"/>
        </w:rPr>
        <w:t>правонарушения, не позднее двадцати</w:t>
      </w:r>
      <w:r w:rsidRPr="00893493">
        <w:rPr>
          <w:color w:val="000000"/>
          <w:sz w:val="28"/>
          <w:szCs w:val="28"/>
          <w:shd w:val="clear" w:color="auto" w:fill="FFFFFF"/>
        </w:rPr>
        <w:t xml:space="preserve">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w:t>
      </w:r>
      <w:r w:rsidRPr="00893493">
        <w:rPr>
          <w:color w:val="000000"/>
          <w:sz w:val="28"/>
          <w:szCs w:val="28"/>
          <w:shd w:val="clear" w:color="auto" w:fill="FFFFFF"/>
        </w:rPr>
        <w:t xml:space="preserve">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A6DDE" w:rsidRPr="00893493" w:rsidP="009A6DDE">
      <w:pPr>
        <w:ind w:firstLine="709"/>
        <w:contextualSpacing/>
        <w:jc w:val="both"/>
        <w:rPr>
          <w:sz w:val="28"/>
          <w:szCs w:val="28"/>
        </w:rPr>
      </w:pPr>
      <w:r w:rsidRPr="005268B8">
        <w:rPr>
          <w:sz w:val="28"/>
          <w:szCs w:val="28"/>
        </w:rPr>
        <w:t xml:space="preserve">Разъяснить </w:t>
      </w:r>
      <w:r w:rsidR="00295732">
        <w:rPr>
          <w:sz w:val="28"/>
          <w:szCs w:val="28"/>
        </w:rPr>
        <w:t>Мусаеву Р.Р.,</w:t>
      </w:r>
      <w:r w:rsidRPr="00F96B92">
        <w:rPr>
          <w:sz w:val="28"/>
          <w:szCs w:val="28"/>
        </w:rPr>
        <w:t xml:space="preserve"> </w:t>
      </w:r>
      <w:r w:rsidRPr="005268B8">
        <w:rPr>
          <w:sz w:val="28"/>
          <w:szCs w:val="28"/>
        </w:rPr>
        <w:t xml:space="preserve"> что в соответствии с ч.1 ст.32.2 КоАП РФ административный штраф должен быть уплачен</w:t>
      </w:r>
      <w:r w:rsidRPr="005268B8">
        <w:rPr>
          <w:sz w:val="28"/>
          <w:szCs w:val="28"/>
        </w:rPr>
        <w:t xml:space="preserve"> не позднее шестидесяти дней со дня вступления постановления о наложении штрафа в законную силу. Неуплата административного штрафа в срок, предусмотренный ч.1 ст. 32.2 КоАП РФ влечет административную ответственность по ч.1 ст. 20.25 </w:t>
      </w:r>
      <w:r w:rsidRPr="00893493">
        <w:rPr>
          <w:sz w:val="28"/>
          <w:szCs w:val="28"/>
        </w:rPr>
        <w:t>КоАП РФ.</w:t>
      </w:r>
    </w:p>
    <w:p w:rsidR="009A6DDE" w:rsidRPr="00A97E8D" w:rsidP="009A6DDE">
      <w:pPr>
        <w:ind w:firstLine="708"/>
        <w:contextualSpacing/>
        <w:jc w:val="both"/>
        <w:rPr>
          <w:sz w:val="28"/>
          <w:szCs w:val="28"/>
        </w:rPr>
      </w:pPr>
      <w:r w:rsidRPr="00A97E8D">
        <w:rPr>
          <w:sz w:val="28"/>
          <w:szCs w:val="28"/>
        </w:rPr>
        <w:t>В случае неупл</w:t>
      </w:r>
      <w:r w:rsidRPr="00A97E8D">
        <w:rPr>
          <w:sz w:val="28"/>
          <w:szCs w:val="28"/>
        </w:rPr>
        <w:t>аты штрафа в установленный ч.1 ст.32.2 КоАП РФ срок лицо, привлеченное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 предусмотренный КоАП РФ</w:t>
      </w:r>
      <w:r w:rsidRPr="00A97E8D">
        <w:rPr>
          <w:sz w:val="28"/>
          <w:szCs w:val="28"/>
        </w:rPr>
        <w:t xml:space="preserve"> и ему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w:t>
      </w:r>
      <w:r w:rsidRPr="00A97E8D">
        <w:rPr>
          <w:sz w:val="28"/>
          <w:szCs w:val="28"/>
        </w:rPr>
        <w:t>рок до пятидесяти часов.</w:t>
      </w:r>
    </w:p>
    <w:p w:rsidR="009A6DDE" w:rsidP="009A6DDE">
      <w:pPr>
        <w:contextualSpacing/>
        <w:jc w:val="both"/>
        <w:rPr>
          <w:sz w:val="28"/>
          <w:szCs w:val="28"/>
        </w:rPr>
      </w:pPr>
      <w:r w:rsidRPr="00A97E8D">
        <w:rPr>
          <w:sz w:val="28"/>
          <w:szCs w:val="28"/>
        </w:rPr>
        <w:t xml:space="preserve">         Постановление  может быть обжаловано в Ленинский районный суд Республики Крым через мирового судью судебного участка №61 в течение 10-ти суток  со дня вручения или получения копии постановления.</w:t>
      </w:r>
    </w:p>
    <w:p w:rsidR="009A6DDE" w:rsidP="00295732">
      <w:pPr>
        <w:contextualSpacing/>
        <w:jc w:val="both"/>
        <w:rPr>
          <w:sz w:val="28"/>
          <w:szCs w:val="28"/>
        </w:rPr>
      </w:pPr>
      <w:r>
        <w:rPr>
          <w:sz w:val="28"/>
          <w:szCs w:val="28"/>
        </w:rPr>
        <w:tab/>
        <w:t xml:space="preserve">Резолютивная часть </w:t>
      </w:r>
      <w:r>
        <w:rPr>
          <w:sz w:val="28"/>
          <w:szCs w:val="28"/>
        </w:rPr>
        <w:t>оглашена 29 июля 2022 года.</w:t>
      </w:r>
    </w:p>
    <w:p w:rsidR="00295732" w:rsidRPr="00A97E8D" w:rsidP="00295732">
      <w:pPr>
        <w:contextualSpacing/>
        <w:jc w:val="both"/>
        <w:rPr>
          <w:sz w:val="28"/>
          <w:szCs w:val="28"/>
        </w:rPr>
      </w:pPr>
    </w:p>
    <w:p w:rsidR="004E47C7" w:rsidP="00401CBA">
      <w:pPr>
        <w:tabs>
          <w:tab w:val="left" w:pos="2835"/>
          <w:tab w:val="left" w:pos="3828"/>
          <w:tab w:val="left" w:pos="4820"/>
          <w:tab w:val="left" w:pos="6237"/>
        </w:tabs>
        <w:contextualSpacing/>
        <w:jc w:val="center"/>
      </w:pPr>
      <w:r w:rsidRPr="00A97E8D">
        <w:rPr>
          <w:sz w:val="28"/>
          <w:szCs w:val="28"/>
        </w:rPr>
        <w:t>Мировой судья</w:t>
      </w:r>
      <w:r w:rsidR="00401CBA">
        <w:rPr>
          <w:sz w:val="28"/>
          <w:szCs w:val="28"/>
        </w:rPr>
        <w:t xml:space="preserve">                                                       </w:t>
      </w:r>
      <w:r w:rsidRPr="00A97E8D">
        <w:rPr>
          <w:sz w:val="28"/>
          <w:szCs w:val="28"/>
        </w:rPr>
        <w:t xml:space="preserve">  </w:t>
      </w:r>
      <w:r w:rsidR="00295732">
        <w:rPr>
          <w:sz w:val="28"/>
          <w:szCs w:val="28"/>
        </w:rPr>
        <w:t>И.В. Казарина</w:t>
      </w:r>
    </w:p>
    <w:sectPr w:rsidSect="00C114CE">
      <w:pgSz w:w="11906" w:h="16838"/>
      <w:pgMar w:top="567" w:right="709"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DE"/>
    <w:rsid w:val="00037D49"/>
    <w:rsid w:val="000D63C9"/>
    <w:rsid w:val="00147944"/>
    <w:rsid w:val="001F0E3C"/>
    <w:rsid w:val="001F4221"/>
    <w:rsid w:val="002312DE"/>
    <w:rsid w:val="002618B6"/>
    <w:rsid w:val="00295732"/>
    <w:rsid w:val="002E7073"/>
    <w:rsid w:val="002F6FAE"/>
    <w:rsid w:val="003148B1"/>
    <w:rsid w:val="00344C15"/>
    <w:rsid w:val="00352E9C"/>
    <w:rsid w:val="003565D4"/>
    <w:rsid w:val="0036198A"/>
    <w:rsid w:val="003A6284"/>
    <w:rsid w:val="003D4D91"/>
    <w:rsid w:val="00401CBA"/>
    <w:rsid w:val="0041390D"/>
    <w:rsid w:val="00423E08"/>
    <w:rsid w:val="00456F99"/>
    <w:rsid w:val="004C4FD7"/>
    <w:rsid w:val="004E47C7"/>
    <w:rsid w:val="0050688D"/>
    <w:rsid w:val="005268B8"/>
    <w:rsid w:val="00536AD9"/>
    <w:rsid w:val="00567209"/>
    <w:rsid w:val="0058218F"/>
    <w:rsid w:val="005869B7"/>
    <w:rsid w:val="005C41A0"/>
    <w:rsid w:val="005C73C5"/>
    <w:rsid w:val="00664F9C"/>
    <w:rsid w:val="006D6874"/>
    <w:rsid w:val="00703F5A"/>
    <w:rsid w:val="00744A58"/>
    <w:rsid w:val="007566D7"/>
    <w:rsid w:val="007A5C25"/>
    <w:rsid w:val="00804988"/>
    <w:rsid w:val="008110CD"/>
    <w:rsid w:val="008171F4"/>
    <w:rsid w:val="00834C3E"/>
    <w:rsid w:val="00860491"/>
    <w:rsid w:val="00862942"/>
    <w:rsid w:val="00893493"/>
    <w:rsid w:val="008C0FFB"/>
    <w:rsid w:val="008C5FC1"/>
    <w:rsid w:val="008E588B"/>
    <w:rsid w:val="00906CD9"/>
    <w:rsid w:val="0092300F"/>
    <w:rsid w:val="0095272F"/>
    <w:rsid w:val="00985F6E"/>
    <w:rsid w:val="009A6DDE"/>
    <w:rsid w:val="009B2385"/>
    <w:rsid w:val="00A03F89"/>
    <w:rsid w:val="00A95BA4"/>
    <w:rsid w:val="00A97E8D"/>
    <w:rsid w:val="00B32565"/>
    <w:rsid w:val="00B96324"/>
    <w:rsid w:val="00BA01E1"/>
    <w:rsid w:val="00BD0317"/>
    <w:rsid w:val="00C114CE"/>
    <w:rsid w:val="00C81936"/>
    <w:rsid w:val="00CB1F6E"/>
    <w:rsid w:val="00CC0021"/>
    <w:rsid w:val="00CD374D"/>
    <w:rsid w:val="00D24FD9"/>
    <w:rsid w:val="00DF29E4"/>
    <w:rsid w:val="00E40738"/>
    <w:rsid w:val="00E52113"/>
    <w:rsid w:val="00E825D6"/>
    <w:rsid w:val="00EA531D"/>
    <w:rsid w:val="00F511CE"/>
    <w:rsid w:val="00F650B6"/>
    <w:rsid w:val="00F95ED0"/>
    <w:rsid w:val="00F96B92"/>
    <w:rsid w:val="00FF5B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DD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A6DDE"/>
    <w:rPr>
      <w:color w:val="0000FF"/>
      <w:u w:val="single"/>
    </w:rPr>
  </w:style>
  <w:style w:type="paragraph" w:styleId="BodyTextIndent3">
    <w:name w:val="Body Text Indent 3"/>
    <w:basedOn w:val="Normal"/>
    <w:link w:val="3"/>
    <w:semiHidden/>
    <w:unhideWhenUsed/>
    <w:rsid w:val="009A6DDE"/>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9A6DDE"/>
    <w:rPr>
      <w:rFonts w:ascii="Times New Roman" w:eastAsia="Times New Roman" w:hAnsi="Times New Roman" w:cs="Times New Roman"/>
      <w:sz w:val="16"/>
      <w:szCs w:val="16"/>
      <w:lang w:eastAsia="ru-RU"/>
    </w:rPr>
  </w:style>
  <w:style w:type="character" w:customStyle="1" w:styleId="apple-converted-space">
    <w:name w:val="apple-converted-space"/>
    <w:rsid w:val="009A6DDE"/>
  </w:style>
  <w:style w:type="character" w:customStyle="1" w:styleId="snippetequal">
    <w:name w:val="snippet_equal"/>
    <w:rsid w:val="009A6DDE"/>
  </w:style>
  <w:style w:type="paragraph" w:styleId="BalloonText">
    <w:name w:val="Balloon Text"/>
    <w:basedOn w:val="Normal"/>
    <w:link w:val="a"/>
    <w:uiPriority w:val="99"/>
    <w:semiHidden/>
    <w:unhideWhenUsed/>
    <w:rsid w:val="00C114CE"/>
    <w:rPr>
      <w:rFonts w:ascii="Tahoma" w:hAnsi="Tahoma" w:cs="Tahoma"/>
      <w:sz w:val="16"/>
      <w:szCs w:val="16"/>
    </w:rPr>
  </w:style>
  <w:style w:type="character" w:customStyle="1" w:styleId="a">
    <w:name w:val="Текст выноски Знак"/>
    <w:basedOn w:val="DefaultParagraphFont"/>
    <w:link w:val="BalloonText"/>
    <w:uiPriority w:val="99"/>
    <w:semiHidden/>
    <w:rsid w:val="00C114C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9012/a7f7e4333d50d2ea9942668941e4f92ad12f51f6/" TargetMode="External" /><Relationship Id="rId5" Type="http://schemas.openxmlformats.org/officeDocument/2006/relationships/hyperlink" Target="consultantplus://offline/ref=1F62CB7ECFB84DB14BC9CA835BF4047799E3AA2A24D70B24AF3E053E93F702788F6D8DA3CC3675251FF2N" TargetMode="External" /><Relationship Id="rId6" Type="http://schemas.openxmlformats.org/officeDocument/2006/relationships/hyperlink" Target="http://sudact.ru/law/koap/razdel-v/glava-32/statia-32.2/?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