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42623A">
        <w:rPr>
          <w:sz w:val="28"/>
          <w:szCs w:val="28"/>
        </w:rPr>
        <w:t>3</w:t>
      </w:r>
      <w:r w:rsidR="008B4B76">
        <w:rPr>
          <w:sz w:val="28"/>
          <w:szCs w:val="28"/>
        </w:rPr>
        <w:t>85</w:t>
      </w:r>
      <w:r>
        <w:rPr>
          <w:sz w:val="28"/>
          <w:szCs w:val="28"/>
        </w:rPr>
        <w:t>/18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A357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Каденко Алексея Геннадьевича,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 </w:t>
      </w:r>
      <w:r w:rsidRPr="0042623A" w:rsidR="0042623A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1E1E66">
        <w:rPr>
          <w:sz w:val="28"/>
          <w:szCs w:val="28"/>
        </w:rPr>
        <w:t xml:space="preserve"> </w:t>
      </w:r>
      <w:r w:rsidR="0042623A">
        <w:rPr>
          <w:sz w:val="28"/>
          <w:szCs w:val="28"/>
        </w:rPr>
        <w:t xml:space="preserve">Каденко А.Г.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</w:t>
      </w:r>
      <w:r>
        <w:rPr>
          <w:sz w:val="28"/>
          <w:szCs w:val="28"/>
        </w:rPr>
        <w:t>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</w:t>
      </w:r>
      <w:r>
        <w:rPr>
          <w:sz w:val="28"/>
          <w:szCs w:val="28"/>
        </w:rPr>
        <w:t xml:space="preserve">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3E5B30">
        <w:rPr>
          <w:sz w:val="28"/>
          <w:szCs w:val="28"/>
        </w:rPr>
        <w:t xml:space="preserve">редставлен плательщиком до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отношении </w:t>
      </w:r>
      <w:r w:rsidR="0042623A">
        <w:rPr>
          <w:sz w:val="28"/>
          <w:szCs w:val="28"/>
        </w:rPr>
        <w:t>всех</w:t>
      </w:r>
      <w:r w:rsidR="001E1E6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</w:t>
      </w:r>
      <w:r w:rsidR="0042623A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предоставлены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AC6C1A">
        <w:rPr>
          <w:sz w:val="28"/>
          <w:szCs w:val="28"/>
        </w:rPr>
        <w:t>.</w:t>
      </w:r>
      <w:r>
        <w:rPr>
          <w:sz w:val="28"/>
          <w:szCs w:val="28"/>
        </w:rPr>
        <w:t>, то есть с нарушением указанного срока.</w:t>
      </w:r>
    </w:p>
    <w:p w:rsidR="001E1E66" w:rsidP="001E1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Каденко А.Г.  в судебное заседание не явился, о дне, времени и месте рассмотрения дела извещен надлежащим о</w:t>
      </w:r>
      <w:r>
        <w:rPr>
          <w:sz w:val="28"/>
          <w:szCs w:val="28"/>
        </w:rPr>
        <w:t>бразом, причин неявки суду не предоставил.</w:t>
      </w:r>
    </w:p>
    <w:p w:rsidR="00954235" w:rsidRPr="0069089A" w:rsidP="009542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должностного лица</w:t>
      </w:r>
      <w:r w:rsidRPr="001E1E66" w:rsidR="001E1E66">
        <w:rPr>
          <w:sz w:val="28"/>
          <w:szCs w:val="28"/>
        </w:rPr>
        <w:t xml:space="preserve"> </w:t>
      </w:r>
      <w:r w:rsidR="0042623A">
        <w:rPr>
          <w:sz w:val="28"/>
          <w:szCs w:val="28"/>
        </w:rPr>
        <w:t>Каденко А.Г.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>ей сведений формы СЗВ-М /л.д.2/</w:t>
      </w:r>
      <w:r w:rsidR="001E1E66">
        <w:rPr>
          <w:sz w:val="28"/>
          <w:szCs w:val="28"/>
        </w:rPr>
        <w:t>,</w:t>
      </w:r>
      <w:r w:rsidR="008B4B76">
        <w:rPr>
          <w:sz w:val="28"/>
          <w:szCs w:val="28"/>
        </w:rPr>
        <w:t xml:space="preserve"> извещение о доставке /л.д.3/,</w:t>
      </w:r>
      <w:r>
        <w:rPr>
          <w:sz w:val="28"/>
          <w:szCs w:val="28"/>
        </w:rPr>
        <w:t xml:space="preserve"> 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8B4B76">
        <w:rPr>
          <w:sz w:val="28"/>
          <w:szCs w:val="28"/>
        </w:rPr>
        <w:t>6-8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42623A">
        <w:rPr>
          <w:sz w:val="28"/>
          <w:szCs w:val="28"/>
        </w:rPr>
        <w:t>Каденко А.Г.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</w:t>
      </w:r>
      <w:r w:rsidRPr="002B69A6">
        <w:rPr>
          <w:sz w:val="28"/>
          <w:szCs w:val="28"/>
        </w:rPr>
        <w:t xml:space="preserve"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2B69A6">
        <w:rPr>
          <w:sz w:val="28"/>
          <w:szCs w:val="28"/>
        </w:rPr>
        <w:t>(документ</w:t>
      </w:r>
      <w:r w:rsidRPr="002B69A6">
        <w:rPr>
          <w:sz w:val="28"/>
          <w:szCs w:val="28"/>
        </w:rPr>
        <w:t>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5E1D8A" w:rsidP="009542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E1D8A">
        <w:rPr>
          <w:color w:val="000000"/>
          <w:sz w:val="28"/>
          <w:szCs w:val="28"/>
        </w:rPr>
        <w:t>В соответствии с п. 2 ст. 4.1. КоАП РФ при н</w:t>
      </w:r>
      <w:r w:rsidRPr="005E1D8A">
        <w:rPr>
          <w:color w:val="000000"/>
          <w:sz w:val="28"/>
          <w:szCs w:val="28"/>
        </w:rPr>
        <w:t xml:space="preserve">азначении административного наказания </w:t>
      </w:r>
      <w:r w:rsidR="0042623A">
        <w:rPr>
          <w:color w:val="000000"/>
          <w:sz w:val="28"/>
          <w:szCs w:val="28"/>
        </w:rPr>
        <w:t xml:space="preserve">Каденко А.Г. </w:t>
      </w:r>
      <w:r w:rsidRPr="005E1D8A">
        <w:rPr>
          <w:color w:val="000000"/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 степень его вины, отсутствие отягчающих и смягчающих вину обстоятельств, а потому принимая во внимание то, </w:t>
      </w:r>
      <w:r w:rsidRPr="005E1D8A">
        <w:rPr>
          <w:color w:val="000000"/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5E1D8A">
        <w:rPr>
          <w:color w:val="000000"/>
          <w:sz w:val="28"/>
          <w:szCs w:val="28"/>
        </w:rPr>
        <w:t>необходимым и достаточным для исправления правонарушителя избрать наказание в виде  штрафа в пределах  санкции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>
        <w:rPr>
          <w:sz w:val="28"/>
          <w:szCs w:val="28"/>
        </w:rPr>
        <w:t>ым</w:t>
      </w:r>
      <w:r w:rsidR="001E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>(данные изъяты)</w:t>
      </w:r>
      <w:r w:rsidR="0042623A">
        <w:rPr>
          <w:sz w:val="28"/>
          <w:szCs w:val="28"/>
        </w:rPr>
        <w:t xml:space="preserve"> </w:t>
      </w:r>
      <w:r w:rsidRPr="0042623A" w:rsidR="0042623A">
        <w:rPr>
          <w:b/>
          <w:sz w:val="28"/>
          <w:szCs w:val="28"/>
        </w:rPr>
        <w:t>Каденко Алексея Геннадьевича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</w:t>
      </w:r>
      <w:r w:rsidRPr="005729CA">
        <w:rPr>
          <w:sz w:val="28"/>
          <w:szCs w:val="28"/>
        </w:rPr>
        <w:t xml:space="preserve">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1E1E66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 w:rsidR="001E1E66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</w:t>
      </w:r>
      <w:r>
        <w:rPr>
          <w:sz w:val="28"/>
          <w:szCs w:val="28"/>
        </w:rPr>
        <w:t>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</w:t>
      </w:r>
      <w:r w:rsidRPr="005729CA">
        <w:rPr>
          <w:sz w:val="28"/>
          <w:szCs w:val="28"/>
        </w:rPr>
        <w:t>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      </w:t>
      </w:r>
      <w:r w:rsidR="0042623A">
        <w:rPr>
          <w:sz w:val="28"/>
          <w:szCs w:val="28"/>
        </w:rPr>
        <w:t xml:space="preserve">   </w:t>
      </w:r>
      <w:r w:rsidR="008B4B7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>И.В. Казарина</w:t>
      </w:r>
    </w:p>
    <w:p w:rsidR="00954235" w:rsidP="00954235"/>
    <w:p w:rsidR="00954235" w:rsidP="00954235"/>
    <w:p w:rsidR="00954235" w:rsidP="00954235"/>
    <w:p w:rsidR="00954235" w:rsidP="00954235"/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F13F0"/>
    <w:rsid w:val="001E1E66"/>
    <w:rsid w:val="002674D6"/>
    <w:rsid w:val="002B69A6"/>
    <w:rsid w:val="003909FB"/>
    <w:rsid w:val="003E5B30"/>
    <w:rsid w:val="0042623A"/>
    <w:rsid w:val="00501B87"/>
    <w:rsid w:val="005729CA"/>
    <w:rsid w:val="005E1D8A"/>
    <w:rsid w:val="0069089A"/>
    <w:rsid w:val="00703F5A"/>
    <w:rsid w:val="00823932"/>
    <w:rsid w:val="008775EE"/>
    <w:rsid w:val="008B4B76"/>
    <w:rsid w:val="008E588B"/>
    <w:rsid w:val="008F4596"/>
    <w:rsid w:val="00954235"/>
    <w:rsid w:val="00A357D0"/>
    <w:rsid w:val="00AB423E"/>
    <w:rsid w:val="00AC6C1A"/>
    <w:rsid w:val="00BC33A7"/>
    <w:rsid w:val="00F515A1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