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1CAC" w:rsidRPr="00703F5A" w:rsidP="008A1CA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A1CAC" w:rsidP="008A1CA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8B5B11">
        <w:rPr>
          <w:sz w:val="28"/>
          <w:szCs w:val="28"/>
        </w:rPr>
        <w:t>415</w:t>
      </w:r>
      <w:r>
        <w:rPr>
          <w:sz w:val="28"/>
          <w:szCs w:val="28"/>
        </w:rPr>
        <w:t>/2021</w:t>
      </w:r>
    </w:p>
    <w:p w:rsidR="008A1CAC" w:rsidRPr="004F269F" w:rsidP="008A1CAC">
      <w:pPr>
        <w:jc w:val="right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904929">
        <w:rPr>
          <w:color w:val="000000"/>
          <w:sz w:val="28"/>
          <w:szCs w:val="28"/>
        </w:rPr>
        <w:t>0061-01-202</w:t>
      </w:r>
      <w:r>
        <w:rPr>
          <w:color w:val="000000"/>
          <w:sz w:val="28"/>
          <w:szCs w:val="28"/>
        </w:rPr>
        <w:t>1</w:t>
      </w:r>
      <w:r w:rsidRPr="00904929">
        <w:rPr>
          <w:color w:val="000000"/>
          <w:sz w:val="28"/>
          <w:szCs w:val="28"/>
        </w:rPr>
        <w:t>-00</w:t>
      </w:r>
      <w:r w:rsidR="008B5B11">
        <w:rPr>
          <w:color w:val="000000"/>
          <w:sz w:val="28"/>
          <w:szCs w:val="28"/>
        </w:rPr>
        <w:t>1207-48</w:t>
      </w:r>
    </w:p>
    <w:p w:rsidR="008A1CAC" w:rsidRPr="00703F5A" w:rsidP="008A1CAC">
      <w:pPr>
        <w:jc w:val="right"/>
        <w:rPr>
          <w:sz w:val="28"/>
          <w:szCs w:val="28"/>
        </w:rPr>
      </w:pPr>
    </w:p>
    <w:p w:rsidR="008A1CAC" w:rsidP="008A1CAC">
      <w:pPr>
        <w:jc w:val="center"/>
        <w:rPr>
          <w:b/>
          <w:sz w:val="28"/>
          <w:szCs w:val="28"/>
        </w:rPr>
      </w:pPr>
    </w:p>
    <w:p w:rsidR="008A1CAC" w:rsidRPr="00703F5A" w:rsidP="008A1CA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A1CAC" w:rsidRPr="00703F5A" w:rsidP="008A1CAC">
      <w:pPr>
        <w:jc w:val="center"/>
        <w:rPr>
          <w:b/>
          <w:sz w:val="28"/>
          <w:szCs w:val="28"/>
        </w:rPr>
      </w:pPr>
    </w:p>
    <w:p w:rsidR="008A1CAC" w:rsidRPr="00703F5A" w:rsidP="008A1C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сентября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8A1CAC" w:rsidRPr="00703F5A" w:rsidP="008A1CAC">
      <w:pPr>
        <w:jc w:val="both"/>
        <w:rPr>
          <w:sz w:val="28"/>
          <w:szCs w:val="28"/>
          <w:lang w:val="uk-UA"/>
        </w:rPr>
      </w:pPr>
    </w:p>
    <w:p w:rsidR="008A1CAC" w:rsidRPr="00703F5A" w:rsidP="008A1CAC">
      <w:pPr>
        <w:jc w:val="both"/>
        <w:rPr>
          <w:sz w:val="28"/>
          <w:szCs w:val="28"/>
        </w:rPr>
      </w:pPr>
    </w:p>
    <w:p w:rsidR="008A1CAC" w:rsidP="008A1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– Управление Пенсионного Фонда </w:t>
      </w:r>
      <w:r>
        <w:rPr>
          <w:sz w:val="28"/>
          <w:szCs w:val="28"/>
        </w:rPr>
        <w:t>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0D1D1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8A1CAC" w:rsidP="000D1D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8A1CAC" w:rsidP="000D1D1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Гришина Владимира Михайловича,</w:t>
            </w:r>
          </w:p>
          <w:p w:rsidR="008A1CAC" w:rsidP="000D1D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8A1CAC" w:rsidP="008B5B11">
            <w:pPr>
              <w:jc w:val="both"/>
              <w:rPr>
                <w:sz w:val="28"/>
                <w:szCs w:val="28"/>
              </w:rPr>
            </w:pPr>
          </w:p>
        </w:tc>
      </w:tr>
    </w:tbl>
    <w:p w:rsidR="008A1CAC" w:rsidRPr="00703F5A" w:rsidP="008A1CA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КоАП РФ, </w:t>
      </w:r>
    </w:p>
    <w:p w:rsidR="008A1CAC" w:rsidRPr="00703F5A" w:rsidP="008A1CAC">
      <w:pPr>
        <w:jc w:val="both"/>
        <w:rPr>
          <w:sz w:val="28"/>
          <w:szCs w:val="28"/>
        </w:rPr>
      </w:pPr>
    </w:p>
    <w:p w:rsidR="008A1CAC" w:rsidP="008A1CA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A1CAC" w:rsidRPr="00703F5A" w:rsidP="008A1CAC">
      <w:pPr>
        <w:jc w:val="center"/>
        <w:rPr>
          <w:sz w:val="28"/>
          <w:szCs w:val="28"/>
        </w:rPr>
      </w:pPr>
    </w:p>
    <w:p w:rsidR="008A1CAC" w:rsidP="008A1CAC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B5B11">
        <w:rPr>
          <w:sz w:val="28"/>
          <w:szCs w:val="28"/>
        </w:rPr>
        <w:t xml:space="preserve"> Гришин В.М.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допустил административное правонарушение, выразившееся в нарушении срока предоставления ежемесячного отчета по форме СЗВ-М за </w:t>
      </w:r>
      <w:r w:rsidR="008B5B11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2021 года. В соответствии с пунктом 2.2 статьи 11 Федерального Закона  от 01.04.1996г №27-ФЗ «Об индивидуальном (персон</w:t>
      </w:r>
      <w:r>
        <w:rPr>
          <w:sz w:val="28"/>
          <w:szCs w:val="28"/>
        </w:rPr>
        <w:t>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предоставлять в территориальный орган ПФР сведения по форме СЗВ-</w:t>
      </w:r>
      <w:r>
        <w:rPr>
          <w:sz w:val="28"/>
          <w:szCs w:val="28"/>
        </w:rPr>
        <w:t>М о каждом работающем у него застрахованном лице (включая лиц, 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</w:t>
      </w:r>
      <w:r>
        <w:rPr>
          <w:sz w:val="28"/>
          <w:szCs w:val="28"/>
        </w:rPr>
        <w:t xml:space="preserve">. Отчет по форме СЗВ-М за </w:t>
      </w:r>
      <w:r w:rsidR="008B5B11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2021 года (исходная форма) должен быть предоставлен плательщиком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года включительно. Фактически сведения в отношении одного застрахованного  лица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с нару</w:t>
      </w:r>
      <w:r>
        <w:rPr>
          <w:sz w:val="28"/>
          <w:szCs w:val="28"/>
        </w:rPr>
        <w:t>шением установленного срока.</w:t>
      </w:r>
    </w:p>
    <w:p w:rsidR="008A1CAC" w:rsidP="008A1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Гришин В.М. в судебное заседание не явился.  О дне, времени и месте рассмотрения дела извещен надлежащим образом. Предоставил в суд заявление о рассмотрении дела в его отсутствие. С протоколом об административном правонарушении</w:t>
      </w:r>
      <w:r>
        <w:rPr>
          <w:sz w:val="28"/>
          <w:szCs w:val="28"/>
        </w:rPr>
        <w:t xml:space="preserve"> согласен, просит суд назначить минимальное наказание.</w:t>
      </w:r>
    </w:p>
    <w:p w:rsidR="008A1CAC" w:rsidP="008A1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вводу, что вина</w:t>
      </w:r>
      <w:r w:rsidRPr="003D55E0">
        <w:rPr>
          <w:sz w:val="28"/>
          <w:szCs w:val="28"/>
        </w:rPr>
        <w:t xml:space="preserve"> </w:t>
      </w:r>
      <w:r w:rsidR="008B5B11">
        <w:rPr>
          <w:sz w:val="28"/>
          <w:szCs w:val="28"/>
        </w:rPr>
        <w:t>Гришина В.М</w:t>
      </w:r>
      <w:r>
        <w:rPr>
          <w:sz w:val="28"/>
          <w:szCs w:val="28"/>
        </w:rPr>
        <w:t>.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(л.д.1), копией сведений формы СЗВ-М (л.д.2), </w:t>
      </w:r>
      <w:r w:rsidR="008B5B11">
        <w:rPr>
          <w:sz w:val="28"/>
          <w:szCs w:val="28"/>
        </w:rPr>
        <w:t>извещени</w:t>
      </w:r>
      <w:r w:rsidR="00600CEB">
        <w:rPr>
          <w:sz w:val="28"/>
          <w:szCs w:val="28"/>
        </w:rPr>
        <w:t>ем</w:t>
      </w:r>
      <w:r w:rsidR="008B5B11">
        <w:rPr>
          <w:sz w:val="28"/>
          <w:szCs w:val="28"/>
        </w:rPr>
        <w:t xml:space="preserve"> о доставке </w:t>
      </w:r>
      <w:r w:rsidR="008B5B11">
        <w:rPr>
          <w:sz w:val="28"/>
          <w:szCs w:val="28"/>
        </w:rPr>
        <w:t xml:space="preserve">( </w:t>
      </w:r>
      <w:r w:rsidR="008B5B11">
        <w:rPr>
          <w:sz w:val="28"/>
          <w:szCs w:val="28"/>
        </w:rPr>
        <w:t>л.д.3</w:t>
      </w:r>
      <w:r w:rsidR="00600CEB">
        <w:rPr>
          <w:sz w:val="28"/>
          <w:szCs w:val="28"/>
        </w:rPr>
        <w:t>)</w:t>
      </w:r>
      <w:r w:rsidR="008B5B11">
        <w:rPr>
          <w:sz w:val="28"/>
          <w:szCs w:val="28"/>
        </w:rPr>
        <w:t xml:space="preserve">, </w:t>
      </w:r>
      <w:r>
        <w:rPr>
          <w:sz w:val="28"/>
          <w:szCs w:val="28"/>
        </w:rPr>
        <w:t>выпиской из Единого государственного реестра юридических лиц (л.д.</w:t>
      </w:r>
      <w:r w:rsidR="008B5B11">
        <w:rPr>
          <w:sz w:val="28"/>
          <w:szCs w:val="28"/>
        </w:rPr>
        <w:t>4-19), сведениями о трудовой деятельности ( л.д.20).</w:t>
      </w:r>
    </w:p>
    <w:p w:rsidR="008A1CAC" w:rsidRPr="005729CA" w:rsidP="008A1CAC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</w:t>
      </w:r>
      <w:r>
        <w:rPr>
          <w:sz w:val="28"/>
          <w:szCs w:val="28"/>
        </w:rPr>
        <w:t>вия должностного лица</w:t>
      </w:r>
      <w:r w:rsidRPr="008E7822">
        <w:rPr>
          <w:sz w:val="28"/>
          <w:szCs w:val="28"/>
        </w:rPr>
        <w:t xml:space="preserve"> </w:t>
      </w:r>
      <w:r w:rsidR="00600CEB">
        <w:rPr>
          <w:sz w:val="28"/>
          <w:szCs w:val="28"/>
        </w:rPr>
        <w:t xml:space="preserve">Гришина В.М. </w:t>
      </w:r>
      <w:r>
        <w:rPr>
          <w:sz w:val="28"/>
          <w:szCs w:val="28"/>
        </w:rPr>
        <w:t xml:space="preserve">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</w:t>
      </w:r>
      <w:r w:rsidRPr="002B69A6">
        <w:rPr>
          <w:sz w:val="28"/>
          <w:szCs w:val="28"/>
        </w:rPr>
        <w:t>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8A1CAC" w:rsidRPr="005729CA" w:rsidP="008A1CA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</w:t>
      </w:r>
      <w:r w:rsidRPr="005729CA">
        <w:rPr>
          <w:color w:val="000000"/>
          <w:sz w:val="28"/>
          <w:szCs w:val="28"/>
        </w:rPr>
        <w:t xml:space="preserve">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 обстоятельств, наличие смягчающего обстоятельства – признан</w:t>
      </w:r>
      <w:r>
        <w:rPr>
          <w:sz w:val="28"/>
          <w:szCs w:val="28"/>
        </w:rPr>
        <w:t xml:space="preserve">ие вины,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</w:t>
      </w:r>
      <w:r w:rsidRPr="005729CA">
        <w:rPr>
          <w:sz w:val="28"/>
          <w:szCs w:val="28"/>
        </w:rPr>
        <w:t>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8A1CAC" w:rsidRPr="005729CA" w:rsidP="008A1CAC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>29.</w:t>
      </w:r>
      <w:r w:rsidRPr="005729CA">
        <w:rPr>
          <w:sz w:val="28"/>
          <w:szCs w:val="28"/>
        </w:rPr>
        <w:t xml:space="preserve">5, 29.6, 29.9 Кодекса Российской Федерации об административных правонарушениях, суд – </w:t>
      </w:r>
    </w:p>
    <w:p w:rsidR="008A1CAC" w:rsidRPr="005729CA" w:rsidP="008A1CAC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8A1CAC" w:rsidRPr="005729CA" w:rsidP="008A1CAC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8A1CAC" w:rsidRPr="00BB5FF6" w:rsidP="008A1CAC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00CEB" w:rsidR="00600CEB">
        <w:rPr>
          <w:b/>
          <w:sz w:val="28"/>
          <w:szCs w:val="28"/>
        </w:rPr>
        <w:t xml:space="preserve"> </w:t>
      </w:r>
      <w:r w:rsidR="00600CEB">
        <w:rPr>
          <w:b/>
          <w:sz w:val="28"/>
          <w:szCs w:val="28"/>
        </w:rPr>
        <w:t>Гришина Владимира Михайловича,</w:t>
      </w:r>
      <w:r w:rsidRPr="00067AB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00CE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0CEB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 xml:space="preserve">)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E17670" w:rsidRPr="00AB5AEA" w:rsidP="00E17670">
      <w:pPr>
        <w:ind w:firstLine="708"/>
        <w:jc w:val="both"/>
        <w:rPr>
          <w:sz w:val="28"/>
          <w:szCs w:val="28"/>
        </w:rPr>
      </w:pPr>
      <w:r w:rsidRPr="00AB5AEA">
        <w:rPr>
          <w:sz w:val="28"/>
          <w:szCs w:val="28"/>
        </w:rPr>
        <w:t xml:space="preserve">Сумму штрафа необходимо внести: Получатель: УФК по Республике Крым ( ГУ – Отделение  Пенсионного фонда РФ по Республике Крым), счет № 40102810645370000035, </w:t>
      </w:r>
      <w:r>
        <w:rPr>
          <w:sz w:val="28"/>
          <w:szCs w:val="28"/>
        </w:rPr>
        <w:t>казначейский счет 03100</w:t>
      </w:r>
      <w:r>
        <w:rPr>
          <w:sz w:val="28"/>
          <w:szCs w:val="28"/>
        </w:rPr>
        <w:t xml:space="preserve">643000000017500, </w:t>
      </w:r>
      <w:r w:rsidRPr="00AB5AEA">
        <w:rPr>
          <w:sz w:val="28"/>
          <w:szCs w:val="28"/>
        </w:rPr>
        <w:t>БИК 013510002, ИНН 7706808265, КПП 910201001, КБК 39211601230060000140, ОКТМО 35627405 в поле «Назначение платежа» - административный штраф ПФ РФ.</w:t>
      </w:r>
    </w:p>
    <w:p w:rsidR="008A1CAC" w:rsidRPr="002B12AE" w:rsidP="008A1CAC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</w:t>
      </w:r>
      <w:r w:rsidR="00600CEB">
        <w:rPr>
          <w:color w:val="000000"/>
          <w:sz w:val="28"/>
          <w:szCs w:val="28"/>
        </w:rPr>
        <w:t>Гришину В.М.</w:t>
      </w:r>
      <w:r>
        <w:rPr>
          <w:color w:val="000000"/>
          <w:sz w:val="28"/>
          <w:szCs w:val="28"/>
        </w:rPr>
        <w:t>,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2B12AE">
        <w:rPr>
          <w:color w:val="000000"/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 Кодекса.</w:t>
      </w:r>
    </w:p>
    <w:p w:rsidR="008A1CAC" w:rsidRPr="002B12AE" w:rsidP="008A1CAC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В случае неуплаты штрафа в установленный ч.1 ст.32.2 КоАП РФ срок лицо, привлече</w:t>
      </w:r>
      <w:r w:rsidRPr="002B12AE">
        <w:rPr>
          <w:color w:val="000000"/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 w:rsidRPr="002B12AE">
        <w:rPr>
          <w:color w:val="000000"/>
          <w:sz w:val="28"/>
          <w:szCs w:val="28"/>
        </w:rPr>
        <w:t>афа в двукратном размере суммы неуплаченного административного штрафа, но не менее 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A1CAC" w:rsidRPr="002B12AE" w:rsidP="008A1CAC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</w:t>
      </w:r>
      <w:r w:rsidRPr="002B12AE">
        <w:rPr>
          <w:color w:val="000000"/>
          <w:sz w:val="28"/>
          <w:szCs w:val="28"/>
        </w:rPr>
        <w:t>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8A1CAC" w:rsidP="008A1CAC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8A1CAC" w:rsidRPr="002B12AE" w:rsidP="008A1CAC">
      <w:pPr>
        <w:jc w:val="both"/>
        <w:rPr>
          <w:color w:val="000000"/>
          <w:sz w:val="27"/>
          <w:szCs w:val="27"/>
        </w:rPr>
      </w:pPr>
    </w:p>
    <w:p w:rsidR="008A1CAC" w:rsidRPr="002B12AE" w:rsidP="008A1CAC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8A1CAC" w:rsidRPr="002B12AE" w:rsidP="008A1CAC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8A1CAC" w:rsidRPr="002B12AE" w:rsidP="008A1CAC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8A1CAC" w:rsidRPr="002B12AE" w:rsidP="008A1CAC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8A1CAC" w:rsidP="008A1CAC"/>
    <w:p w:rsidR="008A1CAC" w:rsidP="008A1CA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8A1CAC" w:rsidP="008A1CAC"/>
    <w:p w:rsidR="008A1CAC" w:rsidP="008A1CAC"/>
    <w:p w:rsidR="008A1CAC" w:rsidP="008A1CAC"/>
    <w:p w:rsidR="008A1CAC" w:rsidP="008A1CAC"/>
    <w:p w:rsidR="008A1CAC" w:rsidP="008A1CAC"/>
    <w:p w:rsidR="008A1CAC" w:rsidP="008A1CAC"/>
    <w:p w:rsidR="008A1CAC" w:rsidP="008A1CAC"/>
    <w:p w:rsidR="008A1CAC" w:rsidP="008A1CAC"/>
    <w:p w:rsidR="008A1CAC" w:rsidP="008A1CAC"/>
    <w:p w:rsidR="008A1CAC" w:rsidP="008A1CAC"/>
    <w:p w:rsidR="008A1CAC" w:rsidP="008A1CAC"/>
    <w:p w:rsidR="00DE6B74"/>
    <w:sectPr w:rsidSect="00E80AE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AC"/>
    <w:rsid w:val="00067ABB"/>
    <w:rsid w:val="000D1D13"/>
    <w:rsid w:val="001C202E"/>
    <w:rsid w:val="002B12AE"/>
    <w:rsid w:val="002B69A6"/>
    <w:rsid w:val="003909FB"/>
    <w:rsid w:val="003D55E0"/>
    <w:rsid w:val="004265CE"/>
    <w:rsid w:val="004F269F"/>
    <w:rsid w:val="005729CA"/>
    <w:rsid w:val="00600CEB"/>
    <w:rsid w:val="00703F5A"/>
    <w:rsid w:val="008A1CAC"/>
    <w:rsid w:val="008B5B11"/>
    <w:rsid w:val="008E588B"/>
    <w:rsid w:val="008E7822"/>
    <w:rsid w:val="00904929"/>
    <w:rsid w:val="00960E61"/>
    <w:rsid w:val="00AB5AEA"/>
    <w:rsid w:val="00BB5FF6"/>
    <w:rsid w:val="00BC33A7"/>
    <w:rsid w:val="00DE6B74"/>
    <w:rsid w:val="00E176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9E3AE-CEE9-45B4-99E0-1F41C576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