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D14" w:rsidRPr="00C54F3C" w:rsidP="00135D1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135D14" w:rsidP="00135D14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4C0B07">
        <w:rPr>
          <w:sz w:val="28"/>
          <w:szCs w:val="28"/>
        </w:rPr>
        <w:t>433/2022</w:t>
      </w:r>
    </w:p>
    <w:p w:rsidR="00135D14" w:rsidRPr="00461416" w:rsidP="00135D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461416">
        <w:rPr>
          <w:sz w:val="28"/>
          <w:szCs w:val="28"/>
        </w:rPr>
        <w:t>91</w:t>
      </w:r>
      <w:r w:rsidRPr="00461416">
        <w:rPr>
          <w:sz w:val="28"/>
          <w:szCs w:val="28"/>
          <w:lang w:val="en-US"/>
        </w:rPr>
        <w:t>MS</w:t>
      </w:r>
      <w:r w:rsidRPr="00461416">
        <w:rPr>
          <w:sz w:val="28"/>
          <w:szCs w:val="28"/>
        </w:rPr>
        <w:t>0061-01-202</w:t>
      </w:r>
      <w:r w:rsidRPr="00461416" w:rsidR="004C0B07">
        <w:rPr>
          <w:sz w:val="28"/>
          <w:szCs w:val="28"/>
        </w:rPr>
        <w:t>2</w:t>
      </w:r>
      <w:r w:rsidRPr="00461416">
        <w:rPr>
          <w:sz w:val="28"/>
          <w:szCs w:val="28"/>
        </w:rPr>
        <w:t>-001</w:t>
      </w:r>
      <w:r w:rsidRPr="00461416" w:rsidR="004C0B07">
        <w:rPr>
          <w:sz w:val="28"/>
          <w:szCs w:val="28"/>
        </w:rPr>
        <w:t>413-28</w:t>
      </w:r>
    </w:p>
    <w:p w:rsidR="004C0B07" w:rsidRPr="00461416" w:rsidP="00135D14">
      <w:pPr>
        <w:jc w:val="right"/>
        <w:rPr>
          <w:sz w:val="28"/>
          <w:szCs w:val="28"/>
        </w:rPr>
      </w:pPr>
      <w:r w:rsidRPr="00461416">
        <w:rPr>
          <w:sz w:val="28"/>
          <w:szCs w:val="28"/>
        </w:rPr>
        <w:t>УИН</w:t>
      </w:r>
      <w:r w:rsidRPr="00461416" w:rsidR="00461416">
        <w:rPr>
          <w:sz w:val="28"/>
          <w:szCs w:val="28"/>
        </w:rPr>
        <w:t xml:space="preserve"> 0410760300615004332208181</w:t>
      </w:r>
    </w:p>
    <w:p w:rsidR="00135D14" w:rsidRPr="00461416" w:rsidP="00135D14">
      <w:pPr>
        <w:jc w:val="center"/>
        <w:rPr>
          <w:b/>
          <w:sz w:val="28"/>
          <w:szCs w:val="28"/>
        </w:rPr>
      </w:pPr>
    </w:p>
    <w:p w:rsidR="00135D14" w:rsidP="00135D1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135D14" w:rsidRPr="00C54F3C" w:rsidP="00135D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августа 2022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Pr="00C54F3C">
        <w:rPr>
          <w:sz w:val="28"/>
          <w:szCs w:val="28"/>
          <w:lang w:val="uk-UA"/>
        </w:rPr>
        <w:t>п. Ленино</w:t>
      </w:r>
    </w:p>
    <w:p w:rsidR="00135D14" w:rsidP="00135D14">
      <w:pPr>
        <w:jc w:val="both"/>
        <w:rPr>
          <w:sz w:val="28"/>
          <w:szCs w:val="28"/>
        </w:rPr>
      </w:pPr>
    </w:p>
    <w:p w:rsidR="00135D14" w:rsidRPr="00C54F3C" w:rsidP="00135D14">
      <w:pPr>
        <w:jc w:val="both"/>
        <w:rPr>
          <w:sz w:val="28"/>
          <w:szCs w:val="28"/>
        </w:rPr>
      </w:pPr>
    </w:p>
    <w:p w:rsidR="00135D14" w:rsidP="00135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</w:t>
      </w:r>
      <w:r w:rsidRPr="00C54F3C">
        <w:rPr>
          <w:sz w:val="28"/>
          <w:szCs w:val="28"/>
        </w:rPr>
        <w:t>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</w:t>
      </w:r>
      <w:r>
        <w:rPr>
          <w:sz w:val="28"/>
          <w:szCs w:val="28"/>
        </w:rPr>
        <w:t>тивный материал, поступивший из Пограничного Управления ФСБ России по Ре</w:t>
      </w:r>
      <w:r>
        <w:rPr>
          <w:sz w:val="28"/>
          <w:szCs w:val="28"/>
        </w:rPr>
        <w:t>спублике Крым Служба в г. Керчи отделение (погз) в н.п. Каменское о</w:t>
      </w:r>
      <w:r w:rsidRPr="00C54F3C">
        <w:rPr>
          <w:sz w:val="28"/>
          <w:szCs w:val="28"/>
        </w:rPr>
        <w:t xml:space="preserve"> привлечении к а</w:t>
      </w:r>
      <w:r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Look w:val="04A0"/>
      </w:tblPr>
      <w:tblGrid>
        <w:gridCol w:w="959"/>
        <w:gridCol w:w="142"/>
        <w:gridCol w:w="8469"/>
      </w:tblGrid>
      <w:tr w:rsidTr="007B1CE2">
        <w:tblPrEx>
          <w:tblW w:w="0" w:type="auto"/>
          <w:tblLook w:val="04A0"/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5D14" w:rsidP="007B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:rsidR="00135D14" w:rsidP="007B1CE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Клыгина Виктора Феодосиевича</w:t>
            </w:r>
            <w:r>
              <w:rPr>
                <w:sz w:val="28"/>
                <w:szCs w:val="28"/>
              </w:rPr>
              <w:t>,</w:t>
            </w:r>
          </w:p>
          <w:p w:rsidR="004C0B07" w:rsidP="004C0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135D14" w:rsidP="007B1CE2">
            <w:pPr>
              <w:jc w:val="both"/>
              <w:rPr>
                <w:sz w:val="28"/>
                <w:szCs w:val="28"/>
              </w:rPr>
            </w:pPr>
          </w:p>
        </w:tc>
      </w:tr>
      <w:tr w:rsidTr="007B1CE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135D14" w:rsidP="007B1C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135D14" w:rsidP="007B1CE2">
            <w:pPr>
              <w:jc w:val="both"/>
              <w:rPr>
                <w:sz w:val="28"/>
                <w:szCs w:val="28"/>
              </w:rPr>
            </w:pPr>
          </w:p>
        </w:tc>
      </w:tr>
    </w:tbl>
    <w:p w:rsidR="00135D14" w:rsidRPr="00C54F3C" w:rsidP="00135D1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135D14" w:rsidRPr="00C54F3C" w:rsidP="00135D14">
      <w:pPr>
        <w:jc w:val="both"/>
        <w:rPr>
          <w:sz w:val="28"/>
          <w:szCs w:val="28"/>
        </w:rPr>
      </w:pPr>
    </w:p>
    <w:p w:rsidR="00135D14" w:rsidRPr="00C54F3C" w:rsidP="00135D14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135D14" w:rsidRPr="00C54F3C" w:rsidP="00135D14">
      <w:pPr>
        <w:jc w:val="center"/>
        <w:rPr>
          <w:sz w:val="28"/>
          <w:szCs w:val="28"/>
        </w:rPr>
      </w:pPr>
    </w:p>
    <w:p w:rsidR="004C0B07" w:rsidP="00135D1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осуществления контроля за соблюдением гражданами и юридическими лицами Правил карантинного режима и Правил рыболовства на побережье Азовского моря 3км к север</w:t>
      </w:r>
      <w:r>
        <w:rPr>
          <w:sz w:val="28"/>
          <w:szCs w:val="28"/>
        </w:rPr>
        <w:t xml:space="preserve">о-западу от с. Соляное коса Арабатская стрелка Ленинского района Республики Крым был обнаружен гражданин, который применил запретное орудие добычи (Вылова) сеть  ставную, осуществляя добычу (вылов) </w:t>
      </w:r>
      <w:r w:rsidR="009D4548">
        <w:rPr>
          <w:sz w:val="28"/>
          <w:szCs w:val="28"/>
        </w:rPr>
        <w:t>в</w:t>
      </w:r>
      <w:r>
        <w:rPr>
          <w:sz w:val="28"/>
          <w:szCs w:val="28"/>
        </w:rPr>
        <w:t>одных биологических ресурсов</w:t>
      </w:r>
      <w:r w:rsidR="00382CBC">
        <w:rPr>
          <w:sz w:val="28"/>
          <w:szCs w:val="28"/>
        </w:rPr>
        <w:t xml:space="preserve"> (далее ВБР)</w:t>
      </w:r>
      <w:r>
        <w:rPr>
          <w:sz w:val="28"/>
          <w:szCs w:val="28"/>
        </w:rPr>
        <w:t>, ус</w:t>
      </w:r>
      <w:r w:rsidR="009D4548">
        <w:rPr>
          <w:sz w:val="28"/>
          <w:szCs w:val="28"/>
        </w:rPr>
        <w:t>т</w:t>
      </w:r>
      <w:r>
        <w:rPr>
          <w:sz w:val="28"/>
          <w:szCs w:val="28"/>
        </w:rPr>
        <w:t>анавливая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</w:t>
      </w:r>
      <w:r w:rsidR="009D4548">
        <w:rPr>
          <w:sz w:val="28"/>
          <w:szCs w:val="28"/>
        </w:rPr>
        <w:t>т</w:t>
      </w:r>
      <w:r>
        <w:rPr>
          <w:sz w:val="28"/>
          <w:szCs w:val="28"/>
        </w:rPr>
        <w:t>ь о</w:t>
      </w:r>
      <w:r w:rsidR="009D4548">
        <w:rPr>
          <w:sz w:val="28"/>
          <w:szCs w:val="28"/>
        </w:rPr>
        <w:t>т</w:t>
      </w:r>
      <w:r>
        <w:rPr>
          <w:sz w:val="28"/>
          <w:szCs w:val="28"/>
        </w:rPr>
        <w:t xml:space="preserve"> берега в сторону Азовского моря.</w:t>
      </w:r>
    </w:p>
    <w:p w:rsidR="00135D14" w:rsidP="00135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момент проверки установлено, что Клыгин В.Ф. осуществлял добычу (вылов) ВБР в рамках любительского рыболовства в акватории Азовского моря  и использовал  запретное орудие добычи (вылова), а именно: сеть ставную 50</w:t>
      </w:r>
      <w:r>
        <w:rPr>
          <w:sz w:val="28"/>
          <w:szCs w:val="28"/>
        </w:rPr>
        <w:t xml:space="preserve"> м,  высота 1 м, ячея 40 мм, дель серого цвета, наплава из пенопласта, которая была изъята. ВБР при изъятии сети обнаружены не были. Своими действиями Клыгин В.Ф. нарушил ч.4 ст.43.1 Федерального закона №166-ФЗ « О рыболовстве и сохранении водных биологиче</w:t>
      </w:r>
      <w:r>
        <w:rPr>
          <w:sz w:val="28"/>
          <w:szCs w:val="28"/>
        </w:rPr>
        <w:t xml:space="preserve">ских ресурсов»; п.п.а) п.49.1 Правил рыболовства для Азово-Черноморского рыбохозяйственного бассейна. </w:t>
      </w:r>
    </w:p>
    <w:p w:rsidR="00382CBC" w:rsidP="00135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протокола об административном правонарушении Клыгин В.Ф. вину в совершении правонарушения признал полностью.</w:t>
      </w:r>
    </w:p>
    <w:p w:rsidR="00135D14" w:rsidP="00135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Клыгин В.Ф.</w:t>
      </w:r>
      <w:r>
        <w:rPr>
          <w:sz w:val="28"/>
          <w:szCs w:val="28"/>
        </w:rPr>
        <w:t xml:space="preserve">  в судебное заседание не явился. О дне, времени и месте рассмотрения дела извещен надлежащим образом, причин неявки суду не предоставил. </w:t>
      </w:r>
    </w:p>
    <w:p w:rsidR="00382CBC" w:rsidP="00135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Изучив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E1607D">
        <w:rPr>
          <w:sz w:val="28"/>
          <w:szCs w:val="28"/>
        </w:rPr>
        <w:t xml:space="preserve"> </w:t>
      </w:r>
      <w:r>
        <w:rPr>
          <w:sz w:val="28"/>
          <w:szCs w:val="28"/>
        </w:rPr>
        <w:t>Клыгина В.Ф. в</w:t>
      </w:r>
      <w:r w:rsidRPr="00CB306D">
        <w:rPr>
          <w:sz w:val="28"/>
          <w:szCs w:val="28"/>
        </w:rPr>
        <w:t xml:space="preserve">  совершении административного право</w:t>
      </w:r>
      <w:r w:rsidRPr="00CB306D">
        <w:rPr>
          <w:sz w:val="28"/>
          <w:szCs w:val="28"/>
        </w:rPr>
        <w:t>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административном правонарушении </w:t>
      </w:r>
      <w:r w:rsidRPr="00C0280E">
        <w:rPr>
          <w:sz w:val="28"/>
          <w:szCs w:val="28"/>
        </w:rPr>
        <w:t xml:space="preserve">( </w:t>
      </w:r>
      <w:r w:rsidRPr="00C0280E">
        <w:rPr>
          <w:sz w:val="28"/>
          <w:szCs w:val="28"/>
        </w:rPr>
        <w:t>л.д.</w:t>
      </w:r>
      <w:r>
        <w:rPr>
          <w:sz w:val="28"/>
          <w:szCs w:val="28"/>
        </w:rPr>
        <w:t>4-5)</w:t>
      </w:r>
      <w:r w:rsidRPr="00C0280E">
        <w:rPr>
          <w:sz w:val="28"/>
          <w:szCs w:val="28"/>
        </w:rPr>
        <w:t>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изъятии вещей и документо</w:t>
      </w:r>
      <w:r>
        <w:rPr>
          <w:sz w:val="28"/>
          <w:szCs w:val="28"/>
        </w:rPr>
        <w:t>в, согласно которого у</w:t>
      </w:r>
      <w:r w:rsidRPr="00382C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Клыгина В.Ф изъята: сеть ставная длиной 50 м, высота 1 м, ячея 40 мм, дель серого цвета, наплава из пенопласта, которая находилась в Азовском море и </w:t>
      </w:r>
      <w:r w:rsidR="00AE37BD">
        <w:rPr>
          <w:sz w:val="28"/>
          <w:szCs w:val="28"/>
        </w:rPr>
        <w:t xml:space="preserve">передана на хранение на склад отделения погз. в г. Феодосии </w:t>
      </w:r>
      <w:r w:rsidR="00AE37BD">
        <w:rPr>
          <w:sz w:val="28"/>
          <w:szCs w:val="28"/>
        </w:rPr>
        <w:t xml:space="preserve">( </w:t>
      </w:r>
      <w:r w:rsidR="00AE37BD">
        <w:rPr>
          <w:sz w:val="28"/>
          <w:szCs w:val="28"/>
        </w:rPr>
        <w:t xml:space="preserve">л.д.1-2), объяснением Клыгина В.Ф. ( л.д.3)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E37BD">
        <w:rPr>
          <w:sz w:val="28"/>
          <w:szCs w:val="28"/>
        </w:rPr>
        <w:t xml:space="preserve"> приема-передачи изъятых вещей на хранение в МТО отделения (погз) в г. Феодосия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37BD">
        <w:rPr>
          <w:sz w:val="28"/>
          <w:szCs w:val="28"/>
        </w:rPr>
        <w:t xml:space="preserve">( л.д.6), </w:t>
      </w:r>
      <w:r w:rsidR="00AE37BD">
        <w:rPr>
          <w:sz w:val="28"/>
          <w:szCs w:val="28"/>
        </w:rPr>
        <w:t>фототаблице</w:t>
      </w:r>
      <w:r w:rsidR="00AE37BD">
        <w:rPr>
          <w:sz w:val="28"/>
          <w:szCs w:val="28"/>
        </w:rPr>
        <w:t>й</w:t>
      </w:r>
      <w:r w:rsidR="00AE37BD">
        <w:rPr>
          <w:sz w:val="28"/>
          <w:szCs w:val="28"/>
        </w:rPr>
        <w:t>(</w:t>
      </w:r>
      <w:r w:rsidR="00AE37BD">
        <w:rPr>
          <w:sz w:val="28"/>
          <w:szCs w:val="28"/>
        </w:rPr>
        <w:t xml:space="preserve"> л.л.8).</w:t>
      </w:r>
    </w:p>
    <w:p w:rsidR="00135D14" w:rsidRPr="00CB306D" w:rsidP="00AE37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280E">
        <w:rPr>
          <w:sz w:val="28"/>
          <w:szCs w:val="28"/>
        </w:rPr>
        <w:t>Таким образом, действия</w:t>
      </w:r>
      <w:r w:rsidRPr="007F1107">
        <w:rPr>
          <w:sz w:val="28"/>
          <w:szCs w:val="28"/>
        </w:rPr>
        <w:t xml:space="preserve"> </w:t>
      </w:r>
      <w:r w:rsidR="00AE37BD">
        <w:rPr>
          <w:sz w:val="28"/>
          <w:szCs w:val="28"/>
        </w:rPr>
        <w:t>Клыгина В.Ф.</w:t>
      </w:r>
      <w:r>
        <w:rPr>
          <w:sz w:val="28"/>
          <w:szCs w:val="28"/>
        </w:rPr>
        <w:t xml:space="preserve"> </w:t>
      </w:r>
      <w:r w:rsidRPr="00C0280E">
        <w:rPr>
          <w:sz w:val="28"/>
          <w:szCs w:val="28"/>
        </w:rPr>
        <w:t>правильно к</w:t>
      </w:r>
      <w:r w:rsidRPr="00C0280E">
        <w:rPr>
          <w:sz w:val="28"/>
          <w:szCs w:val="28"/>
        </w:rPr>
        <w:t xml:space="preserve">валифицированы по ст. 8.37 ч.2 КоАП РФ как </w:t>
      </w:r>
      <w:hyperlink r:id="rId4" w:history="1">
        <w:r w:rsidRPr="00C0280E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35D14" w:rsidRPr="00760B1F" w:rsidP="00135D1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</w:t>
      </w:r>
      <w:r w:rsidRPr="00703F5A">
        <w:rPr>
          <w:color w:val="000000"/>
          <w:sz w:val="28"/>
          <w:szCs w:val="28"/>
        </w:rPr>
        <w:t>П РФ при назначении административного наказания</w:t>
      </w:r>
      <w:r w:rsidRPr="007F1107">
        <w:rPr>
          <w:sz w:val="28"/>
          <w:szCs w:val="28"/>
        </w:rPr>
        <w:t xml:space="preserve"> </w:t>
      </w:r>
      <w:r w:rsidR="00AE37BD">
        <w:rPr>
          <w:sz w:val="28"/>
          <w:szCs w:val="28"/>
        </w:rPr>
        <w:t>Клыгину В.Ф.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AE37BD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 а потому принимая во внимание</w:t>
      </w:r>
      <w:r w:rsidRPr="00703F5A">
        <w:rPr>
          <w:sz w:val="28"/>
          <w:szCs w:val="28"/>
        </w:rPr>
        <w:t xml:space="preserve">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</w:t>
      </w:r>
      <w:r w:rsidRPr="00CB306D">
        <w:rPr>
          <w:sz w:val="28"/>
          <w:szCs w:val="28"/>
        </w:rPr>
        <w:t xml:space="preserve">тает необходимым и </w:t>
      </w:r>
      <w:r w:rsidRPr="00760B1F">
        <w:rPr>
          <w:sz w:val="28"/>
          <w:szCs w:val="28"/>
        </w:rPr>
        <w:t xml:space="preserve">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Pr="00760B1F">
        <w:rPr>
          <w:sz w:val="28"/>
          <w:szCs w:val="28"/>
        </w:rPr>
        <w:t>минимально</w:t>
      </w:r>
      <w:r>
        <w:rPr>
          <w:sz w:val="28"/>
          <w:szCs w:val="28"/>
        </w:rPr>
        <w:t>м размере, предусмотренном санкцией статьи</w:t>
      </w:r>
      <w:r w:rsidRPr="00760B1F">
        <w:rPr>
          <w:sz w:val="28"/>
          <w:szCs w:val="28"/>
        </w:rPr>
        <w:t xml:space="preserve"> с конфискацией </w:t>
      </w:r>
      <w:r w:rsidRPr="00760B1F">
        <w:rPr>
          <w:sz w:val="28"/>
          <w:szCs w:val="28"/>
          <w:shd w:val="clear" w:color="auto" w:fill="FFFFFF"/>
        </w:rPr>
        <w:t>оруди</w:t>
      </w:r>
      <w:r>
        <w:rPr>
          <w:sz w:val="28"/>
          <w:szCs w:val="28"/>
          <w:shd w:val="clear" w:color="auto" w:fill="FFFFFF"/>
        </w:rPr>
        <w:t>й</w:t>
      </w:r>
      <w:r w:rsidRPr="00760B1F">
        <w:rPr>
          <w:sz w:val="28"/>
          <w:szCs w:val="28"/>
          <w:shd w:val="clear" w:color="auto" w:fill="FFFFFF"/>
        </w:rPr>
        <w:t xml:space="preserve"> добычи (вылова) водных биологических ресурсов, а именно: сети</w:t>
      </w:r>
      <w:r w:rsidR="00AE37BD">
        <w:rPr>
          <w:sz w:val="28"/>
          <w:szCs w:val="28"/>
          <w:shd w:val="clear" w:color="auto" w:fill="FFFFFF"/>
        </w:rPr>
        <w:t>, так как сеть является запрещенным орудием вылова ВБР</w:t>
      </w:r>
      <w:r>
        <w:rPr>
          <w:sz w:val="28"/>
          <w:szCs w:val="28"/>
        </w:rPr>
        <w:t>.</w:t>
      </w:r>
    </w:p>
    <w:p w:rsidR="00135D14" w:rsidRPr="00CB306D" w:rsidP="00135D1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135D14" w:rsidRPr="00C54F3C" w:rsidP="00135D14">
      <w:pPr>
        <w:jc w:val="center"/>
        <w:rPr>
          <w:b/>
          <w:sz w:val="28"/>
          <w:szCs w:val="28"/>
        </w:rPr>
      </w:pPr>
    </w:p>
    <w:p w:rsidR="00135D14" w:rsidRPr="00C54F3C" w:rsidP="00135D14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135D14" w:rsidRPr="00C54F3C" w:rsidP="00135D14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135D14" w:rsidRPr="0023592B" w:rsidP="00AE37BD">
      <w:pPr>
        <w:ind w:firstLine="708"/>
        <w:jc w:val="both"/>
        <w:rPr>
          <w:b/>
          <w:sz w:val="28"/>
          <w:szCs w:val="28"/>
          <w:shd w:val="clear" w:color="auto" w:fill="FFFFFF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>
        <w:rPr>
          <w:b/>
          <w:sz w:val="28"/>
          <w:szCs w:val="28"/>
        </w:rPr>
        <w:t xml:space="preserve"> </w:t>
      </w:r>
      <w:r w:rsidR="00AE37BD">
        <w:rPr>
          <w:b/>
          <w:sz w:val="28"/>
          <w:szCs w:val="28"/>
        </w:rPr>
        <w:t>Клыгина</w:t>
      </w:r>
      <w:r w:rsidR="00AE37BD">
        <w:rPr>
          <w:b/>
          <w:sz w:val="28"/>
          <w:szCs w:val="28"/>
        </w:rPr>
        <w:t xml:space="preserve"> Виктора Феодосиевича</w:t>
      </w:r>
      <w:r w:rsidR="00AE37BD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37BD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в совершении правонарушения, </w:t>
      </w:r>
      <w:r w:rsidRPr="00B36D6F">
        <w:rPr>
          <w:sz w:val="28"/>
          <w:szCs w:val="28"/>
        </w:rPr>
        <w:t xml:space="preserve">предусмотренного ст. 8.37 ч.2  КоАП РФ и подвергнуть  административному наказанию  в виде штрафа в сумме </w:t>
      </w:r>
      <w:r w:rsidRPr="0023592B">
        <w:rPr>
          <w:b/>
          <w:sz w:val="28"/>
          <w:szCs w:val="28"/>
        </w:rPr>
        <w:t xml:space="preserve">2 000 </w:t>
      </w:r>
      <w:r w:rsidRPr="00B36D6F">
        <w:rPr>
          <w:sz w:val="28"/>
          <w:szCs w:val="28"/>
        </w:rPr>
        <w:t>(две тысячи) рублей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3592B">
        <w:rPr>
          <w:b/>
          <w:sz w:val="28"/>
          <w:szCs w:val="28"/>
        </w:rPr>
        <w:t xml:space="preserve">с конфискацией </w:t>
      </w:r>
      <w:r w:rsidRPr="0023592B">
        <w:rPr>
          <w:b/>
          <w:sz w:val="28"/>
          <w:szCs w:val="28"/>
          <w:shd w:val="clear" w:color="auto" w:fill="FFFFFF"/>
        </w:rPr>
        <w:t xml:space="preserve"> орудий добычи (вылова) водных биологических ресурсов</w:t>
      </w:r>
      <w:r>
        <w:rPr>
          <w:b/>
          <w:sz w:val="28"/>
          <w:szCs w:val="28"/>
          <w:shd w:val="clear" w:color="auto" w:fill="FFFFFF"/>
        </w:rPr>
        <w:t>.</w:t>
      </w:r>
    </w:p>
    <w:p w:rsidR="00AE37BD" w:rsidRPr="00461416" w:rsidP="00135D14">
      <w:pPr>
        <w:ind w:firstLine="708"/>
        <w:jc w:val="both"/>
        <w:rPr>
          <w:sz w:val="28"/>
          <w:szCs w:val="28"/>
          <w:shd w:val="clear" w:color="auto" w:fill="FFFFFF"/>
        </w:rPr>
      </w:pPr>
      <w:r w:rsidRPr="00461416">
        <w:rPr>
          <w:b/>
          <w:sz w:val="28"/>
          <w:szCs w:val="28"/>
        </w:rPr>
        <w:t>Конфисковать в доход государства</w:t>
      </w:r>
      <w:r w:rsidRPr="00461416">
        <w:rPr>
          <w:sz w:val="28"/>
          <w:szCs w:val="28"/>
        </w:rPr>
        <w:t xml:space="preserve">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135D14" w:rsidRPr="00461416" w:rsidP="00135D14">
      <w:pPr>
        <w:ind w:firstLine="708"/>
        <w:jc w:val="both"/>
        <w:rPr>
          <w:sz w:val="28"/>
          <w:szCs w:val="28"/>
        </w:rPr>
      </w:pPr>
      <w:r w:rsidRPr="00461416">
        <w:rPr>
          <w:sz w:val="28"/>
          <w:szCs w:val="28"/>
        </w:rPr>
        <w:t xml:space="preserve">Сумму штрафа необходимо внести: </w:t>
      </w:r>
    </w:p>
    <w:p w:rsidR="00461416" w:rsidRPr="00461416" w:rsidP="00461416">
      <w:pPr>
        <w:widowControl w:val="0"/>
      </w:pPr>
      <w:r w:rsidRPr="00461416">
        <w:rPr>
          <w:b/>
        </w:rPr>
        <w:t xml:space="preserve">Юридический адрес: </w:t>
      </w:r>
      <w:r w:rsidRPr="00461416">
        <w:t xml:space="preserve">Россия, Республика Крым, 295000, </w:t>
      </w:r>
    </w:p>
    <w:p w:rsidR="00461416" w:rsidRPr="00461416" w:rsidP="00461416">
      <w:pPr>
        <w:widowControl w:val="0"/>
        <w:rPr>
          <w:b/>
        </w:rPr>
      </w:pPr>
      <w:r w:rsidRPr="00461416">
        <w:t>г. Симфе</w:t>
      </w:r>
      <w:r w:rsidRPr="00461416">
        <w:t>рополь, ул. Набережная им.60-летия СССР, 28</w:t>
      </w:r>
    </w:p>
    <w:p w:rsidR="00461416" w:rsidRPr="005A59E1" w:rsidP="00461416">
      <w:pPr>
        <w:shd w:val="clear" w:color="auto" w:fill="FFFFFF" w:themeFill="background1"/>
      </w:pPr>
      <w:r w:rsidRPr="00461416">
        <w:rPr>
          <w:b/>
        </w:rPr>
        <w:t>Почтовый адрес</w:t>
      </w:r>
      <w:r w:rsidRPr="00461416">
        <w:t>: Россия</w:t>
      </w:r>
      <w:r w:rsidRPr="005A59E1">
        <w:t xml:space="preserve">, Республика Крым, 295000,     </w:t>
      </w:r>
    </w:p>
    <w:p w:rsidR="00461416" w:rsidRPr="005A59E1" w:rsidP="00461416">
      <w:pPr>
        <w:shd w:val="clear" w:color="auto" w:fill="FFFFFF" w:themeFill="background1"/>
      </w:pPr>
      <w:r w:rsidRPr="005A59E1">
        <w:t>г. Симферополь, ул. Набережная им.60-летия СССР, 28</w:t>
      </w:r>
    </w:p>
    <w:p w:rsidR="00461416" w:rsidRPr="005A59E1" w:rsidP="00461416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461416" w:rsidRPr="005A59E1" w:rsidP="00461416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61416" w:rsidRPr="005A59E1" w:rsidP="00461416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461416" w:rsidRPr="005A59E1" w:rsidP="00461416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461416" w:rsidRPr="005A59E1" w:rsidP="00461416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61416" w:rsidRPr="005A59E1" w:rsidP="00461416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61416" w:rsidRPr="005A59E1" w:rsidP="00461416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61416" w:rsidRPr="005A59E1" w:rsidP="00461416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61416" w:rsidRPr="005A59E1" w:rsidP="00461416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61416" w:rsidRPr="005A59E1" w:rsidP="00461416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61416" w:rsidRPr="005A59E1" w:rsidP="00461416">
      <w:r w:rsidRPr="005A59E1">
        <w:t>Код Сводного реестра 35220323</w:t>
      </w:r>
    </w:p>
    <w:p w:rsidR="00461416" w:rsidP="00461416">
      <w:r w:rsidRPr="005A59E1">
        <w:t>ОКТМО 35627000,</w:t>
      </w:r>
    </w:p>
    <w:p w:rsidR="00461416" w:rsidP="00461416">
      <w:pPr>
        <w:rPr>
          <w:sz w:val="26"/>
          <w:szCs w:val="26"/>
        </w:rPr>
      </w:pPr>
      <w:r>
        <w:rPr>
          <w:sz w:val="26"/>
          <w:szCs w:val="26"/>
        </w:rPr>
        <w:t>КБК 828 1 16 01083 01 00</w:t>
      </w:r>
      <w:r w:rsidRPr="00461416">
        <w:rPr>
          <w:sz w:val="26"/>
          <w:szCs w:val="26"/>
        </w:rPr>
        <w:t>3</w:t>
      </w:r>
      <w:r>
        <w:rPr>
          <w:sz w:val="26"/>
          <w:szCs w:val="26"/>
        </w:rPr>
        <w:t>7 140</w:t>
      </w:r>
    </w:p>
    <w:p w:rsidR="00461416" w:rsidP="00461416"/>
    <w:p w:rsidR="00135D14" w:rsidP="00135D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Клыгину В.Ф., что в соответствии с ч.1 ст. 32.2 Ко</w:t>
      </w:r>
      <w:r>
        <w:rPr>
          <w:sz w:val="28"/>
          <w:szCs w:val="28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>
        <w:rPr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35D14" w:rsidP="00135D1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</w:t>
      </w:r>
      <w:r>
        <w:rPr>
          <w:sz w:val="28"/>
          <w:szCs w:val="28"/>
        </w:rPr>
        <w:t>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</w:t>
      </w:r>
      <w:r>
        <w:rPr>
          <w:sz w:val="28"/>
          <w:szCs w:val="28"/>
        </w:rP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35D14" w:rsidRPr="00C54F3C" w:rsidP="00135D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</w:t>
      </w:r>
      <w:r w:rsidRPr="00C54F3C">
        <w:rPr>
          <w:sz w:val="28"/>
          <w:szCs w:val="28"/>
        </w:rPr>
        <w:t>лики Крым через мирового судью в течение 10-ти суток  со дня вручения или получения копии постановления.</w:t>
      </w:r>
    </w:p>
    <w:p w:rsidR="00135D14" w:rsidP="00135D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5D14" w:rsidRPr="00C54F3C" w:rsidP="00135D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35D14" w:rsidRPr="00C54F3C" w:rsidP="00135D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135D14" w:rsidRPr="00C54F3C" w:rsidP="00135D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135D14" w:rsidRPr="00C54F3C" w:rsidP="00135D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135D14" w:rsidP="00135D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</w:t>
      </w:r>
      <w:r>
        <w:rPr>
          <w:sz w:val="28"/>
          <w:szCs w:val="28"/>
        </w:rPr>
        <w:t xml:space="preserve">    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p w:rsidR="00135D14" w:rsidP="00135D14"/>
    <w:p w:rsidR="00135D14" w:rsidP="00135D14"/>
    <w:p w:rsidR="00135D14" w:rsidP="00135D14"/>
    <w:p w:rsidR="00135D14" w:rsidP="00135D14"/>
    <w:p w:rsidR="00135D14" w:rsidP="00135D14"/>
    <w:p w:rsidR="00135D14" w:rsidP="00135D14"/>
    <w:p w:rsidR="00135D14" w:rsidP="00135D14"/>
    <w:p w:rsidR="00135D14" w:rsidP="00135D14"/>
    <w:p w:rsidR="00135D14" w:rsidP="00135D14"/>
    <w:p w:rsidR="00135D14" w:rsidP="00135D14"/>
    <w:p w:rsidR="009B06CF"/>
    <w:sectPr w:rsidSect="00461416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4"/>
    <w:rsid w:val="00135D14"/>
    <w:rsid w:val="0023592B"/>
    <w:rsid w:val="002B540E"/>
    <w:rsid w:val="00382CBC"/>
    <w:rsid w:val="00461416"/>
    <w:rsid w:val="004B5FF6"/>
    <w:rsid w:val="004C0B07"/>
    <w:rsid w:val="004C166D"/>
    <w:rsid w:val="005A59E1"/>
    <w:rsid w:val="00703F5A"/>
    <w:rsid w:val="00760B1F"/>
    <w:rsid w:val="007B1CE2"/>
    <w:rsid w:val="007F1107"/>
    <w:rsid w:val="009B06CF"/>
    <w:rsid w:val="009D4548"/>
    <w:rsid w:val="00AE37BD"/>
    <w:rsid w:val="00B36D6F"/>
    <w:rsid w:val="00C0280E"/>
    <w:rsid w:val="00C54F3C"/>
    <w:rsid w:val="00CB306D"/>
    <w:rsid w:val="00E16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04C67B3AA9E8D08BB8FFE6F44D4404FEB298DB1E74C05CB436DEE31DA0AE5BC3D20B561632414CF0u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