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56" w:rsidRPr="00EB57BF" w:rsidP="00D20056">
      <w:pPr>
        <w:jc w:val="right"/>
        <w:rPr>
          <w:sz w:val="28"/>
          <w:szCs w:val="28"/>
        </w:rPr>
      </w:pPr>
      <w:r w:rsidRPr="00EB57BF">
        <w:rPr>
          <w:sz w:val="28"/>
          <w:szCs w:val="28"/>
        </w:rPr>
        <w:t>Дело № 5-61-</w:t>
      </w:r>
      <w:r w:rsidR="001751F8">
        <w:rPr>
          <w:sz w:val="28"/>
          <w:szCs w:val="28"/>
        </w:rPr>
        <w:t>438</w:t>
      </w:r>
      <w:r w:rsidRPr="00EB57BF">
        <w:rPr>
          <w:sz w:val="28"/>
          <w:szCs w:val="28"/>
        </w:rPr>
        <w:t>/2021</w:t>
      </w:r>
    </w:p>
    <w:p w:rsidR="00D20056" w:rsidRPr="00EB57BF" w:rsidP="00D2005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91MS0061-01-2021-001282-17</w:t>
      </w:r>
    </w:p>
    <w:p w:rsidR="00D20056" w:rsidRPr="002C6D01" w:rsidP="00D20056">
      <w:pPr>
        <w:jc w:val="right"/>
        <w:rPr>
          <w:color w:val="FF0000"/>
          <w:sz w:val="28"/>
          <w:szCs w:val="28"/>
        </w:rPr>
      </w:pPr>
    </w:p>
    <w:p w:rsidR="00D20056" w:rsidP="00D20056">
      <w:pPr>
        <w:jc w:val="center"/>
        <w:rPr>
          <w:b/>
          <w:sz w:val="28"/>
          <w:szCs w:val="28"/>
        </w:rPr>
      </w:pPr>
    </w:p>
    <w:p w:rsidR="00D20056" w:rsidP="00D200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20056" w:rsidRPr="00703F5A" w:rsidP="00D200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 октября </w:t>
      </w:r>
      <w:r>
        <w:rPr>
          <w:sz w:val="28"/>
          <w:szCs w:val="28"/>
          <w:lang w:val="uk-UA"/>
        </w:rPr>
        <w:t xml:space="preserve">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20056" w:rsidRPr="00703F5A" w:rsidP="00D20056">
      <w:pPr>
        <w:jc w:val="both"/>
        <w:rPr>
          <w:sz w:val="28"/>
          <w:szCs w:val="28"/>
          <w:lang w:val="uk-UA"/>
        </w:rPr>
      </w:pPr>
    </w:p>
    <w:p w:rsidR="00D20056" w:rsidRPr="00770BE0" w:rsidP="00D20056">
      <w:pPr>
        <w:jc w:val="both"/>
        <w:rPr>
          <w:sz w:val="28"/>
          <w:szCs w:val="28"/>
          <w:lang w:val="uk-UA"/>
        </w:rPr>
      </w:pPr>
    </w:p>
    <w:p w:rsidR="00D20056" w:rsidP="004C24BA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11E10">
        <w:rPr>
          <w:sz w:val="28"/>
          <w:szCs w:val="28"/>
        </w:rPr>
        <w:t xml:space="preserve">Мировой судья судебного  участка №61 Ленинского судебного района ( </w:t>
      </w:r>
      <w:r w:rsidRPr="00911E10">
        <w:rPr>
          <w:sz w:val="28"/>
          <w:szCs w:val="28"/>
        </w:rPr>
        <w:t xml:space="preserve">Ленинский муниципальный район) </w:t>
      </w:r>
      <w:r>
        <w:rPr>
          <w:sz w:val="28"/>
          <w:szCs w:val="28"/>
        </w:rPr>
        <w:t xml:space="preserve"> </w:t>
      </w:r>
      <w:r w:rsidR="004C24BA">
        <w:rPr>
          <w:sz w:val="28"/>
          <w:szCs w:val="28"/>
        </w:rPr>
        <w:t xml:space="preserve">Республики Крым Казарина  Инна Владимировна, </w:t>
      </w:r>
      <w:r w:rsidRPr="00703F5A">
        <w:rPr>
          <w:sz w:val="28"/>
          <w:szCs w:val="28"/>
        </w:rPr>
        <w:t xml:space="preserve">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1751F8">
        <w:rPr>
          <w:sz w:val="28"/>
          <w:szCs w:val="28"/>
        </w:rPr>
        <w:t>ОР ДПС ГИБДД МВД по Республике Крым</w:t>
      </w:r>
      <w:r>
        <w:rPr>
          <w:sz w:val="28"/>
          <w:szCs w:val="28"/>
        </w:rPr>
        <w:t xml:space="preserve">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AB135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20056" w:rsidP="00AB13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20056" w:rsidP="00AB13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В</w:t>
            </w:r>
            <w:r>
              <w:rPr>
                <w:b/>
                <w:sz w:val="28"/>
                <w:szCs w:val="28"/>
              </w:rPr>
              <w:t>ладимира Евгеньевича</w:t>
            </w:r>
            <w:r>
              <w:rPr>
                <w:sz w:val="28"/>
                <w:szCs w:val="28"/>
              </w:rPr>
              <w:t>,</w:t>
            </w:r>
          </w:p>
          <w:p w:rsidR="00D20056" w:rsidP="00175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1751F8" w:rsidP="001751F8">
            <w:pPr>
              <w:jc w:val="both"/>
              <w:rPr>
                <w:sz w:val="28"/>
                <w:szCs w:val="28"/>
              </w:rPr>
            </w:pPr>
          </w:p>
        </w:tc>
      </w:tr>
    </w:tbl>
    <w:p w:rsidR="00D20056" w:rsidRPr="00703F5A" w:rsidP="00D200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</w:t>
      </w:r>
    </w:p>
    <w:p w:rsidR="00D20056" w:rsidP="00D20056">
      <w:pPr>
        <w:jc w:val="center"/>
        <w:rPr>
          <w:sz w:val="28"/>
          <w:szCs w:val="28"/>
        </w:rPr>
      </w:pPr>
    </w:p>
    <w:p w:rsidR="00D20056" w:rsidP="00D2005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20056" w:rsidP="00D20056">
      <w:pPr>
        <w:jc w:val="both"/>
        <w:rPr>
          <w:sz w:val="28"/>
          <w:szCs w:val="28"/>
        </w:rPr>
      </w:pPr>
    </w:p>
    <w:p w:rsidR="00D20056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410AA6">
        <w:rPr>
          <w:sz w:val="28"/>
          <w:szCs w:val="28"/>
        </w:rPr>
        <w:t xml:space="preserve"> водитель Бойко В.Е. в нарушение п.2.3.2 ПДД РФ управлял транспортным средство</w:t>
      </w:r>
      <w:r w:rsidR="00410AA6">
        <w:rPr>
          <w:sz w:val="28"/>
          <w:szCs w:val="28"/>
        </w:rPr>
        <w:t>м</w:t>
      </w:r>
      <w:r w:rsidR="00C63E7F">
        <w:rPr>
          <w:sz w:val="28"/>
          <w:szCs w:val="28"/>
        </w:rPr>
        <w:t>(</w:t>
      </w:r>
      <w:r w:rsidR="00C63E7F">
        <w:rPr>
          <w:sz w:val="28"/>
          <w:szCs w:val="28"/>
        </w:rPr>
        <w:t>данные изъяты)</w:t>
      </w:r>
      <w:r w:rsidR="00410AA6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 xml:space="preserve"> </w:t>
      </w:r>
      <w:r w:rsidR="007D6913">
        <w:rPr>
          <w:sz w:val="28"/>
          <w:szCs w:val="28"/>
        </w:rPr>
        <w:t xml:space="preserve">с </w:t>
      </w:r>
      <w:r>
        <w:rPr>
          <w:sz w:val="28"/>
          <w:szCs w:val="28"/>
        </w:rPr>
        <w:t>признаками опьянения: запах алкоголя из полости рта, резкое изменение окраски кожных покровов лица</w:t>
      </w:r>
      <w:r w:rsidR="007D6913">
        <w:rPr>
          <w:sz w:val="28"/>
          <w:szCs w:val="28"/>
        </w:rPr>
        <w:t>. На месте остановки транспортного средства пройти освидетельствование на состояние алкогольного опьяне</w:t>
      </w:r>
      <w:r w:rsidR="000208C2">
        <w:rPr>
          <w:sz w:val="28"/>
          <w:szCs w:val="28"/>
        </w:rPr>
        <w:t>н</w:t>
      </w:r>
      <w:r w:rsidR="007D6913">
        <w:rPr>
          <w:sz w:val="28"/>
          <w:szCs w:val="28"/>
        </w:rPr>
        <w:t>ия с применением алкотектора Юпитер-К отка</w:t>
      </w:r>
      <w:r w:rsidR="000208C2">
        <w:rPr>
          <w:sz w:val="28"/>
          <w:szCs w:val="28"/>
        </w:rPr>
        <w:t>з</w:t>
      </w:r>
      <w:r w:rsidR="007D6913">
        <w:rPr>
          <w:sz w:val="28"/>
          <w:szCs w:val="28"/>
        </w:rPr>
        <w:t>ался. После чего не выполнил законного требования уполномоченного должностного лица (сотрудника полиции) о прохождении медицинского осви</w:t>
      </w:r>
      <w:r w:rsidR="000208C2">
        <w:rPr>
          <w:sz w:val="28"/>
          <w:szCs w:val="28"/>
        </w:rPr>
        <w:t>детельствования в медицин</w:t>
      </w:r>
      <w:r w:rsidR="009F10D5">
        <w:rPr>
          <w:sz w:val="28"/>
          <w:szCs w:val="28"/>
        </w:rPr>
        <w:t>с</w:t>
      </w:r>
      <w:r w:rsidR="000208C2">
        <w:rPr>
          <w:sz w:val="28"/>
          <w:szCs w:val="28"/>
        </w:rPr>
        <w:t>ком учрежден</w:t>
      </w:r>
      <w:r w:rsidR="009F10D5">
        <w:rPr>
          <w:sz w:val="28"/>
          <w:szCs w:val="28"/>
        </w:rPr>
        <w:t>и</w:t>
      </w:r>
      <w:r w:rsidR="000208C2">
        <w:rPr>
          <w:sz w:val="28"/>
          <w:szCs w:val="28"/>
        </w:rPr>
        <w:t>и на состояние опьянения.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D20056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составлении протокола об административном правонарушении </w:t>
      </w:r>
      <w:r w:rsidR="007144AA">
        <w:rPr>
          <w:sz w:val="28"/>
          <w:szCs w:val="28"/>
        </w:rPr>
        <w:t xml:space="preserve">Бойко В.Е. </w:t>
      </w:r>
      <w:r>
        <w:rPr>
          <w:sz w:val="28"/>
          <w:szCs w:val="28"/>
        </w:rPr>
        <w:t>указал: «</w:t>
      </w:r>
      <w:r w:rsidR="007144AA">
        <w:rPr>
          <w:sz w:val="28"/>
          <w:szCs w:val="28"/>
        </w:rPr>
        <w:t>с протоколом ознакомлен, согласен</w:t>
      </w:r>
      <w:r>
        <w:rPr>
          <w:sz w:val="28"/>
          <w:szCs w:val="28"/>
        </w:rPr>
        <w:t>».</w:t>
      </w:r>
    </w:p>
    <w:p w:rsidR="007144AA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4AA">
        <w:rPr>
          <w:b/>
          <w:sz w:val="28"/>
          <w:szCs w:val="28"/>
        </w:rPr>
        <w:t xml:space="preserve">Бойко В.Е. в судебное </w:t>
      </w:r>
      <w:r>
        <w:rPr>
          <w:b/>
          <w:sz w:val="28"/>
          <w:szCs w:val="28"/>
        </w:rPr>
        <w:t>заседание не явился.</w:t>
      </w:r>
      <w:r>
        <w:rPr>
          <w:sz w:val="28"/>
          <w:szCs w:val="28"/>
        </w:rPr>
        <w:t xml:space="preserve"> О дне, времени и м</w:t>
      </w:r>
      <w:r>
        <w:rPr>
          <w:sz w:val="28"/>
          <w:szCs w:val="28"/>
        </w:rPr>
        <w:t xml:space="preserve">есте рассмотрения дела извещен надлежащим образом, причин неявки суду не предоставил. </w:t>
      </w:r>
      <w:r w:rsidR="009E1FC7">
        <w:rPr>
          <w:sz w:val="28"/>
          <w:szCs w:val="28"/>
        </w:rPr>
        <w:t>Уполномочил представлять его интересы</w:t>
      </w:r>
      <w:r>
        <w:rPr>
          <w:sz w:val="28"/>
          <w:szCs w:val="28"/>
        </w:rPr>
        <w:t xml:space="preserve">  защитника по доверенности Шабалина И.А.</w:t>
      </w:r>
    </w:p>
    <w:p w:rsidR="00604ABB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351">
        <w:rPr>
          <w:b/>
          <w:sz w:val="28"/>
          <w:szCs w:val="28"/>
        </w:rPr>
        <w:t>Защитник Шабалин И.А.</w:t>
      </w:r>
      <w:r w:rsidR="006C2120">
        <w:rPr>
          <w:sz w:val="28"/>
          <w:szCs w:val="28"/>
        </w:rPr>
        <w:t xml:space="preserve"> пояснил суду, что с правонарушением не согласны, поскольку в деле имеются процессуальные нарушения. </w:t>
      </w:r>
    </w:p>
    <w:p w:rsidR="00604ABB" w:rsidP="0060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согласно протоколу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отстранен от управления </w:t>
      </w:r>
      <w:r w:rsidR="00EE556A">
        <w:rPr>
          <w:sz w:val="28"/>
          <w:szCs w:val="28"/>
        </w:rPr>
        <w:t>т</w:t>
      </w:r>
      <w:r>
        <w:rPr>
          <w:sz w:val="28"/>
          <w:szCs w:val="28"/>
        </w:rPr>
        <w:t>ранспортны</w:t>
      </w:r>
      <w:r>
        <w:rPr>
          <w:sz w:val="28"/>
          <w:szCs w:val="28"/>
        </w:rPr>
        <w:t>м средством до установления при</w:t>
      </w:r>
      <w:r w:rsidR="00EE556A">
        <w:rPr>
          <w:sz w:val="28"/>
          <w:szCs w:val="28"/>
        </w:rPr>
        <w:t>ч</w:t>
      </w:r>
      <w:r>
        <w:rPr>
          <w:sz w:val="28"/>
          <w:szCs w:val="28"/>
        </w:rPr>
        <w:t>ины отс</w:t>
      </w:r>
      <w:r w:rsidR="00EE556A">
        <w:rPr>
          <w:sz w:val="28"/>
          <w:szCs w:val="28"/>
        </w:rPr>
        <w:t>т</w:t>
      </w:r>
      <w:r>
        <w:rPr>
          <w:sz w:val="28"/>
          <w:szCs w:val="28"/>
        </w:rPr>
        <w:t>ранения.</w:t>
      </w:r>
      <w:r w:rsidR="00EE556A">
        <w:rPr>
          <w:sz w:val="28"/>
          <w:szCs w:val="28"/>
        </w:rPr>
        <w:t xml:space="preserve"> Основанием для отстранения Бойко В.Е. от управления транспортным средством послужили признаки: запах алкоголя изо рта, резкое изменение окраски кожных покровов лица. При этом из видеозаписи четко видно, что никаких изменений окраски кожных покровов лица у водителя нет.</w:t>
      </w:r>
      <w:r w:rsidR="00602128">
        <w:rPr>
          <w:sz w:val="28"/>
          <w:szCs w:val="28"/>
        </w:rPr>
        <w:t xml:space="preserve"> </w:t>
      </w:r>
    </w:p>
    <w:p w:rsidR="00604ABB" w:rsidP="0060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 направлении на медицинское освидетельствование на состояние опьянения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данного протокола Бойко </w:t>
      </w:r>
      <w:r>
        <w:rPr>
          <w:sz w:val="28"/>
          <w:szCs w:val="28"/>
        </w:rPr>
        <w:t xml:space="preserve">В.Е.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алкогольного опьянения.</w:t>
      </w:r>
      <w:r w:rsidR="00CA0357">
        <w:rPr>
          <w:sz w:val="28"/>
          <w:szCs w:val="28"/>
        </w:rPr>
        <w:t xml:space="preserve"> Протокол об административном правонарушении составлен в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</w:p>
    <w:p w:rsidR="00604ABB" w:rsidP="0060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действия проводились с использованием видеозаписи. </w:t>
      </w:r>
      <w:r>
        <w:rPr>
          <w:sz w:val="28"/>
          <w:szCs w:val="28"/>
        </w:rPr>
        <w:t>Приобщенная к материалам дела видеозапись состоит из двух частей</w:t>
      </w:r>
      <w:r w:rsidR="003A7A11">
        <w:rPr>
          <w:sz w:val="28"/>
          <w:szCs w:val="28"/>
        </w:rPr>
        <w:t xml:space="preserve">, не является непрерывной, поэтому в соответствии с Постановлением Пленума Верховного Суда РФ №20 данная видеозапись должна быть оценена судом в части ее полноты и последовательности действий.  </w:t>
      </w:r>
      <w:r w:rsidR="009C2941">
        <w:rPr>
          <w:sz w:val="28"/>
          <w:szCs w:val="28"/>
        </w:rPr>
        <w:t>П</w:t>
      </w:r>
      <w:r w:rsidR="003A7A11">
        <w:rPr>
          <w:sz w:val="28"/>
          <w:szCs w:val="28"/>
        </w:rPr>
        <w:t xml:space="preserve">редставленная видеозапись и </w:t>
      </w:r>
      <w:r w:rsidR="009C2941">
        <w:rPr>
          <w:sz w:val="28"/>
          <w:szCs w:val="28"/>
        </w:rPr>
        <w:t>имеющиеся в деле</w:t>
      </w:r>
      <w:r w:rsidR="003A7A11">
        <w:rPr>
          <w:sz w:val="28"/>
          <w:szCs w:val="28"/>
        </w:rPr>
        <w:t xml:space="preserve"> процессуальные документы </w:t>
      </w:r>
      <w:r w:rsidR="009C2941">
        <w:rPr>
          <w:sz w:val="28"/>
          <w:szCs w:val="28"/>
        </w:rPr>
        <w:t>не соответствуют друг другу.  В первой части видеозаписи сотрудник ДПС озвучивает, что местом правонарушения является пгт. Ленино, вблизи дома № 43 по ул. Шоссейной, а также что Бойко В.Е.</w:t>
      </w:r>
      <w:r>
        <w:rPr>
          <w:sz w:val="28"/>
          <w:szCs w:val="28"/>
        </w:rPr>
        <w:t xml:space="preserve"> </w:t>
      </w:r>
      <w:r w:rsidR="009C2941">
        <w:rPr>
          <w:sz w:val="28"/>
          <w:szCs w:val="28"/>
        </w:rPr>
        <w:t xml:space="preserve">отстраняется от управления транспортным средством ( временный маркер видеозаписи 02 минута 15 секунд и сразу же (временный маркер видеозаписи 02 минута 45 секунд) предлагает ему пройти освидетельствование на состояние алкогольного опьянения. </w:t>
      </w:r>
      <w:r w:rsidR="00252A5C">
        <w:rPr>
          <w:sz w:val="28"/>
          <w:szCs w:val="28"/>
        </w:rPr>
        <w:t>На видеозаписи видно, что протокол 82 ОТ №030859 об отстранении от управления транспортным средством еще не заполнен, т.е. фактически не отстранив лицо от управления транспортным средством ( не составив протокол) данному лицу предлагается освидетельствование на состояние алкогольного опьянения, что является нарушением Административного регламента</w:t>
      </w:r>
      <w:r w:rsidR="00EF2320">
        <w:rPr>
          <w:sz w:val="28"/>
          <w:szCs w:val="28"/>
        </w:rPr>
        <w:t>, утвержденного Приказом МВД России №664 от 23.08.2017г.</w:t>
      </w:r>
      <w:r w:rsidR="003D043D">
        <w:rPr>
          <w:sz w:val="28"/>
          <w:szCs w:val="28"/>
        </w:rPr>
        <w:t xml:space="preserve"> Это подтверждают сами процес</w:t>
      </w:r>
      <w:r w:rsidR="00175A0D">
        <w:rPr>
          <w:sz w:val="28"/>
          <w:szCs w:val="28"/>
        </w:rPr>
        <w:t>с</w:t>
      </w:r>
      <w:r w:rsidR="003D043D">
        <w:rPr>
          <w:sz w:val="28"/>
          <w:szCs w:val="28"/>
        </w:rPr>
        <w:t>уал</w:t>
      </w:r>
      <w:r w:rsidR="00175A0D">
        <w:rPr>
          <w:sz w:val="28"/>
          <w:szCs w:val="28"/>
        </w:rPr>
        <w:t>ь</w:t>
      </w:r>
      <w:r w:rsidR="003D043D">
        <w:rPr>
          <w:sz w:val="28"/>
          <w:szCs w:val="28"/>
        </w:rPr>
        <w:t>ные доку</w:t>
      </w:r>
      <w:r w:rsidR="00175A0D">
        <w:rPr>
          <w:sz w:val="28"/>
          <w:szCs w:val="28"/>
        </w:rPr>
        <w:t>м</w:t>
      </w:r>
      <w:r w:rsidR="003D043D">
        <w:rPr>
          <w:sz w:val="28"/>
          <w:szCs w:val="28"/>
        </w:rPr>
        <w:t xml:space="preserve">енты. </w:t>
      </w:r>
    </w:p>
    <w:p w:rsidR="00604ABB" w:rsidP="0060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время начала оформления протокола об отстранении от управлени</w:t>
      </w:r>
      <w:r>
        <w:rPr>
          <w:sz w:val="28"/>
          <w:szCs w:val="28"/>
        </w:rPr>
        <w:t>я транспор</w:t>
      </w:r>
      <w:r w:rsidR="00053EBD">
        <w:rPr>
          <w:sz w:val="28"/>
          <w:szCs w:val="28"/>
        </w:rPr>
        <w:t>т</w:t>
      </w:r>
      <w:r>
        <w:rPr>
          <w:sz w:val="28"/>
          <w:szCs w:val="28"/>
        </w:rPr>
        <w:t xml:space="preserve">ным средством указано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время отказа от освидетельствования на </w:t>
      </w:r>
      <w:r w:rsidR="00053EBD">
        <w:rPr>
          <w:sz w:val="28"/>
          <w:szCs w:val="28"/>
        </w:rPr>
        <w:t>с</w:t>
      </w:r>
      <w:r>
        <w:rPr>
          <w:sz w:val="28"/>
          <w:szCs w:val="28"/>
        </w:rPr>
        <w:t xml:space="preserve">остояние опьянения в протоколе о направлении </w:t>
      </w:r>
      <w:r w:rsidR="00175A0D">
        <w:rPr>
          <w:sz w:val="28"/>
          <w:szCs w:val="28"/>
        </w:rPr>
        <w:t xml:space="preserve">на медицинское освидетельствование на состояние опьянения значится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175A0D">
        <w:rPr>
          <w:sz w:val="28"/>
          <w:szCs w:val="28"/>
        </w:rPr>
        <w:t>, то есть предложение об освидетельствовании поступило раньше, чем состоялось отстранение от управления ТС.</w:t>
      </w:r>
      <w:r w:rsidR="00B86841">
        <w:rPr>
          <w:sz w:val="28"/>
          <w:szCs w:val="28"/>
        </w:rPr>
        <w:t xml:space="preserve"> Вторая видеозапись ни к какому протоколу процессуально не прикреплена. В протоколе об административном правонарушении </w:t>
      </w:r>
      <w:r w:rsidR="00C63E7F">
        <w:rPr>
          <w:sz w:val="28"/>
          <w:szCs w:val="28"/>
        </w:rPr>
        <w:t>(данные изъяты)</w:t>
      </w:r>
      <w:r w:rsidR="00B86841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 xml:space="preserve"> </w:t>
      </w:r>
      <w:r w:rsidR="00B86841">
        <w:rPr>
          <w:sz w:val="28"/>
          <w:szCs w:val="28"/>
        </w:rPr>
        <w:t>фиксируется, что местом правонарушения являетс</w:t>
      </w:r>
      <w:r w:rsidR="00B86841">
        <w:rPr>
          <w:sz w:val="28"/>
          <w:szCs w:val="28"/>
        </w:rPr>
        <w:t>я</w:t>
      </w:r>
      <w:r w:rsidR="00C63E7F">
        <w:rPr>
          <w:sz w:val="28"/>
          <w:szCs w:val="28"/>
        </w:rPr>
        <w:t>(</w:t>
      </w:r>
      <w:r w:rsidR="00C63E7F">
        <w:rPr>
          <w:sz w:val="28"/>
          <w:szCs w:val="28"/>
        </w:rPr>
        <w:t>данные изъяты)</w:t>
      </w:r>
      <w:r w:rsidR="00B86841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 xml:space="preserve"> </w:t>
      </w:r>
      <w:r w:rsidR="00B86841">
        <w:rPr>
          <w:sz w:val="28"/>
          <w:szCs w:val="28"/>
        </w:rPr>
        <w:t xml:space="preserve">, хотя на видеозаписи (первая часть) зафиксировано, что местом правонарушения является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ED65B9">
        <w:rPr>
          <w:sz w:val="28"/>
          <w:szCs w:val="28"/>
        </w:rPr>
        <w:t>. Таким образом, первая видеозапись, на которой зафиксирован фактический опрос водителя, который не предусмотрен Админис</w:t>
      </w:r>
      <w:r w:rsidR="00A9657D">
        <w:rPr>
          <w:sz w:val="28"/>
          <w:szCs w:val="28"/>
        </w:rPr>
        <w:t>т</w:t>
      </w:r>
      <w:r w:rsidR="00ED65B9">
        <w:rPr>
          <w:sz w:val="28"/>
          <w:szCs w:val="28"/>
        </w:rPr>
        <w:t>ра</w:t>
      </w:r>
      <w:r w:rsidR="00A9657D">
        <w:rPr>
          <w:sz w:val="28"/>
          <w:szCs w:val="28"/>
        </w:rPr>
        <w:t>т</w:t>
      </w:r>
      <w:r w:rsidR="00ED65B9">
        <w:rPr>
          <w:sz w:val="28"/>
          <w:szCs w:val="28"/>
        </w:rPr>
        <w:t xml:space="preserve">ивным регламентом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ED65B9">
        <w:rPr>
          <w:sz w:val="28"/>
          <w:szCs w:val="28"/>
        </w:rPr>
        <w:t xml:space="preserve"> без возможности установить время совершения данных действий</w:t>
      </w:r>
      <w:r w:rsidR="00A9657D">
        <w:rPr>
          <w:sz w:val="28"/>
          <w:szCs w:val="28"/>
        </w:rPr>
        <w:t xml:space="preserve"> </w:t>
      </w:r>
      <w:r w:rsidR="00ED65B9">
        <w:rPr>
          <w:sz w:val="28"/>
          <w:szCs w:val="28"/>
        </w:rPr>
        <w:t xml:space="preserve">сотрудниками ДПС, место совершения правонарушения, указанное в процессуальных документах и зафиксированное в процессуальных документах не соответствуют друг другу, </w:t>
      </w:r>
      <w:r w:rsidR="00ED65B9">
        <w:rPr>
          <w:sz w:val="28"/>
          <w:szCs w:val="28"/>
        </w:rPr>
        <w:t>значит</w:t>
      </w:r>
      <w:r w:rsidR="00ED65B9">
        <w:rPr>
          <w:sz w:val="28"/>
          <w:szCs w:val="28"/>
        </w:rPr>
        <w:t xml:space="preserve"> все процессуальные действия были совершены без участ</w:t>
      </w:r>
      <w:r w:rsidR="00A9657D">
        <w:rPr>
          <w:sz w:val="28"/>
          <w:szCs w:val="28"/>
        </w:rPr>
        <w:t>и</w:t>
      </w:r>
      <w:r w:rsidR="00ED65B9">
        <w:rPr>
          <w:sz w:val="28"/>
          <w:szCs w:val="28"/>
        </w:rPr>
        <w:t>я понятых и без применения видеозаписи. Вторая видеозапись</w:t>
      </w:r>
      <w:r w:rsidR="00A9657D">
        <w:rPr>
          <w:sz w:val="28"/>
          <w:szCs w:val="28"/>
        </w:rPr>
        <w:t xml:space="preserve"> также не имеет никаких данных о дате и времени её проведения и по ней нельзя установить, к какому событию или к каким административным действиям, на которые указывает сотрудник ДПС относится данная видеозапись.</w:t>
      </w:r>
      <w:r w:rsidR="00296495">
        <w:rPr>
          <w:sz w:val="28"/>
          <w:szCs w:val="28"/>
        </w:rPr>
        <w:t xml:space="preserve"> Также невозможно установить, что вторая виде</w:t>
      </w:r>
      <w:r w:rsidR="00E91068">
        <w:rPr>
          <w:sz w:val="28"/>
          <w:szCs w:val="28"/>
        </w:rPr>
        <w:t>озапись является продолжением первой</w:t>
      </w:r>
      <w:r w:rsidR="00296495">
        <w:rPr>
          <w:sz w:val="28"/>
          <w:szCs w:val="28"/>
        </w:rPr>
        <w:t xml:space="preserve"> видеозаписи. </w:t>
      </w:r>
    </w:p>
    <w:p w:rsidR="007144AA" w:rsidRPr="00AB1351" w:rsidP="0060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ч.3 ст.26.2 КоАП РФ просил суд признать недопустимыми доказательствами по делу: </w:t>
      </w:r>
      <w:r w:rsidR="0089225D">
        <w:rPr>
          <w:sz w:val="28"/>
          <w:szCs w:val="28"/>
        </w:rPr>
        <w:t xml:space="preserve">протокол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89225D">
        <w:rPr>
          <w:sz w:val="28"/>
          <w:szCs w:val="28"/>
        </w:rPr>
        <w:t xml:space="preserve">об отстранении от управления транспортным средством; протокол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89225D">
        <w:rPr>
          <w:sz w:val="28"/>
          <w:szCs w:val="28"/>
        </w:rPr>
        <w:t xml:space="preserve"> о направлении на медицинское освидетельствование на состояние опьянения, протокол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4B7C36">
        <w:rPr>
          <w:sz w:val="28"/>
          <w:szCs w:val="28"/>
        </w:rPr>
        <w:t xml:space="preserve"> об административном правонарушении, поскольку они получены с нарушениями закона, а именно: в отсутствие понятых и без применения видеозаписи.</w:t>
      </w:r>
      <w:r w:rsidR="004B7C36">
        <w:rPr>
          <w:sz w:val="28"/>
          <w:szCs w:val="28"/>
        </w:rPr>
        <w:t xml:space="preserve"> Поскольку в материалах дела отсутствуют надлежащие доказательства вины Бойко В.Е. в совершении</w:t>
      </w:r>
      <w:r w:rsidR="0019715E">
        <w:rPr>
          <w:sz w:val="28"/>
          <w:szCs w:val="28"/>
        </w:rPr>
        <w:t xml:space="preserve"> административного правонарушения просил суд прекратить производство по делу ввиду отсутствия состава административного правонарушения.</w:t>
      </w:r>
    </w:p>
    <w:p w:rsidR="001E7D7E" w:rsidP="00D20056">
      <w:pPr>
        <w:ind w:firstLine="708"/>
        <w:jc w:val="both"/>
        <w:rPr>
          <w:sz w:val="28"/>
          <w:szCs w:val="28"/>
        </w:rPr>
      </w:pPr>
      <w:r w:rsidRPr="00104C37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>
        <w:rPr>
          <w:b/>
          <w:sz w:val="28"/>
          <w:szCs w:val="28"/>
        </w:rPr>
        <w:t xml:space="preserve">старший инспектор ОР ДПС ГИБДД МВД по Республике Крым </w:t>
      </w:r>
      <w:r w:rsidR="00C63E7F">
        <w:rPr>
          <w:b/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</w:t>
      </w:r>
      <w:r w:rsidR="00223C8B">
        <w:rPr>
          <w:sz w:val="28"/>
          <w:szCs w:val="28"/>
        </w:rPr>
        <w:t xml:space="preserve">что он совместно с инспектором ДПС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223C8B">
        <w:rPr>
          <w:sz w:val="28"/>
          <w:szCs w:val="28"/>
        </w:rPr>
        <w:t xml:space="preserve">нес службу в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223C8B">
        <w:rPr>
          <w:sz w:val="28"/>
          <w:szCs w:val="28"/>
        </w:rPr>
        <w:t>.</w:t>
      </w:r>
      <w:r w:rsidR="00223C8B">
        <w:rPr>
          <w:sz w:val="28"/>
          <w:szCs w:val="28"/>
        </w:rPr>
        <w:t xml:space="preserve"> Недалеко от съезда с трассы «Таврида» ими был остановлен автомобиль под управлением Бойко. От водителя </w:t>
      </w:r>
      <w:r w:rsidR="002328AA">
        <w:rPr>
          <w:sz w:val="28"/>
          <w:szCs w:val="28"/>
        </w:rPr>
        <w:t xml:space="preserve">исходил запах алкоголя, поэтому ему было </w:t>
      </w:r>
      <w:r w:rsidR="00E91068">
        <w:rPr>
          <w:sz w:val="28"/>
          <w:szCs w:val="28"/>
        </w:rPr>
        <w:t xml:space="preserve">предложено </w:t>
      </w:r>
      <w:r w:rsidR="002328AA">
        <w:rPr>
          <w:sz w:val="28"/>
          <w:szCs w:val="28"/>
        </w:rPr>
        <w:t>продуть на месте прибор Алкотектор, от чего он отказался. От прохождения освидетельствования также о</w:t>
      </w:r>
      <w:r w:rsidR="00E91068">
        <w:rPr>
          <w:sz w:val="28"/>
          <w:szCs w:val="28"/>
        </w:rPr>
        <w:t>т</w:t>
      </w:r>
      <w:r w:rsidR="002328AA">
        <w:rPr>
          <w:sz w:val="28"/>
          <w:szCs w:val="28"/>
        </w:rPr>
        <w:t>казался. Ме</w:t>
      </w:r>
      <w:r w:rsidR="0035570C">
        <w:rPr>
          <w:sz w:val="28"/>
          <w:szCs w:val="28"/>
        </w:rPr>
        <w:t>сто нахождения определял по Геолокации, поскольку правонар</w:t>
      </w:r>
      <w:r w:rsidR="00604ABB">
        <w:rPr>
          <w:sz w:val="28"/>
          <w:szCs w:val="28"/>
        </w:rPr>
        <w:t>ушение допущено ночью. Вначале Г</w:t>
      </w:r>
      <w:r w:rsidR="0035570C">
        <w:rPr>
          <w:sz w:val="28"/>
          <w:szCs w:val="28"/>
        </w:rPr>
        <w:t xml:space="preserve">еолокация показала, что это улица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35570C">
        <w:rPr>
          <w:sz w:val="28"/>
          <w:szCs w:val="28"/>
        </w:rPr>
        <w:t>,</w:t>
      </w:r>
      <w:r w:rsidR="0035570C">
        <w:rPr>
          <w:sz w:val="28"/>
          <w:szCs w:val="28"/>
        </w:rPr>
        <w:t xml:space="preserve"> но потом было определено, что местом совершения правонарушения было </w:t>
      </w:r>
      <w:r w:rsidR="00E91068">
        <w:rPr>
          <w:sz w:val="28"/>
          <w:szCs w:val="28"/>
        </w:rPr>
        <w:t xml:space="preserve">вблизи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35570C">
        <w:rPr>
          <w:sz w:val="28"/>
          <w:szCs w:val="28"/>
        </w:rPr>
        <w:t xml:space="preserve">, чтобы привязаться к улице указал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223C8B">
        <w:rPr>
          <w:sz w:val="28"/>
          <w:szCs w:val="28"/>
        </w:rPr>
        <w:t xml:space="preserve">.  </w:t>
      </w:r>
      <w:r w:rsidR="002328AA">
        <w:rPr>
          <w:sz w:val="28"/>
          <w:szCs w:val="28"/>
        </w:rPr>
        <w:t xml:space="preserve">Поэтому на видео он сказал, что действия проводятся на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2328AA">
        <w:rPr>
          <w:sz w:val="28"/>
          <w:szCs w:val="28"/>
        </w:rPr>
        <w:t xml:space="preserve">. Они никуда не переезжали, протоколы составлялись в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2328AA">
        <w:rPr>
          <w:sz w:val="28"/>
          <w:szCs w:val="28"/>
        </w:rPr>
        <w:t>, но поскольку он и его напарник не зн</w:t>
      </w:r>
      <w:r w:rsidR="00604ABB">
        <w:rPr>
          <w:sz w:val="28"/>
          <w:szCs w:val="28"/>
        </w:rPr>
        <w:t>ают местности и Г</w:t>
      </w:r>
      <w:r w:rsidR="002328AA">
        <w:rPr>
          <w:sz w:val="28"/>
          <w:szCs w:val="28"/>
        </w:rPr>
        <w:t xml:space="preserve">еолокация вначале определила неверное местонахождение он с участием Бойко снял второе видео, которое дополнило первое. </w:t>
      </w:r>
      <w:r w:rsidR="00B46736">
        <w:rPr>
          <w:sz w:val="28"/>
          <w:szCs w:val="28"/>
        </w:rPr>
        <w:t>На видео он сказал число, поэтому одно видео дополняет другое.</w:t>
      </w:r>
      <w:r w:rsidR="009C4E53">
        <w:rPr>
          <w:sz w:val="28"/>
          <w:szCs w:val="28"/>
        </w:rPr>
        <w:t xml:space="preserve"> Патруль видео в машине не работает.</w:t>
      </w:r>
      <w:r w:rsidR="00B46736">
        <w:rPr>
          <w:sz w:val="28"/>
          <w:szCs w:val="28"/>
        </w:rPr>
        <w:t xml:space="preserve"> </w:t>
      </w:r>
      <w:r w:rsidR="0035149F">
        <w:rPr>
          <w:sz w:val="28"/>
          <w:szCs w:val="28"/>
        </w:rPr>
        <w:t>Вначале Бойко отстранили от управления транспортным средством, потом отобрали объяснения, а затем он отказался от освидетельствования. Время в протоколах совпадает</w:t>
      </w:r>
      <w:r w:rsidR="00B46736">
        <w:rPr>
          <w:sz w:val="28"/>
          <w:szCs w:val="28"/>
        </w:rPr>
        <w:t xml:space="preserve">. </w:t>
      </w:r>
    </w:p>
    <w:p w:rsidR="00B46736" w:rsidP="00D20056">
      <w:pPr>
        <w:ind w:firstLine="708"/>
        <w:jc w:val="both"/>
        <w:rPr>
          <w:sz w:val="28"/>
          <w:szCs w:val="28"/>
        </w:rPr>
      </w:pPr>
      <w:r w:rsidRPr="00104C37">
        <w:rPr>
          <w:b/>
          <w:sz w:val="28"/>
          <w:szCs w:val="28"/>
        </w:rPr>
        <w:t>Допрошенн</w:t>
      </w:r>
      <w:r>
        <w:rPr>
          <w:b/>
          <w:sz w:val="28"/>
          <w:szCs w:val="28"/>
        </w:rPr>
        <w:t>ый</w:t>
      </w:r>
      <w:r w:rsidRPr="00104C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судебном заседании в качестве свидетеля старший инспектор ОР ДПС ГИБДД МВД по Республике Крым </w:t>
      </w:r>
      <w:r w:rsidR="00C63E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</w:t>
      </w:r>
      <w:r w:rsidR="00C63E7F">
        <w:rPr>
          <w:sz w:val="28"/>
          <w:szCs w:val="28"/>
        </w:rPr>
        <w:t>)</w:t>
      </w:r>
      <w:r w:rsidRPr="007A5FDB">
        <w:rPr>
          <w:sz w:val="28"/>
          <w:szCs w:val="28"/>
        </w:rPr>
        <w:t>п</w:t>
      </w:r>
      <w:r w:rsidRPr="007A5FDB">
        <w:rPr>
          <w:sz w:val="28"/>
          <w:szCs w:val="28"/>
        </w:rPr>
        <w:t>оказал</w:t>
      </w:r>
      <w:r w:rsidRPr="007A5FDB">
        <w:rPr>
          <w:sz w:val="28"/>
          <w:szCs w:val="28"/>
        </w:rPr>
        <w:t xml:space="preserve"> суду, что </w:t>
      </w:r>
      <w:r w:rsidR="00F93628">
        <w:rPr>
          <w:sz w:val="28"/>
          <w:szCs w:val="28"/>
        </w:rPr>
        <w:t xml:space="preserve">он осуществлял надзор за дорожным движением совместно с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F93628">
        <w:rPr>
          <w:sz w:val="28"/>
          <w:szCs w:val="28"/>
        </w:rPr>
        <w:t xml:space="preserve"> Он видел, как остановили автомобиль под управлением Бойко. Место остановки определяли по </w:t>
      </w:r>
      <w:r w:rsidR="00604ABB">
        <w:rPr>
          <w:sz w:val="28"/>
          <w:szCs w:val="28"/>
        </w:rPr>
        <w:t>Г</w:t>
      </w:r>
      <w:r w:rsidR="00F93628">
        <w:rPr>
          <w:sz w:val="28"/>
          <w:szCs w:val="28"/>
        </w:rPr>
        <w:t>еолокации, так как местность не знаю</w:t>
      </w:r>
      <w:r w:rsidR="007F2F0A">
        <w:rPr>
          <w:sz w:val="28"/>
          <w:szCs w:val="28"/>
        </w:rPr>
        <w:t>т</w:t>
      </w:r>
      <w:r w:rsidR="00F93628">
        <w:rPr>
          <w:sz w:val="28"/>
          <w:szCs w:val="28"/>
        </w:rPr>
        <w:t xml:space="preserve"> и была ночь, поэтому вначале показало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F93628">
        <w:rPr>
          <w:sz w:val="28"/>
          <w:szCs w:val="28"/>
        </w:rPr>
        <w:t>,</w:t>
      </w:r>
      <w:r w:rsidR="00F93628">
        <w:rPr>
          <w:sz w:val="28"/>
          <w:szCs w:val="28"/>
        </w:rPr>
        <w:t xml:space="preserve"> поэтому привязались к ней. Все процессуальные действия составлялись напарником в служебном автомобиле, он при составлении протоколов не присутствовал.</w:t>
      </w:r>
    </w:p>
    <w:p w:rsidR="00D20056" w:rsidP="00D20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F93628">
        <w:rPr>
          <w:sz w:val="28"/>
          <w:szCs w:val="28"/>
        </w:rPr>
        <w:t xml:space="preserve"> защитника</w:t>
      </w:r>
      <w:r>
        <w:rPr>
          <w:sz w:val="28"/>
          <w:szCs w:val="28"/>
        </w:rPr>
        <w:t xml:space="preserve"> </w:t>
      </w:r>
      <w:r w:rsidR="00F93628">
        <w:rPr>
          <w:sz w:val="28"/>
          <w:szCs w:val="28"/>
        </w:rPr>
        <w:t xml:space="preserve">Шабалина И.В. </w:t>
      </w:r>
      <w:r>
        <w:rPr>
          <w:sz w:val="28"/>
          <w:szCs w:val="28"/>
        </w:rPr>
        <w:t xml:space="preserve"> должностного лица, составившего протокол об а</w:t>
      </w:r>
      <w:r w:rsidR="00F93628">
        <w:rPr>
          <w:sz w:val="28"/>
          <w:szCs w:val="28"/>
        </w:rPr>
        <w:t xml:space="preserve">дминистративном правонарушении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показания свидетеля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F93628">
        <w:rPr>
          <w:sz w:val="28"/>
          <w:szCs w:val="28"/>
        </w:rPr>
        <w:t>.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770BE0">
        <w:rPr>
          <w:sz w:val="28"/>
          <w:szCs w:val="28"/>
        </w:rPr>
        <w:t xml:space="preserve"> </w:t>
      </w:r>
      <w:r w:rsidR="00115313">
        <w:rPr>
          <w:sz w:val="28"/>
          <w:szCs w:val="28"/>
        </w:rPr>
        <w:t>Бойко В.Е.</w:t>
      </w:r>
      <w:r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>административного правонарушения,  предусмотренного ст. 12.26 ч.1 КоАП РФ доказана полностью и по</w:t>
      </w:r>
      <w:r>
        <w:rPr>
          <w:sz w:val="28"/>
          <w:szCs w:val="28"/>
        </w:rPr>
        <w:t>дтверждается совокупностью собранных  по делу доказательств.</w:t>
      </w:r>
    </w:p>
    <w:p w:rsidR="00D20056" w:rsidP="00D20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362906">
        <w:rPr>
          <w:sz w:val="28"/>
          <w:szCs w:val="28"/>
        </w:rPr>
        <w:t xml:space="preserve">водитель Бойко В.Е. управлял транспортным средством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Pr="00362906" w:rsidR="00362906">
        <w:rPr>
          <w:sz w:val="28"/>
          <w:szCs w:val="28"/>
        </w:rPr>
        <w:t xml:space="preserve"> </w:t>
      </w:r>
      <w:r w:rsidRPr="00362906">
        <w:rPr>
          <w:sz w:val="28"/>
          <w:szCs w:val="28"/>
        </w:rPr>
        <w:t xml:space="preserve">и </w:t>
      </w:r>
      <w:r w:rsidRPr="00362906" w:rsidR="00362906">
        <w:rPr>
          <w:sz w:val="28"/>
          <w:szCs w:val="28"/>
        </w:rPr>
        <w:t xml:space="preserve"> б</w:t>
      </w:r>
      <w:r w:rsidRPr="00362906">
        <w:rPr>
          <w:sz w:val="28"/>
          <w:szCs w:val="28"/>
        </w:rPr>
        <w:t>ыл остановлен инспектор</w:t>
      </w:r>
      <w:r w:rsidRPr="00362906" w:rsidR="00362906">
        <w:rPr>
          <w:sz w:val="28"/>
          <w:szCs w:val="28"/>
        </w:rPr>
        <w:t>ами ОР ДПС ГИБДД МВД по Республике Крым</w:t>
      </w:r>
      <w:r w:rsidR="00362906">
        <w:rPr>
          <w:sz w:val="28"/>
          <w:szCs w:val="28"/>
        </w:rPr>
        <w:t>.</w:t>
      </w:r>
    </w:p>
    <w:p w:rsidR="006740C0" w:rsidRPr="009C76E2" w:rsidP="006740C0">
      <w:pPr>
        <w:ind w:firstLine="540"/>
        <w:jc w:val="both"/>
      </w:pPr>
      <w:r w:rsidRPr="009C76E2">
        <w:rPr>
          <w:sz w:val="28"/>
          <w:szCs w:val="28"/>
        </w:rPr>
        <w:t>В соответствии с  п.</w:t>
      </w:r>
      <w:r w:rsidR="000325A2">
        <w:rPr>
          <w:sz w:val="28"/>
          <w:szCs w:val="28"/>
        </w:rPr>
        <w:t xml:space="preserve"> </w:t>
      </w:r>
      <w:r w:rsidRPr="009C76E2">
        <w:rPr>
          <w:sz w:val="28"/>
          <w:szCs w:val="28"/>
        </w:rPr>
        <w:t xml:space="preserve">224, п. 225 </w:t>
      </w:r>
      <w:r w:rsidRPr="009C76E2">
        <w:rPr>
          <w:rFonts w:eastAsiaTheme="minorHAnsi"/>
          <w:sz w:val="28"/>
          <w:szCs w:val="28"/>
          <w:lang w:eastAsia="en-US"/>
        </w:rPr>
        <w:t xml:space="preserve">Приказа МВД </w:t>
      </w:r>
      <w:r w:rsidRPr="009C76E2">
        <w:rPr>
          <w:rFonts w:eastAsiaTheme="minorHAnsi"/>
          <w:sz w:val="28"/>
          <w:szCs w:val="28"/>
          <w:lang w:eastAsia="en-US"/>
        </w:rPr>
        <w:t>России от 23.08.2017 N 664 (ред. от 21.12.2017)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</w:t>
      </w:r>
      <w:r w:rsidRPr="009C76E2">
        <w:rPr>
          <w:rFonts w:eastAsiaTheme="minorHAnsi"/>
          <w:sz w:val="28"/>
          <w:szCs w:val="28"/>
          <w:lang w:eastAsia="en-US"/>
        </w:rPr>
        <w:t>ами дорожного движения требований законодательства Российской Федерации в области безопасности дорожного движения"</w:t>
      </w:r>
      <w:r w:rsidRPr="009C76E2">
        <w:rPr>
          <w:sz w:val="28"/>
          <w:szCs w:val="28"/>
        </w:rPr>
        <w:t xml:space="preserve"> отстранение лица от управления транспортным средством по основаниям, предусмотренным Кодексом, осуществляется сотрудником непосредственно пос</w:t>
      </w:r>
      <w:r w:rsidRPr="009C76E2">
        <w:rPr>
          <w:sz w:val="28"/>
          <w:szCs w:val="28"/>
        </w:rPr>
        <w:t xml:space="preserve">ле выявления оснований, предусмотренных пунктом 223 Административного регламента, путем запрещения управления этим транспортным средством данным водителем до устранения причины отстранения. Отстранение от управления транспортным средством соответствующего </w:t>
      </w:r>
      <w:r w:rsidRPr="009C76E2">
        <w:rPr>
          <w:sz w:val="28"/>
          <w:szCs w:val="28"/>
        </w:rPr>
        <w:t>вида осуществляется в присутствии двух понятых либо с применением видеозаписи.  Об отстранении от управления транспортным средством в соответствии с положениями статьи 27.12 Кодекса составляется протокол</w:t>
      </w:r>
      <w:r>
        <w:t xml:space="preserve"> </w:t>
      </w:r>
      <w:r w:rsidRPr="009C76E2">
        <w:t>.</w:t>
      </w:r>
    </w:p>
    <w:p w:rsidR="00D20056" w:rsidP="004D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наличия у </w:t>
      </w:r>
      <w:r w:rsidR="0005738F">
        <w:rPr>
          <w:sz w:val="28"/>
          <w:szCs w:val="28"/>
        </w:rPr>
        <w:t xml:space="preserve">водителя </w:t>
      </w:r>
      <w:r>
        <w:rPr>
          <w:sz w:val="28"/>
          <w:szCs w:val="28"/>
        </w:rPr>
        <w:t xml:space="preserve"> признаков опьянения: </w:t>
      </w:r>
      <w:r w:rsidR="00362906">
        <w:rPr>
          <w:sz w:val="28"/>
          <w:szCs w:val="28"/>
        </w:rPr>
        <w:t>запах алкоголя из полости рта, резкое изменение окраски кожных покровов лица</w:t>
      </w:r>
      <w:r w:rsidR="0005738F">
        <w:rPr>
          <w:sz w:val="28"/>
          <w:szCs w:val="28"/>
        </w:rPr>
        <w:t xml:space="preserve">, Бойко В.Е.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4D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отстранен от управления транспортным средством до устранения причины отстранения, о чем составлен протокол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>отстранении от управления транспортным средством</w:t>
      </w:r>
      <w:r>
        <w:rPr>
          <w:sz w:val="28"/>
          <w:szCs w:val="28"/>
        </w:rPr>
        <w:t>.</w:t>
      </w:r>
      <w:r w:rsidR="004D5932">
        <w:rPr>
          <w:sz w:val="28"/>
          <w:szCs w:val="28"/>
        </w:rPr>
        <w:t xml:space="preserve"> ( </w:t>
      </w:r>
      <w:r w:rsidR="004D5932">
        <w:rPr>
          <w:sz w:val="28"/>
          <w:szCs w:val="28"/>
        </w:rPr>
        <w:t>л</w:t>
      </w:r>
      <w:r w:rsidR="004D5932">
        <w:rPr>
          <w:sz w:val="28"/>
          <w:szCs w:val="28"/>
        </w:rPr>
        <w:t>.д.3).</w:t>
      </w:r>
    </w:p>
    <w:p w:rsidR="00D20056" w:rsidRPr="008861AC" w:rsidP="00D2005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61AC">
        <w:rPr>
          <w:sz w:val="28"/>
          <w:szCs w:val="28"/>
        </w:rPr>
        <w:t xml:space="preserve"> соответствии с п.2, п. 3 Постановления Правительства РФ от 26.06.2008 N 475</w:t>
      </w:r>
      <w:r>
        <w:rPr>
          <w:sz w:val="28"/>
          <w:szCs w:val="28"/>
        </w:rPr>
        <w:t xml:space="preserve"> </w:t>
      </w:r>
      <w:r w:rsidRPr="008861AC">
        <w:rPr>
          <w:sz w:val="28"/>
          <w:szCs w:val="28"/>
        </w:rPr>
        <w:t>(ред. от 10.09.2016) "Об утверждении Правил освидетельствования лица, которое управляет транспортным средством, на сос</w:t>
      </w:r>
      <w:r w:rsidRPr="008861AC">
        <w:rPr>
          <w:sz w:val="28"/>
          <w:szCs w:val="28"/>
        </w:rP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</w:t>
      </w:r>
      <w:r w:rsidRPr="008861AC">
        <w:rPr>
          <w:sz w:val="28"/>
          <w:szCs w:val="28"/>
        </w:rPr>
        <w:t>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- освидетельствованию на состояние алкогольного опьян</w:t>
      </w:r>
      <w:r w:rsidRPr="008861AC">
        <w:rPr>
          <w:sz w:val="28"/>
          <w:szCs w:val="28"/>
        </w:rPr>
        <w:t>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20056" w:rsidP="00D20056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 xml:space="preserve"> Достаточными основаниями полагать, что водитель тр</w:t>
      </w:r>
      <w:r w:rsidRPr="008861AC">
        <w:rPr>
          <w:sz w:val="28"/>
          <w:szCs w:val="28"/>
        </w:rPr>
        <w:t>анспортного средства находится в состоянии опьянения, является наличие одного или нескольких следующих признаков:</w:t>
      </w:r>
    </w:p>
    <w:p w:rsidR="00D20056" w:rsidP="00D20056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а) запах алкоголя изо рта;</w:t>
      </w:r>
    </w:p>
    <w:p w:rsidR="00D20056" w:rsidP="00D20056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б) неустойчивость позы;</w:t>
      </w:r>
    </w:p>
    <w:p w:rsidR="00D20056" w:rsidP="00D20056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в) нарушение речи;</w:t>
      </w:r>
    </w:p>
    <w:p w:rsidR="00D20056" w:rsidP="00D20056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г) резкое изменение окраски кожных покровов лица;</w:t>
      </w:r>
    </w:p>
    <w:p w:rsidR="00D20056" w:rsidRPr="008861AC" w:rsidP="00D20056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д) поведение, не соотв</w:t>
      </w:r>
      <w:r w:rsidRPr="008861AC">
        <w:rPr>
          <w:sz w:val="28"/>
          <w:szCs w:val="28"/>
        </w:rPr>
        <w:t>етствующее обстановке.</w:t>
      </w:r>
    </w:p>
    <w:p w:rsidR="00D20056" w:rsidRPr="00520D06" w:rsidP="00D20056">
      <w:pPr>
        <w:autoSpaceDE w:val="0"/>
        <w:autoSpaceDN w:val="0"/>
        <w:adjustRightInd w:val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0D06">
        <w:rPr>
          <w:sz w:val="28"/>
          <w:szCs w:val="28"/>
        </w:rPr>
        <w:t xml:space="preserve">Согласно п.228 </w:t>
      </w:r>
      <w:r>
        <w:rPr>
          <w:rFonts w:eastAsiaTheme="minorHAnsi"/>
          <w:sz w:val="28"/>
          <w:szCs w:val="28"/>
          <w:lang w:eastAsia="en-US"/>
        </w:rPr>
        <w:t>Приказа МВД России от 23.08.2017 N 664 (ред. от 21.12.2017)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</w:t>
      </w:r>
      <w:r>
        <w:rPr>
          <w:rFonts w:eastAsiaTheme="minorHAnsi"/>
          <w:sz w:val="28"/>
          <w:szCs w:val="28"/>
          <w:lang w:eastAsia="en-US"/>
        </w:rPr>
        <w:t>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 ос</w:t>
      </w:r>
      <w:r w:rsidRPr="00520D06">
        <w:rPr>
          <w:sz w:val="28"/>
          <w:szCs w:val="28"/>
        </w:rPr>
        <w:t>видетельствование на состояние алкогольного опьянения осуществляется сотрудником п</w:t>
      </w:r>
      <w:r w:rsidRPr="00520D06">
        <w:rPr>
          <w:sz w:val="28"/>
          <w:szCs w:val="28"/>
        </w:rPr>
        <w:t>осле отстранения лица от управления транспортным средством в присутствии двух 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</w:t>
      </w:r>
      <w:r w:rsidRPr="00520D06">
        <w:rPr>
          <w:sz w:val="28"/>
          <w:szCs w:val="28"/>
        </w:rPr>
        <w:t>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</w:t>
      </w:r>
      <w:r>
        <w:rPr>
          <w:sz w:val="28"/>
          <w:szCs w:val="28"/>
        </w:rPr>
        <w:t>нных типов средств измерений</w:t>
      </w:r>
      <w:r w:rsidRPr="00520D06">
        <w:rPr>
          <w:sz w:val="28"/>
          <w:szCs w:val="28"/>
        </w:rPr>
        <w:t>.</w:t>
      </w:r>
    </w:p>
    <w:p w:rsidR="000325A2" w:rsidRPr="009C76E2" w:rsidP="000325A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Бойко В.Е.</w:t>
      </w:r>
      <w:r w:rsidR="00D20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видеозапись </w:t>
      </w:r>
      <w:r w:rsidR="00D20056">
        <w:rPr>
          <w:sz w:val="28"/>
          <w:szCs w:val="28"/>
        </w:rPr>
        <w:t>было предложено на м</w:t>
      </w:r>
      <w:r>
        <w:rPr>
          <w:sz w:val="28"/>
          <w:szCs w:val="28"/>
        </w:rPr>
        <w:t xml:space="preserve">есте продуть прибор </w:t>
      </w:r>
      <w:r w:rsidRPr="000325A2">
        <w:rPr>
          <w:sz w:val="28"/>
          <w:szCs w:val="28"/>
        </w:rPr>
        <w:t xml:space="preserve">алкотектор </w:t>
      </w:r>
      <w:r w:rsidRPr="000325A2" w:rsidR="00D20056">
        <w:rPr>
          <w:sz w:val="28"/>
          <w:szCs w:val="28"/>
        </w:rPr>
        <w:t>на состояние алкоголь</w:t>
      </w:r>
      <w:r w:rsidRPr="000325A2">
        <w:rPr>
          <w:sz w:val="28"/>
          <w:szCs w:val="28"/>
        </w:rPr>
        <w:t>ного опьянения, от чего он отказался</w:t>
      </w:r>
      <w:r>
        <w:rPr>
          <w:sz w:val="28"/>
          <w:szCs w:val="28"/>
        </w:rPr>
        <w:t xml:space="preserve">, при этом акт освидетельствования на состояние алкогольного опьянения не составлялся, поскольку в </w:t>
      </w:r>
      <w:r w:rsidRPr="000325A2">
        <w:rPr>
          <w:sz w:val="28"/>
          <w:szCs w:val="28"/>
        </w:rPr>
        <w:t xml:space="preserve"> соответствии с п.9 Постановления Правительства РФ от 26.06.2008 N 475 </w:t>
      </w:r>
      <w:r w:rsidRPr="009C76E2">
        <w:rPr>
          <w:sz w:val="28"/>
          <w:szCs w:val="28"/>
        </w:rPr>
        <w:t>(ред. от 10.09.2016)</w:t>
      </w:r>
      <w:r w:rsidRPr="000325A2">
        <w:rPr>
          <w:sz w:val="28"/>
          <w:szCs w:val="28"/>
        </w:rPr>
        <w:t xml:space="preserve"> </w:t>
      </w:r>
      <w:r w:rsidRPr="009C76E2">
        <w:rPr>
          <w:sz w:val="28"/>
          <w:szCs w:val="28"/>
        </w:rPr>
        <w:t>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 w:rsidRPr="009C76E2">
        <w:rPr>
          <w:sz w:val="28"/>
          <w:szCs w:val="28"/>
        </w:rP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</w:t>
      </w:r>
      <w:r w:rsidRPr="009C76E2">
        <w:rPr>
          <w:sz w:val="28"/>
          <w:szCs w:val="28"/>
        </w:rPr>
        <w:t>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 w:rsidRPr="000325A2">
        <w:rPr>
          <w:sz w:val="28"/>
          <w:szCs w:val="28"/>
        </w:rPr>
        <w:t xml:space="preserve"> в</w:t>
      </w:r>
      <w:r w:rsidRPr="009C76E2">
        <w:rPr>
          <w:sz w:val="28"/>
          <w:szCs w:val="28"/>
        </w:rPr>
        <w:t xml:space="preserve"> случае отказа водителя транспортного средства от прохождения освидетельствования на состояние алкогольного опьянения а</w:t>
      </w:r>
      <w:r w:rsidRPr="009C76E2">
        <w:rPr>
          <w:sz w:val="28"/>
          <w:szCs w:val="28"/>
        </w:rPr>
        <w:t>кт освидетельствования на состояние алкогольного опьянения не составляется.</w:t>
      </w:r>
    </w:p>
    <w:p w:rsidR="00D20056" w:rsidRPr="002C160A" w:rsidP="00D20056">
      <w:pPr>
        <w:jc w:val="both"/>
        <w:rPr>
          <w:rFonts w:eastAsiaTheme="minorHAnsi"/>
          <w:sz w:val="28"/>
          <w:szCs w:val="28"/>
          <w:lang w:eastAsia="en-US"/>
        </w:rPr>
      </w:pPr>
      <w:r w:rsidRPr="009E3621">
        <w:rPr>
          <w:sz w:val="28"/>
          <w:szCs w:val="28"/>
        </w:rPr>
        <w:tab/>
        <w:t>Из п.2.3.</w:t>
      </w:r>
      <w:r>
        <w:rPr>
          <w:sz w:val="28"/>
          <w:szCs w:val="28"/>
        </w:rPr>
        <w:t xml:space="preserve">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</w:t>
      </w:r>
      <w:r>
        <w:rPr>
          <w:rFonts w:eastAsiaTheme="minorHAnsi"/>
          <w:sz w:val="28"/>
          <w:szCs w:val="28"/>
          <w:lang w:eastAsia="en-US"/>
        </w:rPr>
        <w:t xml:space="preserve">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</w:t>
      </w:r>
      <w:r w:rsidRPr="002C160A">
        <w:rPr>
          <w:rFonts w:eastAsiaTheme="minorHAnsi"/>
          <w:sz w:val="28"/>
          <w:szCs w:val="28"/>
          <w:lang w:eastAsia="en-US"/>
        </w:rPr>
        <w:t xml:space="preserve">и </w:t>
      </w:r>
      <w:hyperlink r:id="rId5" w:history="1">
        <w:r w:rsidRPr="002C160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</w:t>
        </w:r>
        <w:r w:rsidRPr="002C160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ицинское освидетельствование</w:t>
        </w:r>
      </w:hyperlink>
      <w:r w:rsidRPr="002C160A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D20056" w:rsidP="00D20056">
      <w:pPr>
        <w:ind w:firstLine="540"/>
        <w:jc w:val="both"/>
        <w:rPr>
          <w:sz w:val="28"/>
          <w:szCs w:val="28"/>
        </w:rPr>
      </w:pPr>
      <w:r w:rsidRPr="002C160A">
        <w:rPr>
          <w:sz w:val="28"/>
          <w:szCs w:val="28"/>
        </w:rP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</w:t>
      </w:r>
      <w:r w:rsidRPr="002C160A">
        <w:rPr>
          <w:sz w:val="28"/>
          <w:szCs w:val="28"/>
        </w:rPr>
        <w:t>о или иного токсического) (далее - Порядок N 933н).</w:t>
      </w:r>
    </w:p>
    <w:p w:rsidR="00D20056" w:rsidRPr="002C160A" w:rsidP="00D2005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№933н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</w:t>
      </w:r>
      <w:r>
        <w:rPr>
          <w:rFonts w:ascii="Times New Roman" w:hAnsi="Times New Roman" w:cs="Times New Roman"/>
          <w:sz w:val="28"/>
          <w:szCs w:val="28"/>
        </w:rPr>
        <w:t xml:space="preserve">психотропных, новых потенциально опасных психоактивных, одурманивающих или иных вызывающих опьянение веществ в случаях, </w:t>
      </w:r>
      <w:r w:rsidRPr="002C160A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D20056" w:rsidRPr="002C160A" w:rsidP="00D20056">
      <w:pPr>
        <w:ind w:firstLine="539"/>
        <w:contextualSpacing/>
        <w:jc w:val="both"/>
        <w:rPr>
          <w:rFonts w:ascii="Verdana" w:hAnsi="Verdana"/>
          <w:sz w:val="28"/>
          <w:szCs w:val="28"/>
        </w:rPr>
      </w:pPr>
      <w:r w:rsidRPr="002C160A">
        <w:rPr>
          <w:sz w:val="28"/>
          <w:szCs w:val="28"/>
        </w:rPr>
        <w:t xml:space="preserve">Согласно подпункту 1 пункта 5 Порядка N 933н медицинское освидетельствование </w:t>
      </w:r>
      <w:r w:rsidRPr="002C160A">
        <w:rPr>
          <w:sz w:val="28"/>
          <w:szCs w:val="28"/>
        </w:rPr>
        <w:t>проводится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</w:t>
      </w:r>
      <w:r w:rsidRPr="002C160A">
        <w:rPr>
          <w:sz w:val="28"/>
          <w:szCs w:val="28"/>
        </w:rPr>
        <w:t>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D20056" w:rsidRPr="00450E8C" w:rsidP="00D20056">
      <w:pPr>
        <w:ind w:firstLine="540"/>
        <w:jc w:val="both"/>
        <w:rPr>
          <w:sz w:val="28"/>
          <w:szCs w:val="28"/>
        </w:rPr>
      </w:pPr>
      <w:r w:rsidRPr="009F6086">
        <w:rPr>
          <w:sz w:val="28"/>
          <w:szCs w:val="28"/>
        </w:rPr>
        <w:t>Согласно пункта 11 Постановления   Пленума Верховного Суда РФ от 25.06.20</w:t>
      </w:r>
      <w:r w:rsidRPr="009F6086">
        <w:rPr>
          <w:sz w:val="28"/>
          <w:szCs w:val="28"/>
        </w:rPr>
        <w:t xml:space="preserve">19 N 20"О некоторых вопросах, возникающих в судебной практике при </w:t>
      </w:r>
      <w:r w:rsidRPr="000A6623">
        <w:rPr>
          <w:sz w:val="28"/>
          <w:szCs w:val="28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 о</w:t>
      </w:r>
      <w:r w:rsidRPr="00450E8C">
        <w:rPr>
          <w:sz w:val="28"/>
          <w:szCs w:val="28"/>
        </w:rPr>
        <w:t>бстоятельства, послужившие законным основан</w:t>
      </w:r>
      <w:r w:rsidRPr="00450E8C">
        <w:rPr>
          <w:sz w:val="28"/>
          <w:szCs w:val="28"/>
        </w:rPr>
        <w:t>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D20056" w:rsidRPr="00450E8C" w:rsidP="00D20056">
      <w:pPr>
        <w:ind w:firstLine="540"/>
        <w:jc w:val="both"/>
        <w:rPr>
          <w:sz w:val="28"/>
          <w:szCs w:val="28"/>
        </w:rPr>
      </w:pPr>
      <w:r w:rsidRPr="00450E8C">
        <w:rPr>
          <w:sz w:val="28"/>
          <w:szCs w:val="28"/>
        </w:rPr>
        <w:t>При этом судье следует учитывать, что невыполнение упол</w:t>
      </w:r>
      <w:r w:rsidRPr="00450E8C">
        <w:rPr>
          <w:sz w:val="28"/>
          <w:szCs w:val="28"/>
        </w:rPr>
        <w:t>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освидетельствование, за исключением случаев нах</w:t>
      </w:r>
      <w:r w:rsidRPr="00450E8C">
        <w:rPr>
          <w:sz w:val="28"/>
          <w:szCs w:val="28"/>
        </w:rPr>
        <w:t>ождения водителя в беспомощном состоянии (тяжелая травма, бессознательное состояние и другое),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</w:t>
      </w:r>
      <w:r w:rsidRPr="00450E8C">
        <w:rPr>
          <w:sz w:val="28"/>
          <w:szCs w:val="28"/>
        </w:rPr>
        <w:t>.</w:t>
      </w:r>
    </w:p>
    <w:p w:rsidR="00D20056" w:rsidRPr="00450E8C" w:rsidP="00D20056">
      <w:pPr>
        <w:ind w:firstLine="540"/>
        <w:jc w:val="both"/>
        <w:rPr>
          <w:sz w:val="28"/>
          <w:szCs w:val="28"/>
        </w:rPr>
      </w:pPr>
      <w:r w:rsidRPr="00450E8C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</w:t>
      </w:r>
      <w:r w:rsidRPr="00450E8C">
        <w:rPr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</w:t>
      </w:r>
      <w:r w:rsidRPr="00450E8C">
        <w:rPr>
          <w:sz w:val="28"/>
          <w:szCs w:val="28"/>
        </w:rPr>
        <w:t>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</w:t>
      </w:r>
      <w:r w:rsidRPr="00450E8C">
        <w:rPr>
          <w:sz w:val="28"/>
          <w:szCs w:val="28"/>
        </w:rPr>
        <w:t xml:space="preserve">ельствование на состояние </w:t>
      </w:r>
      <w:r w:rsidRPr="00450E8C">
        <w:rPr>
          <w:sz w:val="28"/>
          <w:szCs w:val="28"/>
        </w:rPr>
        <w:t>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20056" w:rsidP="00D2005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3C48">
        <w:rPr>
          <w:sz w:val="28"/>
          <w:szCs w:val="28"/>
        </w:rPr>
        <w:t xml:space="preserve"> старшим инспектором ДПС Шабдиновым М.С. в отношении Бойко В.Е. сост</w:t>
      </w:r>
      <w:r w:rsidR="009A3C48">
        <w:rPr>
          <w:sz w:val="28"/>
          <w:szCs w:val="28"/>
        </w:rPr>
        <w:t xml:space="preserve">авлен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3C48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 рта, резкое изменение окраски кожных покровов лица и при отказе от прохождения освидетельств</w:t>
      </w:r>
      <w:r w:rsidR="009A3C48">
        <w:rPr>
          <w:sz w:val="28"/>
          <w:szCs w:val="28"/>
        </w:rPr>
        <w:t>ования на состояние алкогольного опьянения Бойко В.Е. указал, что пройти медицинское освидетельствование отказывается</w:t>
      </w:r>
      <w:r w:rsidR="009A3C48">
        <w:rPr>
          <w:sz w:val="28"/>
          <w:szCs w:val="28"/>
        </w:rPr>
        <w:t>, о чем проставил свою подпись.</w:t>
      </w:r>
    </w:p>
    <w:p w:rsidR="00D20056" w:rsidP="00D2005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Ввиду отказа Бойко В.Е. пройти освидетельствование на состояние алкогольного опьянения с помощью прибора Ал</w:t>
      </w:r>
      <w:r>
        <w:rPr>
          <w:sz w:val="28"/>
          <w:szCs w:val="28"/>
        </w:rPr>
        <w:t xml:space="preserve">котектора «Юпитер К» и проехать в медицинское учреждение для медицинского освидетельствования на состояние опьянения, в отношении Бойко В.Е. составлен протокол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правонарушении, из которого усматривается, что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Бойко</w:t>
      </w:r>
      <w:r>
        <w:rPr>
          <w:sz w:val="28"/>
          <w:szCs w:val="28"/>
        </w:rPr>
        <w:t xml:space="preserve"> В.Е. допустил административное правонарушение, предусмотренное ст. 12.26 ч.1 КоАП РФ.</w:t>
      </w:r>
    </w:p>
    <w:p w:rsidR="00D20056" w:rsidRPr="00FD1813" w:rsidP="00D20056">
      <w:pPr>
        <w:tabs>
          <w:tab w:val="left" w:pos="2225"/>
        </w:tabs>
        <w:ind w:firstLine="539"/>
        <w:contextualSpacing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Правонарушение по </w:t>
      </w:r>
      <w:hyperlink r:id="rId6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 относится к формальным правонарушениям.</w:t>
      </w:r>
    </w:p>
    <w:p w:rsidR="00D20056" w:rsidRPr="005B79F1" w:rsidP="00D20056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 Объективная сторона  правонарушения по ч.1 ст.12.26 КоАП РФ выражается в отказе выполнить законное требование уполномоченного должностного лица о прохождении медицинского освидетельств</w:t>
      </w:r>
      <w:r w:rsidRPr="00FD1813">
        <w:rPr>
          <w:sz w:val="28"/>
          <w:szCs w:val="28"/>
        </w:rPr>
        <w:t xml:space="preserve">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РФ, значения для квалификации правонарушения не имеет</w:t>
      </w:r>
      <w:r>
        <w:rPr>
          <w:sz w:val="28"/>
          <w:szCs w:val="28"/>
        </w:rPr>
        <w:t>.</w:t>
      </w:r>
    </w:p>
    <w:p w:rsidR="00D20056" w:rsidP="00D20056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</w:t>
      </w:r>
      <w:r w:rsidRPr="005B79F1">
        <w:rPr>
          <w:sz w:val="28"/>
          <w:szCs w:val="28"/>
        </w:rPr>
        <w:t xml:space="preserve">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rPr>
          <w:sz w:val="28"/>
          <w:szCs w:val="28"/>
        </w:rP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rPr>
          <w:sz w:val="28"/>
          <w:szCs w:val="28"/>
        </w:rPr>
        <w:t>.</w:t>
      </w:r>
    </w:p>
    <w:p w:rsidR="00D20056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доказательства, имеющиеся в материалах дела, являются относимыми, допустимыми, полученными в соответствии с законом. </w:t>
      </w:r>
    </w:p>
    <w:p w:rsidR="005C25AD" w:rsidP="005C2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056">
        <w:rPr>
          <w:sz w:val="28"/>
          <w:szCs w:val="28"/>
        </w:rPr>
        <w:t xml:space="preserve">Основания для признания в качестве недопустимых доказательств </w:t>
      </w:r>
      <w:r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="00C63E7F">
        <w:rPr>
          <w:sz w:val="28"/>
          <w:szCs w:val="28"/>
        </w:rPr>
        <w:t>(</w:t>
      </w:r>
      <w:r w:rsidR="00C63E7F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</w:t>
      </w:r>
      <w:r>
        <w:rPr>
          <w:sz w:val="28"/>
          <w:szCs w:val="28"/>
        </w:rPr>
        <w:t xml:space="preserve">анспортным средством; протокола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протокола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правонарушении, а также видеозаписи </w:t>
      </w:r>
      <w:r w:rsidR="00D20056">
        <w:rPr>
          <w:sz w:val="28"/>
          <w:szCs w:val="28"/>
        </w:rPr>
        <w:t>у суда отсутствуют.</w:t>
      </w:r>
    </w:p>
    <w:p w:rsidR="00D20056" w:rsidP="005C2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прото</w:t>
      </w:r>
      <w:r>
        <w:rPr>
          <w:sz w:val="28"/>
          <w:szCs w:val="28"/>
        </w:rPr>
        <w:t>колы составлены последовательно</w:t>
      </w:r>
      <w:r w:rsidR="00EC76B3">
        <w:rPr>
          <w:sz w:val="28"/>
          <w:szCs w:val="28"/>
        </w:rPr>
        <w:t>:</w:t>
      </w:r>
      <w:r>
        <w:rPr>
          <w:sz w:val="28"/>
          <w:szCs w:val="28"/>
        </w:rPr>
        <w:t xml:space="preserve"> по порядку и по времени.  </w:t>
      </w:r>
    </w:p>
    <w:p w:rsidR="005C25AD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протоколе об отстранении от управления транспортным средством, протоколе о направлении на медицинское освидетельствование на состояние опьянения, а также в протоколе об административном правона</w:t>
      </w:r>
      <w:r>
        <w:rPr>
          <w:sz w:val="28"/>
          <w:szCs w:val="28"/>
        </w:rPr>
        <w:t>рушении указано, что местом правонарушения является</w:t>
      </w:r>
      <w:r w:rsidR="00DF068F">
        <w:rPr>
          <w:sz w:val="28"/>
          <w:szCs w:val="28"/>
        </w:rPr>
        <w:t xml:space="preserve"> вблизи</w:t>
      </w:r>
      <w:r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EC76B3">
        <w:rPr>
          <w:sz w:val="28"/>
          <w:szCs w:val="28"/>
        </w:rPr>
        <w:t>,</w:t>
      </w:r>
      <w:r w:rsidR="00EC76B3">
        <w:rPr>
          <w:sz w:val="28"/>
          <w:szCs w:val="28"/>
        </w:rPr>
        <w:t xml:space="preserve"> основания ставить их под сомнение у суда отсутствуют, поэтому они принимаются судом в качестве доказательств по делу.</w:t>
      </w:r>
    </w:p>
    <w:p w:rsidR="00590671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Указание инспектором ДПС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усматривается из  первого видео,  а так</w:t>
      </w:r>
      <w:r w:rsidR="00040C05">
        <w:rPr>
          <w:sz w:val="28"/>
          <w:szCs w:val="28"/>
        </w:rPr>
        <w:t>ж</w:t>
      </w:r>
      <w:r>
        <w:rPr>
          <w:sz w:val="28"/>
          <w:szCs w:val="28"/>
        </w:rPr>
        <w:t xml:space="preserve">е из объяснения Бойко В.Е. произведено инспектором ошибочно на основании данных </w:t>
      </w:r>
      <w:r>
        <w:rPr>
          <w:sz w:val="28"/>
          <w:szCs w:val="28"/>
        </w:rPr>
        <w:t>Геолокации</w:t>
      </w:r>
      <w:r>
        <w:rPr>
          <w:sz w:val="28"/>
          <w:szCs w:val="28"/>
        </w:rPr>
        <w:t xml:space="preserve">, при этом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составленных  протоколах </w:t>
      </w:r>
      <w:r w:rsidR="00040C05">
        <w:rPr>
          <w:sz w:val="28"/>
          <w:szCs w:val="28"/>
        </w:rPr>
        <w:t>не указана</w:t>
      </w:r>
      <w:r>
        <w:rPr>
          <w:sz w:val="28"/>
          <w:szCs w:val="28"/>
        </w:rPr>
        <w:t xml:space="preserve">. </w:t>
      </w:r>
    </w:p>
    <w:p w:rsidR="00D20056" w:rsidRPr="00EA6968" w:rsidP="00D20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Видеозапись, состоящая из двух фа</w:t>
      </w:r>
      <w:r w:rsidR="007418F4">
        <w:rPr>
          <w:sz w:val="28"/>
          <w:szCs w:val="28"/>
        </w:rPr>
        <w:t>й</w:t>
      </w:r>
      <w:r>
        <w:rPr>
          <w:sz w:val="28"/>
          <w:szCs w:val="28"/>
        </w:rPr>
        <w:t>лов, им</w:t>
      </w:r>
      <w:r>
        <w:rPr>
          <w:sz w:val="28"/>
          <w:szCs w:val="28"/>
        </w:rPr>
        <w:t>еющаяся в материалах дела,  также принимается судом в качестве доказательства по делу, поскольку она в  полной мере воспроизводит обстоятельства  административного правонарушения.</w:t>
      </w:r>
      <w:r w:rsidR="005E4593">
        <w:rPr>
          <w:sz w:val="28"/>
          <w:szCs w:val="28"/>
        </w:rPr>
        <w:t xml:space="preserve"> Из первого файла видеозаписи усматривается, что инспектор ДПС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5E4593">
        <w:rPr>
          <w:sz w:val="28"/>
          <w:szCs w:val="28"/>
        </w:rPr>
        <w:t xml:space="preserve"> сказал, что они находятся на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5E4593">
        <w:rPr>
          <w:sz w:val="28"/>
          <w:szCs w:val="28"/>
        </w:rPr>
        <w:t>,</w:t>
      </w:r>
      <w:r w:rsidR="005E4593">
        <w:rPr>
          <w:sz w:val="28"/>
          <w:szCs w:val="28"/>
        </w:rPr>
        <w:t xml:space="preserve"> а Бойко В.Е. пояснил, что </w:t>
      </w:r>
      <w:r w:rsidRPr="00D77933" w:rsidR="005E4593">
        <w:rPr>
          <w:sz w:val="28"/>
          <w:szCs w:val="28"/>
        </w:rPr>
        <w:t>двигался из дом</w:t>
      </w:r>
      <w:r w:rsidRPr="00D77933" w:rsidR="007418F4">
        <w:rPr>
          <w:sz w:val="28"/>
          <w:szCs w:val="28"/>
        </w:rPr>
        <w:t>а</w:t>
      </w:r>
      <w:r w:rsidRPr="00D77933" w:rsidR="005E4593">
        <w:rPr>
          <w:sz w:val="28"/>
          <w:szCs w:val="28"/>
        </w:rPr>
        <w:t xml:space="preserve"> на рыбалку в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Pr="00D77933" w:rsidR="005E4593">
        <w:rPr>
          <w:sz w:val="28"/>
          <w:szCs w:val="28"/>
        </w:rPr>
        <w:t>,</w:t>
      </w:r>
      <w:r w:rsidR="005E4593">
        <w:rPr>
          <w:sz w:val="28"/>
          <w:szCs w:val="28"/>
        </w:rPr>
        <w:t xml:space="preserve"> пил пиво. Бойко В.Е. были разъяснены процессуальные права, он отстранен от управления транспортным средством при наличии признаков опьянения: запах алкоголя изо рта, резкое изменение окраски кожных покровов лица</w:t>
      </w:r>
      <w:r w:rsidR="007418F4">
        <w:rPr>
          <w:sz w:val="28"/>
          <w:szCs w:val="28"/>
        </w:rPr>
        <w:t xml:space="preserve">. Отказался продувать на месте прибор алкотектор,  а также от медицинского освидетельствования. На второй видеозаписи в присутствии Бойко В.Е. инспектор ДПС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Pr="00EA6968" w:rsidR="007418F4">
        <w:rPr>
          <w:sz w:val="28"/>
          <w:szCs w:val="28"/>
        </w:rPr>
        <w:t xml:space="preserve"> уточнил, что административные действия производятся </w:t>
      </w:r>
      <w:r w:rsidRPr="00EA6968" w:rsidR="007418F4">
        <w:rPr>
          <w:sz w:val="28"/>
          <w:szCs w:val="28"/>
        </w:rPr>
        <w:t>возле</w:t>
      </w:r>
      <w:r w:rsidRPr="00EA6968" w:rsidR="007418F4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</w:p>
    <w:p w:rsidR="00D20056" w:rsidP="00D77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ходатайство защитника </w:t>
      </w:r>
      <w:r w:rsidR="00D77933">
        <w:rPr>
          <w:sz w:val="28"/>
          <w:szCs w:val="28"/>
        </w:rPr>
        <w:t>Шабалина И.А.</w:t>
      </w:r>
      <w:r>
        <w:rPr>
          <w:sz w:val="28"/>
          <w:szCs w:val="28"/>
        </w:rPr>
        <w:t xml:space="preserve"> о</w:t>
      </w:r>
      <w:r w:rsidRPr="002567B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не допустимыми доказательствами по делу об административном правонарушении следующих документов:</w:t>
      </w:r>
      <w:r w:rsidRPr="00D77933" w:rsidR="00D77933">
        <w:rPr>
          <w:sz w:val="28"/>
          <w:szCs w:val="28"/>
        </w:rPr>
        <w:t xml:space="preserve"> </w:t>
      </w:r>
      <w:r w:rsidR="00D77933">
        <w:rPr>
          <w:sz w:val="28"/>
          <w:szCs w:val="28"/>
        </w:rPr>
        <w:t xml:space="preserve">протокола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D77933">
        <w:rPr>
          <w:sz w:val="28"/>
          <w:szCs w:val="28"/>
        </w:rPr>
        <w:t xml:space="preserve"> об отстранении от управления транспортным средством; протокола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D77933">
        <w:rPr>
          <w:sz w:val="28"/>
          <w:szCs w:val="28"/>
        </w:rPr>
        <w:t xml:space="preserve"> о направлении на медицинское освидетельствование на состояние опьянения, протокола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D77933">
        <w:rPr>
          <w:sz w:val="28"/>
          <w:szCs w:val="28"/>
        </w:rPr>
        <w:t xml:space="preserve"> об административном правонарушении, а также видеозаписи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удовлетворению не подлежит.</w:t>
      </w:r>
    </w:p>
    <w:p w:rsidR="00D20056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</w:t>
      </w:r>
      <w:r w:rsidRPr="004A5A95">
        <w:rPr>
          <w:sz w:val="28"/>
          <w:szCs w:val="28"/>
        </w:rPr>
        <w:t xml:space="preserve">по </w:t>
      </w:r>
      <w:r w:rsidRPr="0083630E">
        <w:rPr>
          <w:sz w:val="28"/>
          <w:szCs w:val="28"/>
        </w:rPr>
        <w:t>делу принимает: протокол</w:t>
      </w:r>
      <w:r w:rsidR="00F23211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Pr="0083630E">
        <w:rPr>
          <w:sz w:val="28"/>
          <w:szCs w:val="28"/>
        </w:rPr>
        <w:t xml:space="preserve"> 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л.д.1), протокол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 л.д.</w:t>
      </w:r>
      <w:r w:rsidR="00F23211">
        <w:rPr>
          <w:sz w:val="28"/>
          <w:szCs w:val="28"/>
        </w:rPr>
        <w:t>3</w:t>
      </w:r>
      <w:r>
        <w:rPr>
          <w:sz w:val="28"/>
          <w:szCs w:val="28"/>
        </w:rPr>
        <w:t xml:space="preserve">),  протокол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F23211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 xml:space="preserve"> </w:t>
      </w:r>
      <w:r w:rsidR="00F23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опьянения, в котором при наличии признаков опьянения: запах алкоголя изо рта,  резкое изменение </w:t>
      </w:r>
      <w:r>
        <w:rPr>
          <w:sz w:val="28"/>
          <w:szCs w:val="28"/>
        </w:rPr>
        <w:t xml:space="preserve">окраски кожных покровов лица и при отказе от прохождения освидетельствования на состояние алкогольного опьянения </w:t>
      </w:r>
      <w:r w:rsidR="00F23211">
        <w:rPr>
          <w:sz w:val="28"/>
          <w:szCs w:val="28"/>
        </w:rPr>
        <w:t>Бойко В.Е.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отказывается, о чем проставил свою </w:t>
      </w:r>
      <w:r w:rsidRPr="00F23211">
        <w:rPr>
          <w:sz w:val="28"/>
          <w:szCs w:val="28"/>
        </w:rPr>
        <w:t xml:space="preserve">подпись </w:t>
      </w:r>
      <w:r w:rsidRPr="00F23211">
        <w:rPr>
          <w:sz w:val="28"/>
          <w:szCs w:val="28"/>
        </w:rPr>
        <w:t xml:space="preserve">( </w:t>
      </w:r>
      <w:r w:rsidRPr="00F23211">
        <w:rPr>
          <w:sz w:val="28"/>
          <w:szCs w:val="28"/>
        </w:rPr>
        <w:t>л.д.</w:t>
      </w:r>
      <w:r w:rsidRPr="00F23211" w:rsidR="00F23211">
        <w:rPr>
          <w:sz w:val="28"/>
          <w:szCs w:val="28"/>
        </w:rPr>
        <w:t>4</w:t>
      </w:r>
      <w:r w:rsidR="00F23211">
        <w:rPr>
          <w:sz w:val="28"/>
          <w:szCs w:val="28"/>
        </w:rPr>
        <w:t xml:space="preserve"> </w:t>
      </w:r>
      <w:r>
        <w:rPr>
          <w:sz w:val="28"/>
          <w:szCs w:val="28"/>
        </w:rPr>
        <w:t>), объяснени</w:t>
      </w:r>
      <w:r w:rsidR="00F23211">
        <w:rPr>
          <w:sz w:val="28"/>
          <w:szCs w:val="28"/>
        </w:rPr>
        <w:t xml:space="preserve">е Бойко В.Е. от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="00F23211">
        <w:rPr>
          <w:sz w:val="28"/>
          <w:szCs w:val="28"/>
        </w:rPr>
        <w:t xml:space="preserve"> ( л.д.6), расписку о передаче транспортного средства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F23211">
        <w:rPr>
          <w:sz w:val="28"/>
          <w:szCs w:val="28"/>
        </w:rPr>
        <w:t xml:space="preserve"> ( л.д.7), справку </w:t>
      </w:r>
      <w:r>
        <w:rPr>
          <w:sz w:val="28"/>
          <w:szCs w:val="28"/>
        </w:rPr>
        <w:t>инспектора ИАЗ ОР ДПС ГИБДД</w:t>
      </w:r>
      <w:r w:rsidR="00F23211">
        <w:rPr>
          <w:sz w:val="28"/>
          <w:szCs w:val="28"/>
        </w:rPr>
        <w:t xml:space="preserve"> МВД по </w:t>
      </w:r>
      <w:r w:rsidR="00F23211">
        <w:rPr>
          <w:sz w:val="28"/>
          <w:szCs w:val="28"/>
        </w:rPr>
        <w:t xml:space="preserve">Республике Крым ( л.д.8), свидетельство о регистрации ТС, водительское удостоверение Бойко В.Е.,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F23211">
        <w:rPr>
          <w:sz w:val="28"/>
          <w:szCs w:val="28"/>
        </w:rPr>
        <w:t xml:space="preserve"> ( л.д.9), </w:t>
      </w:r>
      <w:r>
        <w:rPr>
          <w:color w:val="FF0000"/>
          <w:sz w:val="28"/>
          <w:szCs w:val="28"/>
        </w:rPr>
        <w:t xml:space="preserve"> </w:t>
      </w:r>
      <w:r w:rsidR="00F23211">
        <w:rPr>
          <w:sz w:val="28"/>
          <w:szCs w:val="28"/>
        </w:rPr>
        <w:t>сведения о привлечении Бойко В.Е.</w:t>
      </w:r>
      <w:r>
        <w:rPr>
          <w:sz w:val="28"/>
          <w:szCs w:val="28"/>
        </w:rPr>
        <w:t xml:space="preserve"> к административной ответственности </w:t>
      </w:r>
      <w:r w:rsidR="00F23211">
        <w:rPr>
          <w:sz w:val="28"/>
          <w:szCs w:val="28"/>
        </w:rPr>
        <w:t>(</w:t>
      </w:r>
      <w:r w:rsidRPr="00F23211">
        <w:rPr>
          <w:sz w:val="28"/>
          <w:szCs w:val="28"/>
        </w:rPr>
        <w:t>л.д.</w:t>
      </w:r>
      <w:r w:rsidRPr="00F23211" w:rsidR="00F23211">
        <w:rPr>
          <w:sz w:val="28"/>
          <w:szCs w:val="28"/>
        </w:rPr>
        <w:t>10</w:t>
      </w:r>
      <w:r>
        <w:rPr>
          <w:sz w:val="28"/>
          <w:szCs w:val="28"/>
        </w:rPr>
        <w:t xml:space="preserve">), </w:t>
      </w:r>
      <w:r w:rsidRPr="00996F3D">
        <w:rPr>
          <w:sz w:val="28"/>
          <w:szCs w:val="28"/>
        </w:rPr>
        <w:t>видеозапись</w:t>
      </w:r>
      <w:r w:rsidR="00F23211">
        <w:rPr>
          <w:sz w:val="28"/>
          <w:szCs w:val="28"/>
        </w:rPr>
        <w:t xml:space="preserve"> с места совершения административного правонарушения ( л.д.11)</w:t>
      </w:r>
      <w:r w:rsidRPr="00996F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пояснения инспектора ДПС </w:t>
      </w:r>
      <w:r w:rsidRPr="00C63E7F"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F23211">
        <w:rPr>
          <w:sz w:val="28"/>
          <w:szCs w:val="28"/>
        </w:rPr>
        <w:t xml:space="preserve"> показания свидетеля </w:t>
      </w:r>
      <w:r w:rsidR="00C63E7F">
        <w:rPr>
          <w:sz w:val="28"/>
          <w:szCs w:val="28"/>
        </w:rPr>
        <w:t>(данные изъяты)</w:t>
      </w:r>
      <w:r w:rsidR="00C63E7F">
        <w:rPr>
          <w:sz w:val="28"/>
          <w:szCs w:val="28"/>
        </w:rPr>
        <w:t xml:space="preserve"> </w:t>
      </w:r>
      <w:r w:rsidR="00F2321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согласо</w:t>
      </w:r>
      <w:r>
        <w:rPr>
          <w:sz w:val="28"/>
          <w:szCs w:val="28"/>
        </w:rPr>
        <w:t>вываются с доказательствами, имеющимися в деле и в полной мере воспроизводят обстоятельства административного правонарушения.</w:t>
      </w:r>
    </w:p>
    <w:p w:rsidR="00D20056" w:rsidP="00BF7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4C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="00BF7230">
        <w:rPr>
          <w:rFonts w:ascii="Times New Roman" w:hAnsi="Times New Roman" w:cs="Times New Roman"/>
          <w:sz w:val="28"/>
          <w:szCs w:val="28"/>
        </w:rPr>
        <w:t xml:space="preserve"> иным </w:t>
      </w:r>
      <w:r>
        <w:rPr>
          <w:rFonts w:ascii="Times New Roman" w:hAnsi="Times New Roman" w:cs="Times New Roman"/>
          <w:sz w:val="28"/>
          <w:szCs w:val="28"/>
        </w:rPr>
        <w:t xml:space="preserve">пояснениям защитника </w:t>
      </w:r>
      <w:r w:rsidR="00BF7230">
        <w:rPr>
          <w:rFonts w:ascii="Times New Roman" w:hAnsi="Times New Roman" w:cs="Times New Roman"/>
          <w:sz w:val="28"/>
          <w:szCs w:val="28"/>
        </w:rPr>
        <w:t>Шабалина И.А.</w:t>
      </w:r>
      <w:r>
        <w:rPr>
          <w:rFonts w:ascii="Times New Roman" w:hAnsi="Times New Roman" w:cs="Times New Roman"/>
          <w:sz w:val="28"/>
          <w:szCs w:val="28"/>
        </w:rPr>
        <w:t xml:space="preserve"> суд относится критически,</w:t>
      </w:r>
      <w:r w:rsidR="001C4208">
        <w:rPr>
          <w:rFonts w:ascii="Times New Roman" w:hAnsi="Times New Roman" w:cs="Times New Roman"/>
          <w:sz w:val="28"/>
          <w:szCs w:val="28"/>
        </w:rPr>
        <w:t xml:space="preserve"> поскольку они опровергаются доказательствами, имеющимися в материалах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056" w:rsidP="00D2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C4208">
        <w:rPr>
          <w:rFonts w:ascii="Times New Roman" w:hAnsi="Times New Roman" w:cs="Times New Roman"/>
          <w:sz w:val="28"/>
          <w:szCs w:val="28"/>
        </w:rPr>
        <w:t xml:space="preserve">Бойко В.Е. </w:t>
      </w:r>
      <w:r w:rsidRPr="00B9272C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</w:t>
      </w:r>
      <w:r w:rsidRPr="008551BB">
        <w:rPr>
          <w:rFonts w:ascii="Times New Roman" w:hAnsi="Times New Roman" w:cs="Times New Roman"/>
          <w:sz w:val="28"/>
          <w:szCs w:val="28"/>
        </w:rPr>
        <w:t xml:space="preserve">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</w:t>
      </w:r>
      <w:r w:rsidRPr="0030603C">
        <w:rPr>
          <w:rFonts w:ascii="Times New Roman" w:hAnsi="Times New Roman" w:cs="Times New Roman"/>
          <w:sz w:val="28"/>
          <w:szCs w:val="28"/>
        </w:rPr>
        <w:t>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</w:t>
      </w:r>
      <w:r w:rsidRPr="00C14182">
        <w:rPr>
          <w:rFonts w:ascii="Times New Roman" w:hAnsi="Times New Roman" w:cs="Times New Roman"/>
          <w:sz w:val="28"/>
          <w:szCs w:val="28"/>
        </w:rPr>
        <w:t>этом  действия</w:t>
      </w:r>
      <w:r w:rsidRPr="00836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C4208">
        <w:rPr>
          <w:rFonts w:ascii="Times New Roman" w:hAnsi="Times New Roman" w:cs="Times New Roman"/>
          <w:sz w:val="28"/>
          <w:szCs w:val="28"/>
        </w:rPr>
        <w:t xml:space="preserve">ойко В.Е. </w:t>
      </w:r>
      <w:r w:rsidRPr="00C14182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hyperlink r:id="rId7" w:history="1">
        <w:r w:rsidRPr="00C1418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14182">
        <w:rPr>
          <w:rFonts w:ascii="Times New Roman" w:hAnsi="Times New Roman" w:cs="Times New Roman"/>
          <w:sz w:val="28"/>
          <w:szCs w:val="28"/>
        </w:rPr>
        <w:t>.</w:t>
      </w:r>
    </w:p>
    <w:p w:rsidR="00D20056" w:rsidP="00D2005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D20056" w:rsidP="00D2005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</w:t>
      </w:r>
      <w:r>
        <w:rPr>
          <w:sz w:val="28"/>
          <w:szCs w:val="28"/>
        </w:rPr>
        <w:t>ия,  прекращения производства по делу отсутствуют.</w:t>
      </w:r>
    </w:p>
    <w:p w:rsidR="00D20056" w:rsidP="00D2005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в том числе ввиду отсутствия в действиях </w:t>
      </w:r>
      <w:r w:rsidR="001C4208">
        <w:rPr>
          <w:sz w:val="28"/>
          <w:szCs w:val="28"/>
        </w:rPr>
        <w:t>Бойко В.Е.</w:t>
      </w:r>
      <w:r>
        <w:rPr>
          <w:sz w:val="28"/>
          <w:szCs w:val="28"/>
        </w:rPr>
        <w:t xml:space="preserve"> состава административного правонарушения отсутствуют, в связи с чем ходат</w:t>
      </w:r>
      <w:r w:rsidR="001C4208">
        <w:rPr>
          <w:sz w:val="28"/>
          <w:szCs w:val="28"/>
        </w:rPr>
        <w:t>айство защитника Шабалина И.А.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прекращении производства по делу удовлетворению не подлежит.</w:t>
      </w:r>
    </w:p>
    <w:p w:rsidR="00D20056" w:rsidRPr="00664BC6" w:rsidP="00D200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1C4208">
        <w:rPr>
          <w:sz w:val="28"/>
          <w:szCs w:val="28"/>
        </w:rPr>
        <w:t xml:space="preserve">Бойко В.Е.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</w:t>
      </w:r>
      <w:r>
        <w:rPr>
          <w:sz w:val="28"/>
          <w:szCs w:val="28"/>
        </w:rPr>
        <w:t>орый</w:t>
      </w:r>
      <w:r w:rsidRPr="005E2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работает, </w:t>
      </w:r>
      <w:r w:rsidRPr="00664BC6">
        <w:rPr>
          <w:sz w:val="28"/>
          <w:szCs w:val="28"/>
        </w:rPr>
        <w:t xml:space="preserve">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B7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 xml:space="preserve"> обстоятельств,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664BC6">
        <w:rPr>
          <w:sz w:val="28"/>
          <w:szCs w:val="28"/>
        </w:rPr>
        <w:t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</w:t>
      </w:r>
      <w:r w:rsidRPr="00664BC6">
        <w:rPr>
          <w:sz w:val="28"/>
          <w:szCs w:val="28"/>
        </w:rPr>
        <w:t xml:space="preserve">ием права управления всеми видами транспортных средств в </w:t>
      </w:r>
      <w:r>
        <w:rPr>
          <w:sz w:val="28"/>
          <w:szCs w:val="28"/>
        </w:rPr>
        <w:t xml:space="preserve">пределах санкции </w:t>
      </w:r>
      <w:r w:rsidRPr="00664BC6">
        <w:rPr>
          <w:sz w:val="28"/>
          <w:szCs w:val="28"/>
        </w:rPr>
        <w:t>статьи.</w:t>
      </w:r>
    </w:p>
    <w:p w:rsidR="00D20056" w:rsidRPr="00664BC6" w:rsidP="00D200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D20056" w:rsidP="00D20056">
      <w:pPr>
        <w:jc w:val="center"/>
        <w:rPr>
          <w:b/>
          <w:sz w:val="28"/>
          <w:szCs w:val="28"/>
        </w:rPr>
      </w:pPr>
    </w:p>
    <w:p w:rsidR="00D20056" w:rsidRPr="00664BC6" w:rsidP="00D20056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20056" w:rsidP="00D20056">
      <w:pPr>
        <w:ind w:firstLine="708"/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</w:t>
      </w:r>
      <w:r w:rsidRPr="00664BC6">
        <w:rPr>
          <w:sz w:val="28"/>
          <w:szCs w:val="28"/>
        </w:rPr>
        <w:t xml:space="preserve">            </w:t>
      </w:r>
    </w:p>
    <w:p w:rsidR="00D20056" w:rsidP="00B83A4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B83A4B">
        <w:rPr>
          <w:b/>
          <w:sz w:val="28"/>
          <w:szCs w:val="28"/>
        </w:rPr>
        <w:t>Бойко Владимира Евгеньевича</w:t>
      </w:r>
      <w:r w:rsidR="00B83A4B">
        <w:rPr>
          <w:sz w:val="28"/>
          <w:szCs w:val="28"/>
        </w:rPr>
        <w:t xml:space="preserve">, </w:t>
      </w:r>
      <w:r w:rsidR="00C63E7F">
        <w:rPr>
          <w:sz w:val="28"/>
          <w:szCs w:val="28"/>
        </w:rPr>
        <w:t xml:space="preserve"> </w:t>
      </w:r>
      <w:r w:rsidR="00C63E7F">
        <w:rPr>
          <w:sz w:val="28"/>
          <w:szCs w:val="28"/>
        </w:rPr>
        <w:t>(данные изъяты)</w:t>
      </w:r>
      <w:r w:rsidRPr="00FF4D6B" w:rsidR="00B83A4B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3E61F8">
        <w:rPr>
          <w:sz w:val="28"/>
          <w:szCs w:val="28"/>
        </w:rPr>
        <w:t xml:space="preserve">сумме </w:t>
      </w:r>
      <w:r w:rsidRPr="003E61F8">
        <w:rPr>
          <w:b/>
          <w:sz w:val="28"/>
          <w:szCs w:val="28"/>
        </w:rPr>
        <w:t>3</w:t>
      </w:r>
      <w:r w:rsidRPr="003E61F8">
        <w:rPr>
          <w:b/>
          <w:sz w:val="28"/>
          <w:szCs w:val="28"/>
        </w:rPr>
        <w:t>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="00B83A4B">
        <w:rPr>
          <w:b/>
          <w:sz w:val="28"/>
          <w:szCs w:val="28"/>
        </w:rPr>
        <w:t>1 ( один ) год и 7</w:t>
      </w:r>
      <w:r w:rsidRPr="003E61F8">
        <w:rPr>
          <w:b/>
          <w:sz w:val="28"/>
          <w:szCs w:val="28"/>
        </w:rPr>
        <w:t xml:space="preserve"> (</w:t>
      </w:r>
      <w:r w:rsidR="00B83A4B">
        <w:rPr>
          <w:b/>
          <w:sz w:val="28"/>
          <w:szCs w:val="28"/>
        </w:rPr>
        <w:t>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EA6968" w:rsidP="00EA6968">
      <w:pPr>
        <w:ind w:firstLine="708"/>
        <w:jc w:val="both"/>
        <w:rPr>
          <w:sz w:val="28"/>
          <w:szCs w:val="28"/>
        </w:rPr>
      </w:pPr>
      <w:r w:rsidRPr="00EA6968">
        <w:rPr>
          <w:sz w:val="28"/>
          <w:szCs w:val="28"/>
        </w:rPr>
        <w:t xml:space="preserve">Сумму штрафа необходимо внести: Получатель: УФК по Республике Крым  (УМВД России по г. Симферополю), </w:t>
      </w:r>
      <w:r>
        <w:rPr>
          <w:sz w:val="28"/>
          <w:szCs w:val="28"/>
        </w:rPr>
        <w:t xml:space="preserve">КПП 910201001, ИНН 9102003230, код ОКТМО 35701000, номер счета получателя 03100643000000017500, </w:t>
      </w:r>
      <w:r w:rsidRPr="00EA6968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 xml:space="preserve"> Республики</w:t>
      </w:r>
      <w:r w:rsidRPr="00EA6968">
        <w:rPr>
          <w:sz w:val="28"/>
          <w:szCs w:val="28"/>
        </w:rPr>
        <w:t xml:space="preserve"> Крым</w:t>
      </w:r>
      <w:r w:rsidRPr="00BD445E">
        <w:rPr>
          <w:sz w:val="28"/>
          <w:szCs w:val="28"/>
        </w:rPr>
        <w:t xml:space="preserve"> </w:t>
      </w:r>
      <w:r>
        <w:rPr>
          <w:sz w:val="28"/>
          <w:szCs w:val="28"/>
        </w:rPr>
        <w:t>Банка России,</w:t>
      </w:r>
      <w:r w:rsidRPr="00BD4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БИК 013510002, </w:t>
      </w:r>
      <w:r w:rsidR="005C4771">
        <w:rPr>
          <w:sz w:val="28"/>
          <w:szCs w:val="28"/>
        </w:rPr>
        <w:t>кор/сч 40102810645370000035, код бюджетной классификации 18811601123010001140, УИН 18810491216000008557.</w:t>
      </w:r>
    </w:p>
    <w:p w:rsidR="00D20056" w:rsidP="00D20056">
      <w:pPr>
        <w:ind w:firstLine="708"/>
        <w:contextualSpacing/>
        <w:jc w:val="both"/>
        <w:rPr>
          <w:sz w:val="28"/>
          <w:szCs w:val="28"/>
        </w:rPr>
      </w:pPr>
      <w:r w:rsidRPr="00BD49BE">
        <w:rPr>
          <w:sz w:val="28"/>
          <w:szCs w:val="28"/>
        </w:rPr>
        <w:t>Разъяснить Б</w:t>
      </w:r>
      <w:r w:rsidR="00B83A4B">
        <w:rPr>
          <w:sz w:val="28"/>
          <w:szCs w:val="28"/>
        </w:rPr>
        <w:t>ойко В.</w:t>
      </w:r>
      <w:r w:rsidR="005C4771">
        <w:rPr>
          <w:sz w:val="28"/>
          <w:szCs w:val="28"/>
        </w:rPr>
        <w:t>Е</w:t>
      </w:r>
      <w:r w:rsidR="00B83A4B">
        <w:rPr>
          <w:sz w:val="28"/>
          <w:szCs w:val="28"/>
        </w:rPr>
        <w:t>.</w:t>
      </w:r>
      <w:r w:rsidRPr="00BD49BE">
        <w:rPr>
          <w:sz w:val="28"/>
          <w:szCs w:val="28"/>
        </w:rPr>
        <w:t>, что в соответствии</w:t>
      </w:r>
      <w:r>
        <w:rPr>
          <w:sz w:val="28"/>
          <w:szCs w:val="28"/>
        </w:rPr>
        <w:t xml:space="preserve">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  <w:szCs w:val="28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20056" w:rsidP="00D200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</w:t>
      </w:r>
      <w:r>
        <w:rPr>
          <w:sz w:val="28"/>
          <w:szCs w:val="28"/>
        </w:rPr>
        <w:t>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</w:t>
      </w:r>
      <w:r>
        <w:rPr>
          <w:sz w:val="28"/>
          <w:szCs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0056" w:rsidRPr="00B00AFB" w:rsidP="00D200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Pr="00BD49BE" w:rsidR="00B83A4B">
        <w:rPr>
          <w:sz w:val="28"/>
          <w:szCs w:val="28"/>
        </w:rPr>
        <w:t>Б</w:t>
      </w:r>
      <w:r w:rsidR="00B83A4B">
        <w:rPr>
          <w:sz w:val="28"/>
          <w:szCs w:val="28"/>
        </w:rPr>
        <w:t>ойко В.</w:t>
      </w:r>
      <w:r w:rsidR="005C4771">
        <w:rPr>
          <w:sz w:val="28"/>
          <w:szCs w:val="28"/>
        </w:rPr>
        <w:t>Е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D20056" w:rsidRPr="00B00AFB" w:rsidP="00D20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BD49BE" w:rsidR="00B83A4B">
        <w:rPr>
          <w:sz w:val="28"/>
          <w:szCs w:val="28"/>
        </w:rPr>
        <w:t>Б</w:t>
      </w:r>
      <w:r w:rsidR="00B83A4B">
        <w:rPr>
          <w:sz w:val="28"/>
          <w:szCs w:val="28"/>
        </w:rPr>
        <w:t>ойко В.</w:t>
      </w:r>
      <w:r w:rsidR="005C4771">
        <w:rPr>
          <w:sz w:val="28"/>
          <w:szCs w:val="28"/>
        </w:rPr>
        <w:t>Е</w:t>
      </w:r>
      <w:r>
        <w:rPr>
          <w:sz w:val="28"/>
          <w:szCs w:val="28"/>
        </w:rPr>
        <w:t xml:space="preserve">,  </w:t>
      </w:r>
      <w:r w:rsidRPr="00B00AFB">
        <w:rPr>
          <w:sz w:val="28"/>
          <w:szCs w:val="28"/>
        </w:rPr>
        <w:t>что в соответствии с ч. 1.1 ст.</w:t>
      </w:r>
      <w:r w:rsidRPr="00B00AFB">
        <w:rPr>
          <w:sz w:val="28"/>
          <w:szCs w:val="28"/>
        </w:rPr>
        <w:t xml:space="preserve">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</w:t>
      </w:r>
      <w:r w:rsidRPr="00B00AFB">
        <w:rPr>
          <w:sz w:val="28"/>
          <w:szCs w:val="28"/>
        </w:rPr>
        <w:t xml:space="preserve">вид административного наказания: ОГИБДД ОМВД РФ по </w:t>
      </w:r>
      <w:r>
        <w:rPr>
          <w:sz w:val="28"/>
          <w:szCs w:val="28"/>
        </w:rPr>
        <w:t xml:space="preserve">Ленинскому району ( п. Ленино, ул. Горького, 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D20056" w:rsidRPr="002352CD" w:rsidP="00D20056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8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</w:t>
      </w:r>
      <w:r w:rsidRPr="002352CD">
        <w:rPr>
          <w:sz w:val="28"/>
          <w:szCs w:val="28"/>
        </w:rPr>
        <w:t>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</w:t>
      </w:r>
      <w:r w:rsidRPr="002352CD">
        <w:rPr>
          <w:sz w:val="28"/>
          <w:szCs w:val="28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20056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</w:t>
      </w:r>
      <w:r>
        <w:rPr>
          <w:sz w:val="28"/>
          <w:szCs w:val="28"/>
        </w:rPr>
        <w:t xml:space="preserve">ез мирового судью судебного участка №61 в течение 10-ти суток  со дня вручения или получения копии постановления.  </w:t>
      </w:r>
    </w:p>
    <w:p w:rsidR="00D20056" w:rsidP="00D2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0056" w:rsidP="00D20056">
      <w:pPr>
        <w:jc w:val="both"/>
        <w:rPr>
          <w:sz w:val="28"/>
          <w:szCs w:val="28"/>
        </w:rPr>
      </w:pPr>
    </w:p>
    <w:p w:rsidR="00D20056" w:rsidP="00D200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20056" w:rsidP="00D200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20056" w:rsidP="00D200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20056" w:rsidP="00D2005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</w:t>
      </w:r>
      <w:r>
        <w:rPr>
          <w:sz w:val="28"/>
          <w:szCs w:val="28"/>
        </w:rPr>
        <w:t xml:space="preserve">                                                    И.В. Казарина</w:t>
      </w:r>
    </w:p>
    <w:p w:rsidR="00D20056" w:rsidP="00D20056"/>
    <w:p w:rsidR="00D20056" w:rsidRPr="00664BC6" w:rsidP="00D20056">
      <w:pPr>
        <w:jc w:val="both"/>
        <w:rPr>
          <w:sz w:val="28"/>
          <w:szCs w:val="28"/>
        </w:rPr>
      </w:pPr>
    </w:p>
    <w:p w:rsidR="00806CE6"/>
    <w:sectPr w:rsidSect="004C24BA">
      <w:headerReference w:type="default" r:id="rId9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062250"/>
      <w:docPartObj>
        <w:docPartGallery w:val="Page Numbers (Top of Page)"/>
        <w:docPartUnique/>
      </w:docPartObj>
    </w:sdtPr>
    <w:sdtContent>
      <w:p w:rsidR="005C25A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7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C25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56"/>
    <w:rsid w:val="000208C2"/>
    <w:rsid w:val="000325A2"/>
    <w:rsid w:val="00040C05"/>
    <w:rsid w:val="00041F38"/>
    <w:rsid w:val="00053EBD"/>
    <w:rsid w:val="0005738F"/>
    <w:rsid w:val="0007177C"/>
    <w:rsid w:val="000A6623"/>
    <w:rsid w:val="000F7C26"/>
    <w:rsid w:val="00104C37"/>
    <w:rsid w:val="00115313"/>
    <w:rsid w:val="001751F8"/>
    <w:rsid w:val="00175A0D"/>
    <w:rsid w:val="0018501A"/>
    <w:rsid w:val="0019715E"/>
    <w:rsid w:val="001C4208"/>
    <w:rsid w:val="001E7D7E"/>
    <w:rsid w:val="00223C8B"/>
    <w:rsid w:val="002328AA"/>
    <w:rsid w:val="002352CD"/>
    <w:rsid w:val="00250E15"/>
    <w:rsid w:val="00252A5C"/>
    <w:rsid w:val="002567B7"/>
    <w:rsid w:val="00296495"/>
    <w:rsid w:val="002C160A"/>
    <w:rsid w:val="002C6D01"/>
    <w:rsid w:val="0030603C"/>
    <w:rsid w:val="0035149F"/>
    <w:rsid w:val="0035570C"/>
    <w:rsid w:val="00362906"/>
    <w:rsid w:val="003A7A11"/>
    <w:rsid w:val="003D043D"/>
    <w:rsid w:val="003E61F8"/>
    <w:rsid w:val="00410AA6"/>
    <w:rsid w:val="00450E8C"/>
    <w:rsid w:val="004A5A95"/>
    <w:rsid w:val="004B7C36"/>
    <w:rsid w:val="004C24BA"/>
    <w:rsid w:val="004D5932"/>
    <w:rsid w:val="004F1DED"/>
    <w:rsid w:val="00520269"/>
    <w:rsid w:val="00520D06"/>
    <w:rsid w:val="00590671"/>
    <w:rsid w:val="005B79F1"/>
    <w:rsid w:val="005C25AD"/>
    <w:rsid w:val="005C4771"/>
    <w:rsid w:val="005E2046"/>
    <w:rsid w:val="005E4593"/>
    <w:rsid w:val="00602128"/>
    <w:rsid w:val="00604ABB"/>
    <w:rsid w:val="006440C7"/>
    <w:rsid w:val="00664BC6"/>
    <w:rsid w:val="006740C0"/>
    <w:rsid w:val="006C2120"/>
    <w:rsid w:val="006D2E6B"/>
    <w:rsid w:val="006E0B6E"/>
    <w:rsid w:val="00703F5A"/>
    <w:rsid w:val="007144AA"/>
    <w:rsid w:val="007418F4"/>
    <w:rsid w:val="00770BE0"/>
    <w:rsid w:val="007A535C"/>
    <w:rsid w:val="007A5FDB"/>
    <w:rsid w:val="007D6913"/>
    <w:rsid w:val="007F2F0A"/>
    <w:rsid w:val="00806CE6"/>
    <w:rsid w:val="0083630E"/>
    <w:rsid w:val="008551BB"/>
    <w:rsid w:val="008861AC"/>
    <w:rsid w:val="0089225D"/>
    <w:rsid w:val="008E588B"/>
    <w:rsid w:val="00911E10"/>
    <w:rsid w:val="00942CFD"/>
    <w:rsid w:val="00996F3D"/>
    <w:rsid w:val="009A3C48"/>
    <w:rsid w:val="009C2941"/>
    <w:rsid w:val="009C4E53"/>
    <w:rsid w:val="009C76E2"/>
    <w:rsid w:val="009E1FC7"/>
    <w:rsid w:val="009E3621"/>
    <w:rsid w:val="009F10D5"/>
    <w:rsid w:val="009F6086"/>
    <w:rsid w:val="00A85FDF"/>
    <w:rsid w:val="00A90EF6"/>
    <w:rsid w:val="00A9657D"/>
    <w:rsid w:val="00AB1351"/>
    <w:rsid w:val="00B00AFB"/>
    <w:rsid w:val="00B131AD"/>
    <w:rsid w:val="00B46736"/>
    <w:rsid w:val="00B76115"/>
    <w:rsid w:val="00B83A4B"/>
    <w:rsid w:val="00B86841"/>
    <w:rsid w:val="00B9272C"/>
    <w:rsid w:val="00BD445E"/>
    <w:rsid w:val="00BD49BE"/>
    <w:rsid w:val="00BF7230"/>
    <w:rsid w:val="00C14182"/>
    <w:rsid w:val="00C63E7F"/>
    <w:rsid w:val="00CA0357"/>
    <w:rsid w:val="00D20056"/>
    <w:rsid w:val="00D26E8A"/>
    <w:rsid w:val="00D3236E"/>
    <w:rsid w:val="00D77933"/>
    <w:rsid w:val="00DA7143"/>
    <w:rsid w:val="00DE37DB"/>
    <w:rsid w:val="00DF068F"/>
    <w:rsid w:val="00E703A5"/>
    <w:rsid w:val="00E91068"/>
    <w:rsid w:val="00EA39E5"/>
    <w:rsid w:val="00EA6968"/>
    <w:rsid w:val="00EB57BF"/>
    <w:rsid w:val="00EC76B3"/>
    <w:rsid w:val="00ED65B9"/>
    <w:rsid w:val="00EE556A"/>
    <w:rsid w:val="00EF2320"/>
    <w:rsid w:val="00F23211"/>
    <w:rsid w:val="00F34C49"/>
    <w:rsid w:val="00F362C0"/>
    <w:rsid w:val="00F93628"/>
    <w:rsid w:val="00FD1813"/>
    <w:rsid w:val="00FF4D6B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200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20056"/>
  </w:style>
  <w:style w:type="character" w:styleId="Hyperlink">
    <w:name w:val="Hyperlink"/>
    <w:basedOn w:val="DefaultParagraphFont"/>
    <w:uiPriority w:val="99"/>
    <w:semiHidden/>
    <w:unhideWhenUsed/>
    <w:rsid w:val="00D20056"/>
    <w:rPr>
      <w:color w:val="0000FF"/>
      <w:u w:val="single"/>
    </w:rPr>
  </w:style>
  <w:style w:type="paragraph" w:customStyle="1" w:styleId="ConsPlusNormal">
    <w:name w:val="ConsPlusNormal"/>
    <w:rsid w:val="00D20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E37D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3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consultantplus://offline/ref=44230633B42CCADE474FED61B7CBB0338ABABE3669E7A0B9209A4D01F206A9683572493B7C7BB07FD1B0CE7D57A360903438A4CE4993g6y4H" TargetMode="External" /><Relationship Id="rId7" Type="http://schemas.openxmlformats.org/officeDocument/2006/relationships/hyperlink" Target="consultantplus://offline/ref=F289091E44E0DBBAED6F01C14AA82EF4EA3336049657ED53E214CB907581DD6D2D528D814CB8C4M8L" TargetMode="External" /><Relationship Id="rId8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7450-BFCE-45AE-998F-41B5D1FE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