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1083" w:rsidRPr="00703F5A" w:rsidP="007E108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7E1083" w:rsidP="007E108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F319F3">
        <w:rPr>
          <w:sz w:val="28"/>
          <w:szCs w:val="28"/>
        </w:rPr>
        <w:t>450</w:t>
      </w:r>
      <w:r>
        <w:rPr>
          <w:sz w:val="28"/>
          <w:szCs w:val="28"/>
        </w:rPr>
        <w:t>/2021</w:t>
      </w:r>
    </w:p>
    <w:p w:rsidR="007E1083" w:rsidRPr="004F269F" w:rsidP="007E1083">
      <w:pPr>
        <w:jc w:val="right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УИД: 91</w:t>
      </w:r>
      <w:r w:rsidRPr="002B12AE">
        <w:rPr>
          <w:color w:val="000000"/>
          <w:sz w:val="28"/>
          <w:szCs w:val="28"/>
          <w:lang w:val="en-US"/>
        </w:rPr>
        <w:t>MS</w:t>
      </w:r>
      <w:r w:rsidRPr="00904929">
        <w:rPr>
          <w:color w:val="000000"/>
          <w:sz w:val="28"/>
          <w:szCs w:val="28"/>
        </w:rPr>
        <w:t>0061-01-202</w:t>
      </w:r>
      <w:r>
        <w:rPr>
          <w:color w:val="000000"/>
          <w:sz w:val="28"/>
          <w:szCs w:val="28"/>
        </w:rPr>
        <w:t>1</w:t>
      </w:r>
      <w:r w:rsidRPr="00904929">
        <w:rPr>
          <w:color w:val="000000"/>
          <w:sz w:val="28"/>
          <w:szCs w:val="28"/>
        </w:rPr>
        <w:t>-00</w:t>
      </w:r>
      <w:r w:rsidR="00F319F3">
        <w:rPr>
          <w:color w:val="000000"/>
          <w:sz w:val="28"/>
          <w:szCs w:val="28"/>
        </w:rPr>
        <w:t>1331-64</w:t>
      </w:r>
    </w:p>
    <w:p w:rsidR="007E1083" w:rsidRPr="00703F5A" w:rsidP="007E1083">
      <w:pPr>
        <w:jc w:val="right"/>
        <w:rPr>
          <w:sz w:val="28"/>
          <w:szCs w:val="28"/>
        </w:rPr>
      </w:pPr>
    </w:p>
    <w:p w:rsidR="007E1083" w:rsidP="007E1083">
      <w:pPr>
        <w:jc w:val="center"/>
        <w:rPr>
          <w:b/>
          <w:sz w:val="28"/>
          <w:szCs w:val="28"/>
        </w:rPr>
      </w:pPr>
    </w:p>
    <w:p w:rsidR="007E1083" w:rsidRPr="00703F5A" w:rsidP="007E108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E1083" w:rsidRPr="00703F5A" w:rsidP="007E1083">
      <w:pPr>
        <w:jc w:val="center"/>
        <w:rPr>
          <w:b/>
          <w:sz w:val="28"/>
          <w:szCs w:val="28"/>
        </w:rPr>
      </w:pPr>
    </w:p>
    <w:p w:rsidR="007E1083" w:rsidRPr="00703F5A" w:rsidP="007E10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 </w:t>
      </w:r>
      <w:r>
        <w:rPr>
          <w:sz w:val="28"/>
          <w:szCs w:val="28"/>
          <w:lang w:val="uk-UA"/>
        </w:rPr>
        <w:t>августа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2021 </w:t>
      </w:r>
      <w:r>
        <w:rPr>
          <w:sz w:val="28"/>
          <w:szCs w:val="28"/>
          <w:lang w:val="uk-UA"/>
        </w:rPr>
        <w:t>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7E1083" w:rsidRPr="00703F5A" w:rsidP="007E1083">
      <w:pPr>
        <w:jc w:val="both"/>
        <w:rPr>
          <w:sz w:val="28"/>
          <w:szCs w:val="28"/>
          <w:lang w:val="uk-UA"/>
        </w:rPr>
      </w:pPr>
    </w:p>
    <w:p w:rsidR="007E1083" w:rsidRPr="00703F5A" w:rsidP="007E1083">
      <w:pPr>
        <w:jc w:val="both"/>
        <w:rPr>
          <w:sz w:val="28"/>
          <w:szCs w:val="28"/>
        </w:rPr>
      </w:pPr>
    </w:p>
    <w:p w:rsidR="007E1083" w:rsidP="007E10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A5597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7E1083" w:rsidP="00A559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565368" w:rsidP="0056536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Кнутову Ирину Сергеевну,</w:t>
            </w:r>
          </w:p>
          <w:p w:rsidR="007E1083" w:rsidP="005653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F319F3" w:rsidP="00565368">
            <w:pPr>
              <w:jc w:val="both"/>
              <w:rPr>
                <w:sz w:val="28"/>
                <w:szCs w:val="28"/>
              </w:rPr>
            </w:pPr>
          </w:p>
        </w:tc>
      </w:tr>
    </w:tbl>
    <w:p w:rsidR="007E1083" w:rsidRPr="00703F5A" w:rsidP="007E108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КоАП РФ, </w:t>
      </w:r>
    </w:p>
    <w:p w:rsidR="007E1083" w:rsidRPr="00703F5A" w:rsidP="007E1083">
      <w:pPr>
        <w:jc w:val="both"/>
        <w:rPr>
          <w:sz w:val="28"/>
          <w:szCs w:val="28"/>
        </w:rPr>
      </w:pPr>
    </w:p>
    <w:p w:rsidR="007E1083" w:rsidP="007E108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E1083" w:rsidP="007E1083">
      <w:pPr>
        <w:jc w:val="center"/>
        <w:rPr>
          <w:sz w:val="28"/>
          <w:szCs w:val="28"/>
        </w:rPr>
      </w:pPr>
    </w:p>
    <w:p w:rsidR="007E1083" w:rsidP="00172944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Согласно </w:t>
      </w:r>
      <w:r w:rsidRPr="00172944">
        <w:rPr>
          <w:sz w:val="28"/>
          <w:szCs w:val="28"/>
        </w:rPr>
        <w:t>протокола</w:t>
      </w:r>
      <w:r w:rsidRPr="00172944">
        <w:rPr>
          <w:sz w:val="28"/>
          <w:szCs w:val="28"/>
        </w:rPr>
        <w:t xml:space="preserve"> об административном правонарушении </w:t>
      </w:r>
      <w:r w:rsidR="00BC5B72">
        <w:rPr>
          <w:sz w:val="28"/>
          <w:szCs w:val="28"/>
        </w:rPr>
        <w:t>(данные изъяты)</w:t>
      </w:r>
      <w:r w:rsidR="00BC5B72">
        <w:rPr>
          <w:sz w:val="28"/>
          <w:szCs w:val="28"/>
        </w:rPr>
        <w:t xml:space="preserve"> </w:t>
      </w:r>
      <w:r w:rsidR="00172944">
        <w:rPr>
          <w:sz w:val="28"/>
          <w:szCs w:val="28"/>
        </w:rPr>
        <w:t xml:space="preserve"> </w:t>
      </w:r>
      <w:r w:rsidR="00172944">
        <w:rPr>
          <w:sz w:val="28"/>
          <w:szCs w:val="28"/>
        </w:rPr>
        <w:t>Кнутова</w:t>
      </w:r>
      <w:r w:rsidR="00172944">
        <w:rPr>
          <w:sz w:val="28"/>
          <w:szCs w:val="28"/>
        </w:rPr>
        <w:t xml:space="preserve"> И.С.</w:t>
      </w:r>
      <w:r w:rsidRPr="00BC5B72" w:rsidR="00BC5B72">
        <w:rPr>
          <w:sz w:val="28"/>
          <w:szCs w:val="28"/>
        </w:rPr>
        <w:t xml:space="preserve"> </w:t>
      </w:r>
      <w:r w:rsidR="00BC5B72">
        <w:rPr>
          <w:sz w:val="28"/>
          <w:szCs w:val="28"/>
        </w:rPr>
        <w:t>(данные изъяты)</w:t>
      </w:r>
      <w:r w:rsidR="00172944">
        <w:rPr>
          <w:sz w:val="28"/>
          <w:szCs w:val="28"/>
        </w:rPr>
        <w:t xml:space="preserve"> </w:t>
      </w:r>
      <w:r w:rsidR="00BC5B72">
        <w:rPr>
          <w:sz w:val="28"/>
          <w:szCs w:val="28"/>
        </w:rPr>
        <w:t xml:space="preserve"> </w:t>
      </w:r>
      <w:r w:rsidRPr="00172944" w:rsidR="00172944">
        <w:rPr>
          <w:sz w:val="28"/>
          <w:szCs w:val="28"/>
        </w:rPr>
        <w:t xml:space="preserve"> </w:t>
      </w:r>
      <w:r w:rsidRPr="00172944">
        <w:rPr>
          <w:sz w:val="28"/>
          <w:szCs w:val="28"/>
        </w:rPr>
        <w:t xml:space="preserve">допустила административное </w:t>
      </w:r>
      <w:r w:rsidRPr="00172944" w:rsidR="00172944">
        <w:rPr>
          <w:sz w:val="28"/>
          <w:szCs w:val="28"/>
        </w:rPr>
        <w:t>правонарушение, выразившееся в</w:t>
      </w:r>
      <w:r w:rsidR="00172944">
        <w:rPr>
          <w:sz w:val="28"/>
          <w:szCs w:val="28"/>
        </w:rPr>
        <w:t xml:space="preserve"> непредставлении откорректированных сведений, согласно </w:t>
      </w:r>
      <w:r w:rsidRPr="00172944" w:rsidR="00172944">
        <w:rPr>
          <w:sz w:val="28"/>
          <w:szCs w:val="28"/>
        </w:rPr>
        <w:t xml:space="preserve">уведомления об устранении ошибок за 2020 год. </w:t>
      </w:r>
      <w:r w:rsidRPr="00172944">
        <w:rPr>
          <w:sz w:val="28"/>
          <w:szCs w:val="28"/>
        </w:rPr>
        <w:t xml:space="preserve">  </w:t>
      </w:r>
      <w:r w:rsidRPr="00172944">
        <w:rPr>
          <w:sz w:val="28"/>
          <w:szCs w:val="28"/>
        </w:rPr>
        <w:t xml:space="preserve">В соответствии с пунктом 2 статьи 11 Федерального Закона  от 01.04.1996г №27-ФЗ «Об индивидуальном (персонифицированном) учете в системе обязательного пенсионного </w:t>
      </w:r>
      <w:r>
        <w:rPr>
          <w:sz w:val="28"/>
          <w:szCs w:val="28"/>
        </w:rPr>
        <w:t>страхования» предусмотрена обязанность страхователя ежегодно не позднее 1 марта, следующего за отчетным годом, предоставлять в территориальный орган ПФР сведения по форме СЗВ-СТАЖ о каждом работающем у него застрахованном лице (включая лиц,  которые заключили договора гражданско-правового характера, на вознаграждения 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которым в соответствии с законодательством Российской Федерации о страховых взносах начисляются страховые взносы).</w:t>
      </w:r>
      <w:r>
        <w:rPr>
          <w:sz w:val="28"/>
          <w:szCs w:val="28"/>
        </w:rPr>
        <w:t xml:space="preserve"> </w:t>
      </w:r>
      <w:r w:rsidR="00172944">
        <w:rPr>
          <w:sz w:val="28"/>
          <w:szCs w:val="28"/>
        </w:rPr>
        <w:t>Отчет по форме СЗВ-СТАЖ (</w:t>
      </w:r>
      <w:r w:rsidR="00172944">
        <w:rPr>
          <w:sz w:val="28"/>
          <w:szCs w:val="28"/>
        </w:rPr>
        <w:t>исходная</w:t>
      </w:r>
      <w:r w:rsidR="00172944">
        <w:rPr>
          <w:sz w:val="28"/>
          <w:szCs w:val="28"/>
        </w:rPr>
        <w:t xml:space="preserve">) за 2020 год представлен плательщиком 26.02.2021 года. В результате сверки предоставленной отчетности по форме СЗВ-СТАЖ  и СЗВ-М за 2020 год выявлено два застрахованных лица – Попов С.Д., Филоненко Г.Н., на которых были предоставлены недостоверные сведения. В соответствии с п. 5 ст. 17 Закона №27-ФЗ 23.03.2021г с электронной подписью по ТКС отправлено уведомление об устранении имеющихся расхождений в течение 5 рабочих дней. Плательщик получил уведомление </w:t>
      </w:r>
      <w:r w:rsidR="00BC5B72">
        <w:rPr>
          <w:sz w:val="28"/>
          <w:szCs w:val="28"/>
        </w:rPr>
        <w:t>(данные изъяты)</w:t>
      </w:r>
      <w:r w:rsidR="00BC5B72">
        <w:rPr>
          <w:sz w:val="28"/>
          <w:szCs w:val="28"/>
        </w:rPr>
        <w:t xml:space="preserve"> </w:t>
      </w:r>
      <w:r w:rsidR="00172944">
        <w:rPr>
          <w:sz w:val="28"/>
          <w:szCs w:val="28"/>
        </w:rPr>
        <w:t>,</w:t>
      </w:r>
      <w:r w:rsidR="00172944">
        <w:rPr>
          <w:sz w:val="28"/>
          <w:szCs w:val="28"/>
        </w:rPr>
        <w:t xml:space="preserve"> однако </w:t>
      </w:r>
      <w:r w:rsidR="00BC5B72">
        <w:rPr>
          <w:sz w:val="28"/>
          <w:szCs w:val="28"/>
        </w:rPr>
        <w:t xml:space="preserve"> </w:t>
      </w:r>
      <w:r w:rsidR="00BC5B72">
        <w:rPr>
          <w:sz w:val="28"/>
          <w:szCs w:val="28"/>
        </w:rPr>
        <w:t>(данные изъяты)</w:t>
      </w:r>
      <w:r w:rsidR="00172944">
        <w:rPr>
          <w:sz w:val="28"/>
          <w:szCs w:val="28"/>
        </w:rPr>
        <w:t xml:space="preserve"> в 5-ти </w:t>
      </w:r>
      <w:r w:rsidR="00172944">
        <w:rPr>
          <w:sz w:val="28"/>
          <w:szCs w:val="28"/>
        </w:rPr>
        <w:t>дневный</w:t>
      </w:r>
      <w:r w:rsidR="00172944">
        <w:rPr>
          <w:sz w:val="28"/>
          <w:szCs w:val="28"/>
        </w:rPr>
        <w:t xml:space="preserve"> срок не предоставила откорректированные сведения.</w:t>
      </w:r>
    </w:p>
    <w:p w:rsidR="007E1083" w:rsidP="007E10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Кнутова И.С.</w:t>
      </w:r>
      <w:r>
        <w:rPr>
          <w:sz w:val="28"/>
          <w:szCs w:val="28"/>
        </w:rPr>
        <w:t xml:space="preserve">  в судебное заседание не явилась.  О дне, времени и месте рассмотрения дела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 надлежащим образом. Предоставила суду </w:t>
      </w:r>
      <w:r>
        <w:rPr>
          <w:sz w:val="28"/>
          <w:szCs w:val="28"/>
        </w:rPr>
        <w:t xml:space="preserve">заявление о рассмотрении дела в её отсутствие, указав, что с протоколом об административном правонарушении </w:t>
      </w:r>
      <w:r>
        <w:rPr>
          <w:sz w:val="28"/>
          <w:szCs w:val="28"/>
        </w:rPr>
        <w:t>согласна</w:t>
      </w:r>
      <w:r>
        <w:rPr>
          <w:sz w:val="28"/>
          <w:szCs w:val="28"/>
        </w:rPr>
        <w:t xml:space="preserve">, просит суд   назначить минимальное наказание. </w:t>
      </w:r>
    </w:p>
    <w:p w:rsidR="007E1083" w:rsidP="007E10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и исследовав материалы дела, суд пришел к выводу, что вина </w:t>
      </w:r>
      <w:r w:rsidR="00172944">
        <w:rPr>
          <w:sz w:val="28"/>
          <w:szCs w:val="28"/>
        </w:rPr>
        <w:t>Кнутовой И.С.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 w:rsidR="00BC5B72">
        <w:rPr>
          <w:sz w:val="28"/>
          <w:szCs w:val="28"/>
        </w:rPr>
        <w:t>(данные изъяты)</w:t>
      </w:r>
      <w:r w:rsidR="00BC5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(л.д.1), уведомлением об устранении ошибок (л.д.2), извещением о доставке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л.д.3), сведениями по форме СЗВ-СТАЖ (исходная) ( л.д.4</w:t>
      </w:r>
      <w:r w:rsidR="00172944">
        <w:rPr>
          <w:sz w:val="28"/>
          <w:szCs w:val="28"/>
        </w:rPr>
        <w:t>-6</w:t>
      </w:r>
      <w:r>
        <w:rPr>
          <w:sz w:val="28"/>
          <w:szCs w:val="28"/>
        </w:rPr>
        <w:t xml:space="preserve">) </w:t>
      </w:r>
      <w:r w:rsidR="00172944">
        <w:rPr>
          <w:sz w:val="28"/>
          <w:szCs w:val="28"/>
        </w:rPr>
        <w:t xml:space="preserve">извещением ( л.д.7, л.д.9, л.д.11. </w:t>
      </w:r>
      <w:r w:rsidR="00172944">
        <w:rPr>
          <w:sz w:val="28"/>
          <w:szCs w:val="28"/>
        </w:rPr>
        <w:t>л.д</w:t>
      </w:r>
      <w:r w:rsidR="00172944">
        <w:rPr>
          <w:sz w:val="28"/>
          <w:szCs w:val="28"/>
        </w:rPr>
        <w:t>. 13),</w:t>
      </w:r>
      <w:r>
        <w:rPr>
          <w:sz w:val="28"/>
          <w:szCs w:val="28"/>
        </w:rPr>
        <w:t xml:space="preserve"> сведениями СЗВ-</w:t>
      </w:r>
      <w:r w:rsidR="00172944">
        <w:rPr>
          <w:sz w:val="28"/>
          <w:szCs w:val="28"/>
        </w:rPr>
        <w:t xml:space="preserve">М </w:t>
      </w:r>
      <w:r w:rsidR="00172944">
        <w:rPr>
          <w:sz w:val="28"/>
          <w:szCs w:val="28"/>
        </w:rPr>
        <w:t xml:space="preserve">( </w:t>
      </w:r>
      <w:r w:rsidR="00172944">
        <w:rPr>
          <w:sz w:val="28"/>
          <w:szCs w:val="28"/>
        </w:rPr>
        <w:t>л.д.8, л.д.10, л.д.12</w:t>
      </w:r>
      <w:r>
        <w:rPr>
          <w:sz w:val="28"/>
          <w:szCs w:val="28"/>
        </w:rPr>
        <w:t>), выпиской из Единого государственного реестра юридических лиц (л.д.1</w:t>
      </w:r>
      <w:r w:rsidR="00172944">
        <w:rPr>
          <w:sz w:val="28"/>
          <w:szCs w:val="28"/>
        </w:rPr>
        <w:t>4-17</w:t>
      </w:r>
      <w:r>
        <w:rPr>
          <w:sz w:val="28"/>
          <w:szCs w:val="28"/>
        </w:rPr>
        <w:t>).</w:t>
      </w:r>
    </w:p>
    <w:p w:rsidR="007E1083" w:rsidRPr="005729CA" w:rsidP="007E1083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>зом, действия должностного лица</w:t>
      </w:r>
      <w:r w:rsidRPr="00512D97">
        <w:rPr>
          <w:sz w:val="28"/>
          <w:szCs w:val="28"/>
        </w:rPr>
        <w:t xml:space="preserve"> </w:t>
      </w:r>
      <w:r w:rsidR="00172944">
        <w:rPr>
          <w:sz w:val="28"/>
          <w:szCs w:val="28"/>
        </w:rPr>
        <w:t xml:space="preserve">Кнутовой И.С. </w:t>
      </w:r>
      <w:r>
        <w:rPr>
          <w:sz w:val="28"/>
          <w:szCs w:val="28"/>
        </w:rPr>
        <w:t xml:space="preserve">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7E1083" w:rsidRPr="005729CA" w:rsidP="007E108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обстоятельства – признание вины, 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r w:rsidRPr="005729CA">
        <w:rPr>
          <w:sz w:val="28"/>
          <w:szCs w:val="28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 штрафа</w:t>
      </w:r>
      <w:r>
        <w:rPr>
          <w:sz w:val="28"/>
          <w:szCs w:val="28"/>
        </w:rPr>
        <w:t xml:space="preserve"> в минимальном размере, предусмотренном санкцией статьи.</w:t>
      </w:r>
    </w:p>
    <w:p w:rsidR="007E1083" w:rsidRPr="005729CA" w:rsidP="007E1083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</w:t>
      </w:r>
      <w:r w:rsidRPr="005729CA">
        <w:rPr>
          <w:sz w:val="28"/>
          <w:szCs w:val="28"/>
        </w:rPr>
        <w:t>ст.ст</w:t>
      </w:r>
      <w:r w:rsidRPr="005729CA">
        <w:rPr>
          <w:sz w:val="28"/>
          <w:szCs w:val="28"/>
        </w:rPr>
        <w:t xml:space="preserve">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7E1083" w:rsidRPr="005729CA" w:rsidP="007E1083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7E1083" w:rsidRPr="005729CA" w:rsidP="007E1083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565368" w:rsidP="00565368">
      <w:pPr>
        <w:ind w:firstLine="708"/>
        <w:jc w:val="both"/>
        <w:rPr>
          <w:b/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</w:t>
      </w:r>
      <w:r w:rsidR="00BC5B72">
        <w:rPr>
          <w:sz w:val="28"/>
          <w:szCs w:val="28"/>
        </w:rPr>
        <w:t xml:space="preserve"> </w:t>
      </w:r>
      <w:r w:rsidR="00BC5B7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Кнутову</w:t>
      </w:r>
      <w:r>
        <w:rPr>
          <w:b/>
          <w:sz w:val="28"/>
          <w:szCs w:val="28"/>
        </w:rPr>
        <w:t xml:space="preserve"> Ирину Сергеевну,</w:t>
      </w:r>
      <w:r w:rsidRPr="00BC5B72" w:rsidR="00BC5B72">
        <w:rPr>
          <w:sz w:val="28"/>
          <w:szCs w:val="28"/>
        </w:rPr>
        <w:t xml:space="preserve"> </w:t>
      </w:r>
      <w:r w:rsidR="00BC5B72">
        <w:rPr>
          <w:sz w:val="28"/>
          <w:szCs w:val="28"/>
        </w:rPr>
        <w:t>(данные изъяты)</w:t>
      </w:r>
    </w:p>
    <w:p w:rsidR="007E1083" w:rsidRPr="00BB5FF6" w:rsidP="00565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5368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 и подвергнуть е</w:t>
      </w:r>
      <w:r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>
        <w:rPr>
          <w:sz w:val="28"/>
          <w:szCs w:val="28"/>
        </w:rPr>
        <w:t>3</w:t>
      </w:r>
      <w:r w:rsidRPr="002B69A6">
        <w:rPr>
          <w:b/>
          <w:sz w:val="28"/>
          <w:szCs w:val="28"/>
        </w:rPr>
        <w:t xml:space="preserve">00 </w:t>
      </w:r>
      <w:r w:rsidRPr="002B69A6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 xml:space="preserve">триста) </w:t>
      </w:r>
      <w:r w:rsidRPr="002B69A6">
        <w:rPr>
          <w:b/>
          <w:sz w:val="28"/>
          <w:szCs w:val="28"/>
        </w:rPr>
        <w:t xml:space="preserve">  </w:t>
      </w:r>
      <w:r w:rsidRPr="00BB5FF6">
        <w:rPr>
          <w:b/>
          <w:sz w:val="28"/>
          <w:szCs w:val="28"/>
        </w:rPr>
        <w:t>рублей.</w:t>
      </w:r>
      <w:r w:rsidRPr="00BB5FF6">
        <w:rPr>
          <w:sz w:val="28"/>
          <w:szCs w:val="28"/>
        </w:rPr>
        <w:t xml:space="preserve"> </w:t>
      </w:r>
    </w:p>
    <w:p w:rsidR="007E1083" w:rsidRPr="005729CA" w:rsidP="007E1083">
      <w:pPr>
        <w:ind w:firstLine="708"/>
        <w:jc w:val="both"/>
        <w:rPr>
          <w:sz w:val="28"/>
          <w:szCs w:val="28"/>
        </w:rPr>
      </w:pPr>
      <w:r w:rsidRPr="00BB5FF6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Получатель: УФК по Республике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ГУ – Отделение  Пенсионного фонда РФ по Республике Крым), счет № 40102810645370000035, казначейский счет 03100643000000017500, БИК 013510002, ИНН 7706808265, КПП 910201001, КБК 39211601230060000140, ОКТМО 35627405 в поле «Назначение платежа» - административный штраф ПФ РФ.</w:t>
      </w:r>
    </w:p>
    <w:p w:rsidR="007E1083" w:rsidRPr="002B12AE" w:rsidP="007E1083">
      <w:pPr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Разъяснить</w:t>
      </w:r>
      <w:r>
        <w:rPr>
          <w:color w:val="000000"/>
          <w:sz w:val="28"/>
          <w:szCs w:val="28"/>
        </w:rPr>
        <w:t xml:space="preserve"> </w:t>
      </w:r>
      <w:r w:rsidR="008E1829">
        <w:rPr>
          <w:color w:val="000000"/>
          <w:sz w:val="28"/>
          <w:szCs w:val="28"/>
        </w:rPr>
        <w:t>Кнутовой И.С.,</w:t>
      </w:r>
      <w:r>
        <w:rPr>
          <w:color w:val="000000"/>
          <w:sz w:val="28"/>
          <w:szCs w:val="28"/>
        </w:rPr>
        <w:t xml:space="preserve"> </w:t>
      </w:r>
      <w:r w:rsidRPr="002B12AE">
        <w:rPr>
          <w:color w:val="000000"/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 w:rsidRPr="002B12AE">
        <w:rPr>
          <w:color w:val="000000"/>
          <w:sz w:val="28"/>
          <w:szCs w:val="28"/>
        </w:rPr>
        <w:t> Кодекса.</w:t>
      </w:r>
    </w:p>
    <w:p w:rsidR="007E1083" w:rsidRPr="002B12AE" w:rsidP="007E1083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 w:rsidRPr="002B12AE">
        <w:rPr>
          <w:color w:val="000000"/>
          <w:sz w:val="28"/>
          <w:szCs w:val="28"/>
        </w:rPr>
        <w:t> 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E1083" w:rsidRPr="002B12AE" w:rsidP="007E1083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        Постановление может быть обжаловано в Ленинский районный суд Республики Крым через мирового судью в течение 10-ти суток  со дня вручения или получения копии постановления.</w:t>
      </w:r>
    </w:p>
    <w:p w:rsidR="007E1083" w:rsidP="007E1083">
      <w:pPr>
        <w:jc w:val="both"/>
        <w:rPr>
          <w:color w:val="000000"/>
          <w:sz w:val="28"/>
          <w:szCs w:val="28"/>
        </w:rPr>
      </w:pPr>
      <w:r w:rsidRPr="002B12AE">
        <w:rPr>
          <w:color w:val="000000"/>
          <w:sz w:val="28"/>
          <w:szCs w:val="28"/>
        </w:rPr>
        <w:t> </w:t>
      </w:r>
    </w:p>
    <w:p w:rsidR="007E1083" w:rsidRPr="002B12AE" w:rsidP="007E1083">
      <w:pPr>
        <w:jc w:val="both"/>
        <w:rPr>
          <w:color w:val="000000"/>
          <w:sz w:val="27"/>
          <w:szCs w:val="27"/>
        </w:rPr>
      </w:pPr>
    </w:p>
    <w:p w:rsidR="007E1083" w:rsidRPr="002B12AE" w:rsidP="007E1083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Мировой судья  судебного  участка №61</w:t>
      </w:r>
    </w:p>
    <w:p w:rsidR="007E1083" w:rsidRPr="002B12AE" w:rsidP="007E1083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Ленинского судебного района</w:t>
      </w:r>
    </w:p>
    <w:p w:rsidR="007E1083" w:rsidRPr="002B12AE" w:rsidP="007E1083">
      <w:pPr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(Ленинский муниципальный район)   </w:t>
      </w:r>
      <w:r>
        <w:rPr>
          <w:color w:val="000000"/>
          <w:sz w:val="28"/>
          <w:szCs w:val="28"/>
        </w:rPr>
        <w:t xml:space="preserve">                                    </w:t>
      </w:r>
      <w:r w:rsidRPr="002B12AE">
        <w:rPr>
          <w:color w:val="000000"/>
          <w:sz w:val="28"/>
          <w:szCs w:val="28"/>
        </w:rPr>
        <w:t>       И.В. Казарина</w:t>
      </w:r>
    </w:p>
    <w:p w:rsidR="007E1083" w:rsidRPr="002B12AE" w:rsidP="007E1083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Республики Крым</w:t>
      </w:r>
    </w:p>
    <w:p w:rsidR="007E1083" w:rsidP="007E1083"/>
    <w:p w:rsidR="007E1083" w:rsidP="007E108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7E1083" w:rsidP="007E1083"/>
    <w:p w:rsidR="007E1083" w:rsidP="007E1083"/>
    <w:p w:rsidR="007E1083" w:rsidP="007E1083"/>
    <w:p w:rsidR="007E1083" w:rsidP="007E1083"/>
    <w:p w:rsidR="007E1083" w:rsidP="007E1083"/>
    <w:p w:rsidR="007E1083" w:rsidP="007E1083"/>
    <w:p w:rsidR="007E1083" w:rsidP="007E1083"/>
    <w:p w:rsidR="007E1083" w:rsidP="007E1083"/>
    <w:p w:rsidR="007E1083" w:rsidP="007E1083"/>
    <w:p w:rsidR="007E1083" w:rsidP="007E1083"/>
    <w:p w:rsidR="007E1083" w:rsidP="007E1083"/>
    <w:p w:rsidR="007E1083" w:rsidP="007E1083"/>
    <w:p w:rsidR="007E1083" w:rsidP="007E1083"/>
    <w:p w:rsidR="007E1083" w:rsidP="007E1083"/>
    <w:p w:rsidR="0075424D"/>
    <w:sectPr w:rsidSect="00550746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83"/>
    <w:rsid w:val="00172944"/>
    <w:rsid w:val="002B12AE"/>
    <w:rsid w:val="002B69A6"/>
    <w:rsid w:val="003909FB"/>
    <w:rsid w:val="004F269F"/>
    <w:rsid w:val="00512D97"/>
    <w:rsid w:val="00550746"/>
    <w:rsid w:val="00565368"/>
    <w:rsid w:val="005729CA"/>
    <w:rsid w:val="00703F5A"/>
    <w:rsid w:val="0075424D"/>
    <w:rsid w:val="007E1083"/>
    <w:rsid w:val="008E1829"/>
    <w:rsid w:val="008E588B"/>
    <w:rsid w:val="00904929"/>
    <w:rsid w:val="00A55977"/>
    <w:rsid w:val="00BB5FF6"/>
    <w:rsid w:val="00BC33A7"/>
    <w:rsid w:val="00BC5B72"/>
    <w:rsid w:val="00D5384D"/>
    <w:rsid w:val="00F319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