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9437C">
        <w:rPr>
          <w:sz w:val="28"/>
          <w:szCs w:val="28"/>
        </w:rPr>
        <w:t>453</w:t>
      </w:r>
      <w:r>
        <w:rPr>
          <w:sz w:val="28"/>
          <w:szCs w:val="28"/>
        </w:rPr>
        <w:t>/18</w:t>
      </w:r>
    </w:p>
    <w:p w:rsidR="00150ECB" w:rsidP="002E0C89">
      <w:pPr>
        <w:jc w:val="center"/>
        <w:rPr>
          <w:b/>
          <w:sz w:val="28"/>
          <w:szCs w:val="28"/>
        </w:rPr>
      </w:pPr>
    </w:p>
    <w:p w:rsidR="002E0C89" w:rsidRPr="00703F5A" w:rsidP="002E0C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E0C89" w:rsidRPr="00703F5A" w:rsidP="002E0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</w:t>
      </w:r>
      <w:r w:rsidR="005E00A6">
        <w:rPr>
          <w:sz w:val="28"/>
          <w:szCs w:val="28"/>
          <w:lang w:val="uk-UA"/>
        </w:rPr>
        <w:t>октября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</w:t>
      </w:r>
      <w:r w:rsidR="00150ECB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 xml:space="preserve">  пгт. Ленино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социального страхования РФ по Республик</w:t>
      </w:r>
      <w:r>
        <w:rPr>
          <w:sz w:val="28"/>
          <w:szCs w:val="28"/>
        </w:rPr>
        <w:t xml:space="preserve">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0E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Чухланцеву Гульнару Алжебаевну</w:t>
            </w:r>
            <w:r w:rsidR="002E0C89">
              <w:rPr>
                <w:sz w:val="28"/>
                <w:szCs w:val="28"/>
              </w:rPr>
              <w:t>,</w:t>
            </w:r>
          </w:p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</w:tr>
    </w:tbl>
    <w:p w:rsidR="002E0C89" w:rsidRPr="00703F5A" w:rsidP="002E0C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E0C89" w:rsidRPr="00703F5A" w:rsidP="002E0C89">
      <w:pPr>
        <w:jc w:val="center"/>
        <w:rPr>
          <w:sz w:val="28"/>
          <w:szCs w:val="28"/>
        </w:rPr>
      </w:pPr>
    </w:p>
    <w:p w:rsidR="00E54DCA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5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камеральной проверки установлено, что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A9437C">
        <w:rPr>
          <w:sz w:val="28"/>
          <w:szCs w:val="28"/>
        </w:rPr>
        <w:t>Ч</w:t>
      </w:r>
      <w:r w:rsidR="00A9437C">
        <w:rPr>
          <w:sz w:val="28"/>
          <w:szCs w:val="28"/>
        </w:rPr>
        <w:t>ухланцева</w:t>
      </w:r>
      <w:r w:rsidR="00A9437C">
        <w:rPr>
          <w:sz w:val="28"/>
          <w:szCs w:val="28"/>
        </w:rPr>
        <w:t xml:space="preserve"> Г.А. </w:t>
      </w:r>
      <w:r>
        <w:rPr>
          <w:sz w:val="28"/>
          <w:szCs w:val="28"/>
        </w:rPr>
        <w:t>обязан</w:t>
      </w:r>
      <w:r w:rsidR="00A9437C">
        <w:rPr>
          <w:sz w:val="28"/>
          <w:szCs w:val="28"/>
        </w:rPr>
        <w:t>а</w:t>
      </w:r>
      <w:r>
        <w:rPr>
          <w:sz w:val="28"/>
          <w:szCs w:val="28"/>
        </w:rPr>
        <w:t xml:space="preserve"> был</w:t>
      </w:r>
      <w:r w:rsidR="00A9437C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предоставить расчет по начисленным и уплаченным страховым взносам на обязательное социальное страхование от</w:t>
      </w:r>
      <w:r>
        <w:rPr>
          <w:sz w:val="28"/>
          <w:szCs w:val="28"/>
        </w:rPr>
        <w:t xml:space="preserve"> несчастных случаев на производстве и профессиональных заболеваний за </w:t>
      </w:r>
      <w:r w:rsidR="00A9437C">
        <w:rPr>
          <w:sz w:val="28"/>
          <w:szCs w:val="28"/>
        </w:rPr>
        <w:t>1 квартал 2018г</w:t>
      </w:r>
      <w:r>
        <w:rPr>
          <w:sz w:val="28"/>
          <w:szCs w:val="28"/>
        </w:rPr>
        <w:t>.</w:t>
      </w:r>
      <w:r w:rsidR="00463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бумажных носителях и не позднее 25.0</w:t>
      </w:r>
      <w:r w:rsidR="00A9437C">
        <w:rPr>
          <w:sz w:val="28"/>
          <w:szCs w:val="28"/>
        </w:rPr>
        <w:t>4</w:t>
      </w:r>
      <w:r>
        <w:rPr>
          <w:sz w:val="28"/>
          <w:szCs w:val="28"/>
        </w:rPr>
        <w:t xml:space="preserve">.18г в электронном </w:t>
      </w:r>
      <w:r>
        <w:rPr>
          <w:sz w:val="28"/>
          <w:szCs w:val="28"/>
        </w:rPr>
        <w:t>виде</w:t>
      </w:r>
      <w:r>
        <w:rPr>
          <w:sz w:val="28"/>
          <w:szCs w:val="28"/>
        </w:rPr>
        <w:t>.</w:t>
      </w:r>
      <w:r w:rsidR="004636CE">
        <w:rPr>
          <w:sz w:val="28"/>
          <w:szCs w:val="28"/>
        </w:rPr>
        <w:t xml:space="preserve"> Данная обязанность руководителя предусмотрена Приказом Фонда социального страхования Российской Федерации от 07.06.2017г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ее заполнения».</w:t>
      </w: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Чухланцева Г.А. в судебное заседание не явила</w:t>
      </w:r>
      <w:r w:rsidR="00E54DCA">
        <w:rPr>
          <w:sz w:val="28"/>
          <w:szCs w:val="28"/>
        </w:rPr>
        <w:t>с</w:t>
      </w:r>
      <w:r>
        <w:rPr>
          <w:sz w:val="28"/>
          <w:szCs w:val="28"/>
        </w:rPr>
        <w:t xml:space="preserve">ь, о дне </w:t>
      </w:r>
      <w:r w:rsidR="00E54DCA">
        <w:rPr>
          <w:sz w:val="28"/>
          <w:szCs w:val="28"/>
        </w:rPr>
        <w:t>и времени слушания дела извещен</w:t>
      </w:r>
      <w:r>
        <w:rPr>
          <w:sz w:val="28"/>
          <w:szCs w:val="28"/>
        </w:rPr>
        <w:t>а надлежащим образом. Причин не явки суду не сообщила.</w:t>
      </w:r>
    </w:p>
    <w:p w:rsidR="002E0C89" w:rsidRPr="00E84A07" w:rsidP="002E0C8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E54DCA" w:rsidR="00E54DCA">
        <w:rPr>
          <w:sz w:val="28"/>
          <w:szCs w:val="28"/>
        </w:rPr>
        <w:t xml:space="preserve"> </w:t>
      </w:r>
      <w:r w:rsidR="00A9437C">
        <w:rPr>
          <w:sz w:val="28"/>
          <w:szCs w:val="28"/>
        </w:rPr>
        <w:t>Чухланцевой Г.А.</w:t>
      </w:r>
      <w:r w:rsidR="00E54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>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об административном правонарушении </w:t>
      </w:r>
      <w:r w:rsidRPr="00E84A07">
        <w:rPr>
          <w:sz w:val="28"/>
          <w:szCs w:val="28"/>
        </w:rPr>
        <w:t>(л.д.1), актом камеральной проверки №</w:t>
      </w:r>
      <w:r w:rsidR="00A9437C">
        <w:rPr>
          <w:sz w:val="28"/>
          <w:szCs w:val="28"/>
        </w:rPr>
        <w:t>13</w:t>
      </w:r>
      <w:r w:rsidRPr="00E84A07">
        <w:rPr>
          <w:sz w:val="28"/>
          <w:szCs w:val="28"/>
        </w:rPr>
        <w:t xml:space="preserve"> от </w:t>
      </w:r>
      <w:r w:rsidR="00E54DCA">
        <w:rPr>
          <w:sz w:val="28"/>
          <w:szCs w:val="28"/>
        </w:rPr>
        <w:t>16.05.</w:t>
      </w:r>
      <w:r w:rsidRPr="00E84A07">
        <w:rPr>
          <w:sz w:val="28"/>
          <w:szCs w:val="28"/>
        </w:rPr>
        <w:t>18г (л.д.</w:t>
      </w:r>
      <w:r w:rsidR="00E54DCA">
        <w:rPr>
          <w:sz w:val="28"/>
          <w:szCs w:val="28"/>
        </w:rPr>
        <w:t>7</w:t>
      </w:r>
      <w:r w:rsidRPr="00E84A07">
        <w:rPr>
          <w:sz w:val="28"/>
          <w:szCs w:val="28"/>
        </w:rPr>
        <w:t>), расчетами (л.д.</w:t>
      </w:r>
      <w:r w:rsidR="00E54DCA">
        <w:rPr>
          <w:sz w:val="28"/>
          <w:szCs w:val="28"/>
        </w:rPr>
        <w:t>8-13)</w:t>
      </w:r>
      <w:r w:rsidRPr="00E84A07">
        <w:rPr>
          <w:sz w:val="28"/>
          <w:szCs w:val="28"/>
        </w:rPr>
        <w:t>, выпиской из Единого государственного</w:t>
      </w:r>
      <w:r w:rsidR="00ED2240">
        <w:rPr>
          <w:sz w:val="28"/>
          <w:szCs w:val="28"/>
        </w:rPr>
        <w:t xml:space="preserve"> реестра юридических лиц (л.д.14</w:t>
      </w:r>
      <w:r w:rsidRPr="00E84A07">
        <w:rPr>
          <w:sz w:val="28"/>
          <w:szCs w:val="28"/>
        </w:rPr>
        <w:t>-1</w:t>
      </w:r>
      <w:r w:rsidR="00E54DCA">
        <w:rPr>
          <w:sz w:val="28"/>
          <w:szCs w:val="28"/>
        </w:rPr>
        <w:t>5</w:t>
      </w:r>
      <w:r w:rsidRPr="00E84A07">
        <w:rPr>
          <w:sz w:val="28"/>
          <w:szCs w:val="28"/>
        </w:rPr>
        <w:t>).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 xml:space="preserve">Таким образом, действия должностного лица </w:t>
      </w:r>
      <w:r w:rsidR="00A9437C">
        <w:rPr>
          <w:sz w:val="28"/>
          <w:szCs w:val="28"/>
        </w:rPr>
        <w:t>Чухланцевой Г.А.</w:t>
      </w:r>
      <w:r w:rsidR="004636CE"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>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</w:t>
      </w:r>
      <w:r>
        <w:rPr>
          <w:rFonts w:eastAsiaTheme="minorHAnsi"/>
          <w:sz w:val="28"/>
          <w:szCs w:val="28"/>
          <w:lang w:eastAsia="en-US"/>
        </w:rPr>
        <w:t xml:space="preserve">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</w:t>
      </w:r>
      <w:r w:rsidRPr="005729CA">
        <w:rPr>
          <w:color w:val="000000"/>
          <w:sz w:val="28"/>
          <w:szCs w:val="28"/>
        </w:rPr>
        <w:t xml:space="preserve">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</w:t>
      </w:r>
      <w:r w:rsidRPr="005729CA">
        <w:rPr>
          <w:sz w:val="28"/>
          <w:szCs w:val="28"/>
        </w:rPr>
        <w:t>правонарушения, личность лица, совершившего правонарушение, его материальное положение, степень его вины, отсутствие отягчающих</w:t>
      </w:r>
      <w:r w:rsidR="00A9437C">
        <w:rPr>
          <w:sz w:val="28"/>
          <w:szCs w:val="28"/>
        </w:rPr>
        <w:t xml:space="preserve"> и смягчающих вину обстоятельств</w:t>
      </w:r>
      <w:r w:rsidRPr="005729CA">
        <w:rPr>
          <w:sz w:val="28"/>
          <w:szCs w:val="28"/>
        </w:rPr>
        <w:t xml:space="preserve">,  а потому принимая во внимание то, </w:t>
      </w:r>
      <w:r w:rsidRPr="005729CA">
        <w:rPr>
          <w:sz w:val="28"/>
          <w:szCs w:val="28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5729CA">
        <w:rPr>
          <w:sz w:val="28"/>
          <w:szCs w:val="28"/>
        </w:rPr>
        <w:t xml:space="preserve">необходимым и достаточным для исправления правонарушителя избрать наказание в виде  штрафа </w:t>
      </w:r>
      <w:r w:rsidR="00A9437C">
        <w:rPr>
          <w:sz w:val="28"/>
          <w:szCs w:val="28"/>
        </w:rPr>
        <w:t>в пределах</w:t>
      </w:r>
      <w:r>
        <w:rPr>
          <w:sz w:val="28"/>
          <w:szCs w:val="28"/>
        </w:rPr>
        <w:t xml:space="preserve"> санкци</w:t>
      </w:r>
      <w:r w:rsidR="00A9437C">
        <w:rPr>
          <w:sz w:val="28"/>
          <w:szCs w:val="28"/>
        </w:rPr>
        <w:t>и</w:t>
      </w:r>
      <w:r w:rsidRPr="005729C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и.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Российской Федерации об административных правонару</w:t>
      </w:r>
      <w:r w:rsidRPr="005729CA">
        <w:rPr>
          <w:sz w:val="28"/>
          <w:szCs w:val="28"/>
        </w:rPr>
        <w:t xml:space="preserve">шениях, суд – </w:t>
      </w:r>
    </w:p>
    <w:p w:rsidR="002E0C89" w:rsidRPr="005729CA" w:rsidP="002E0C8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2E0C89" w:rsidRPr="005729CA" w:rsidP="004636C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3908A2">
        <w:rPr>
          <w:sz w:val="28"/>
          <w:szCs w:val="28"/>
        </w:rPr>
        <w:t>ой</w:t>
      </w:r>
      <w:r w:rsidR="004636CE">
        <w:rPr>
          <w:sz w:val="28"/>
          <w:szCs w:val="28"/>
        </w:rPr>
        <w:t xml:space="preserve"> руководителя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636CE">
        <w:rPr>
          <w:sz w:val="28"/>
          <w:szCs w:val="28"/>
        </w:rPr>
        <w:t xml:space="preserve"> </w:t>
      </w:r>
      <w:r w:rsidR="003908A2">
        <w:rPr>
          <w:b/>
          <w:sz w:val="28"/>
          <w:szCs w:val="28"/>
        </w:rPr>
        <w:t>Чухланцеву</w:t>
      </w:r>
      <w:r w:rsidR="003908A2">
        <w:rPr>
          <w:b/>
          <w:sz w:val="28"/>
          <w:szCs w:val="28"/>
        </w:rPr>
        <w:t xml:space="preserve"> Гульнару </w:t>
      </w:r>
      <w:r w:rsidR="003908A2">
        <w:rPr>
          <w:b/>
          <w:sz w:val="28"/>
          <w:szCs w:val="28"/>
        </w:rPr>
        <w:t>Алжебаевну</w:t>
      </w:r>
      <w:r w:rsidR="004636CE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636CE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 w:rsidR="004636CE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3908A2">
        <w:rPr>
          <w:b/>
          <w:sz w:val="28"/>
          <w:szCs w:val="28"/>
        </w:rPr>
        <w:t>500</w:t>
      </w:r>
      <w:r w:rsidR="00ED2240">
        <w:rPr>
          <w:b/>
          <w:sz w:val="28"/>
          <w:szCs w:val="28"/>
        </w:rPr>
        <w:t xml:space="preserve"> (</w:t>
      </w:r>
      <w:r w:rsidR="003908A2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2E0C89" w:rsidRPr="005729CA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ИНН 7707830048, КПП 910201001 ФУК по Республике </w:t>
      </w:r>
      <w:r w:rsidR="00ED2240">
        <w:rPr>
          <w:sz w:val="28"/>
          <w:szCs w:val="28"/>
        </w:rPr>
        <w:t>Крым (</w:t>
      </w:r>
      <w:r>
        <w:rPr>
          <w:sz w:val="28"/>
          <w:szCs w:val="28"/>
        </w:rPr>
        <w:t>ГУ-РО ФСС РФ по Республике Крым л/с 04754С95020), Банк получателя: Отделение по Республике Крым Центрального банка Российской Федерации БИК 043510001, р/с 40101810335100010001, ОКТМО 35701000, КБК 39311690070076000140 – поступления от организаций ( дол</w:t>
      </w:r>
      <w:r>
        <w:rPr>
          <w:sz w:val="28"/>
          <w:szCs w:val="28"/>
        </w:rPr>
        <w:t>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Федерации.)</w:t>
      </w:r>
    </w:p>
    <w:p w:rsidR="002E0C89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</w:t>
      </w:r>
      <w:r w:rsidRPr="005729CA">
        <w:rPr>
          <w:sz w:val="28"/>
          <w:szCs w:val="28"/>
        </w:rPr>
        <w:t xml:space="preserve"> район)</w:t>
      </w:r>
    </w:p>
    <w:p w:rsidR="00053AEB" w:rsidP="00150EC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</w:t>
      </w:r>
      <w:r w:rsidR="00ED2240">
        <w:rPr>
          <w:sz w:val="28"/>
          <w:szCs w:val="28"/>
        </w:rPr>
        <w:t xml:space="preserve"> </w:t>
      </w:r>
      <w:r w:rsidR="003908A2">
        <w:rPr>
          <w:sz w:val="28"/>
          <w:szCs w:val="28"/>
        </w:rPr>
        <w:t>/подпись/</w:t>
      </w:r>
      <w:r w:rsidR="00ED22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5729CA">
        <w:rPr>
          <w:sz w:val="28"/>
          <w:szCs w:val="28"/>
        </w:rPr>
        <w:t xml:space="preserve">  И.В. Казарина</w:t>
      </w:r>
    </w:p>
    <w:sectPr w:rsidSect="00150ECB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9"/>
    <w:rsid w:val="00053AEB"/>
    <w:rsid w:val="00150ECB"/>
    <w:rsid w:val="002B69A6"/>
    <w:rsid w:val="002E0C89"/>
    <w:rsid w:val="002F1B21"/>
    <w:rsid w:val="003908A2"/>
    <w:rsid w:val="003909FB"/>
    <w:rsid w:val="004265CE"/>
    <w:rsid w:val="004636CE"/>
    <w:rsid w:val="005729CA"/>
    <w:rsid w:val="005844B9"/>
    <w:rsid w:val="005E00A6"/>
    <w:rsid w:val="00627B80"/>
    <w:rsid w:val="00703F5A"/>
    <w:rsid w:val="008E588B"/>
    <w:rsid w:val="00A9437C"/>
    <w:rsid w:val="00BC33A7"/>
    <w:rsid w:val="00CB0EA7"/>
    <w:rsid w:val="00CB54B1"/>
    <w:rsid w:val="00E52CD6"/>
    <w:rsid w:val="00E54DCA"/>
    <w:rsid w:val="00E61D5E"/>
    <w:rsid w:val="00E84A07"/>
    <w:rsid w:val="00E9162B"/>
    <w:rsid w:val="00ED2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