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610BA" w:rsidRPr="00B22CEF" w:rsidP="009610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Дело № 05-0487/61/2026 </w:t>
      </w:r>
    </w:p>
    <w:p w:rsidR="009610BA" w:rsidRPr="00B22CEF" w:rsidP="009610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УИД:91MS0061-01-2026-001802-89</w:t>
      </w:r>
    </w:p>
    <w:p w:rsidR="009610BA" w:rsidRPr="00B22CEF" w:rsidP="009610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УИН: 0410760300615004872619120</w:t>
      </w:r>
    </w:p>
    <w:p w:rsidR="00C9391A" w:rsidRPr="00B22CEF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22CEF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1A14CA" w:rsidRPr="00B22CEF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22CEF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21 августа 2026 года  </w:t>
      </w:r>
      <w:r w:rsidRPr="00B22CEF" w:rsidR="0026591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B22CEF" w:rsidR="00DC0904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22CEF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22CEF" w:rsidR="00DC090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пгт</w:t>
      </w:r>
      <w:r w:rsidRPr="00B22CEF" w:rsidR="00EE534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Ленино</w:t>
      </w:r>
    </w:p>
    <w:p w:rsidR="00593DC5" w:rsidRPr="00B22CEF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DC5" w:rsidRPr="00B22CEF" w:rsidP="00121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Исполняющий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обязанности мирового судьи судебного участка №61 Ленинского судебного района (Ленинский район) Республики Крым Мировой судья судебного участка №62 Ленинского судебного района (Ленинский район) Республики Крым Тимофеева В.А., рассмотрев в открытом судебном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заседании дело об административном правонарушении, предусмотренном </w:t>
      </w:r>
      <w:r w:rsidRPr="00B22CEF" w:rsidR="00852AE4">
        <w:rPr>
          <w:rFonts w:ascii="Times New Roman" w:eastAsia="Times New Roman" w:hAnsi="Times New Roman" w:cs="Times New Roman"/>
          <w:sz w:val="24"/>
          <w:szCs w:val="24"/>
        </w:rPr>
        <w:t xml:space="preserve">ч. </w:t>
      </w:r>
      <w:r w:rsidRPr="00B22CEF" w:rsidR="002659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22CEF" w:rsidR="00852AE4">
        <w:rPr>
          <w:rFonts w:ascii="Times New Roman" w:eastAsia="Times New Roman" w:hAnsi="Times New Roman" w:cs="Times New Roman"/>
          <w:sz w:val="24"/>
          <w:szCs w:val="24"/>
        </w:rPr>
        <w:t xml:space="preserve"> ст. 19.24</w:t>
      </w:r>
      <w:r w:rsidRPr="00B22CEF" w:rsidR="00EE5343">
        <w:rPr>
          <w:rFonts w:ascii="Times New Roman" w:eastAsia="Times New Roman" w:hAnsi="Times New Roman" w:cs="Times New Roman"/>
          <w:sz w:val="24"/>
          <w:szCs w:val="24"/>
        </w:rPr>
        <w:t xml:space="preserve"> КоАП РФ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, в отношении</w:t>
      </w:r>
    </w:p>
    <w:p w:rsidR="002F0B2C" w:rsidRPr="00B22CEF" w:rsidP="001210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b/>
          <w:sz w:val="24"/>
          <w:szCs w:val="24"/>
        </w:rPr>
        <w:t>Петухова Александра Геннадьевича</w:t>
      </w:r>
      <w:r w:rsidRPr="00B22CEF" w:rsidR="00121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(данные изъяты)</w:t>
      </w:r>
    </w:p>
    <w:p w:rsidR="00593DC5" w:rsidRPr="00B22CEF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установил:</w:t>
      </w:r>
    </w:p>
    <w:p w:rsidR="00EE5343" w:rsidRPr="00B22CEF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2CEF" w:rsidRPr="00B22CEF" w:rsidP="00B22CEF">
      <w:pPr>
        <w:pStyle w:val="20"/>
        <w:shd w:val="clear" w:color="auto" w:fill="auto"/>
        <w:spacing w:after="0" w:line="317" w:lineRule="exact"/>
        <w:ind w:firstLine="567"/>
        <w:jc w:val="both"/>
        <w:rPr>
          <w:sz w:val="24"/>
          <w:szCs w:val="24"/>
        </w:rPr>
      </w:pPr>
      <w:r w:rsidRPr="00B22CEF">
        <w:rPr>
          <w:sz w:val="24"/>
          <w:szCs w:val="24"/>
        </w:rPr>
        <w:t>Согласно протокол</w:t>
      </w:r>
      <w:r w:rsidRPr="00B22CEF" w:rsidR="006F6B3D">
        <w:rPr>
          <w:sz w:val="24"/>
          <w:szCs w:val="24"/>
        </w:rPr>
        <w:t>у</w:t>
      </w:r>
      <w:r w:rsidRPr="00B22CEF">
        <w:rPr>
          <w:sz w:val="24"/>
          <w:szCs w:val="24"/>
        </w:rPr>
        <w:t xml:space="preserve"> об административном правонарушении </w:t>
      </w:r>
      <w:r w:rsidRPr="00B22CEF" w:rsidR="009610BA">
        <w:rPr>
          <w:sz w:val="24"/>
          <w:szCs w:val="24"/>
        </w:rPr>
        <w:t>20.08.2026</w:t>
      </w:r>
      <w:r w:rsidRPr="00B22CEF" w:rsidR="00DC0904">
        <w:rPr>
          <w:sz w:val="24"/>
          <w:szCs w:val="24"/>
        </w:rPr>
        <w:t xml:space="preserve">г. </w:t>
      </w:r>
      <w:r w:rsidRPr="00B22CEF" w:rsidR="009610BA">
        <w:rPr>
          <w:sz w:val="24"/>
          <w:szCs w:val="24"/>
        </w:rPr>
        <w:t xml:space="preserve">в 09-00 час.  </w:t>
      </w:r>
      <w:r w:rsidRPr="00B22CEF">
        <w:rPr>
          <w:color w:val="000000"/>
          <w:sz w:val="24"/>
          <w:szCs w:val="24"/>
          <w:lang w:bidi="ru-RU"/>
        </w:rPr>
        <w:t xml:space="preserve">Петухов А.Г. находясь под административным </w:t>
      </w:r>
      <w:r w:rsidRPr="00B22CEF">
        <w:rPr>
          <w:color w:val="000000"/>
          <w:sz w:val="24"/>
          <w:szCs w:val="24"/>
          <w:lang w:bidi="ru-RU"/>
        </w:rPr>
        <w:t>надзором по решению Ленинского районного суда № 2а-1367 от 21.07.2026 года, нарушил одно из административных ограничений в виде запрета пребывания вне места жительства в период времени с 22:00 до 06:00, а именно 20.08.2026 года в 02:00 часов отсутствовал п</w:t>
      </w:r>
      <w:r w:rsidRPr="00B22CEF">
        <w:rPr>
          <w:color w:val="000000"/>
          <w:sz w:val="24"/>
          <w:szCs w:val="24"/>
          <w:lang w:bidi="ru-RU"/>
        </w:rPr>
        <w:t>о месту жительства, чем нарушил ст.4 ФЗ РФ отОб.04.11 №64 ФЗ. В действиях Петухова А.Г. не содержится признаков уголовно-наказуемого деяния.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В судебное заседание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Петухов А.Г.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явил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, вину признал и раскаял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Частью 1 ст. 19.24 КоАП РФ предусматривается ад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министративная ответственность за несоблюдение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федеральным законом, если эти действия (бездействие) не со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держат уголовно наказуемого деяния.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Согласно статьи 2 Федерального закона от 06.04.2011 № 64-ФЗ «Об административном надзоре за лицами, освобожденными из мест лишения свободы» административный надзор устанавливается для предупреждения совершения лицами, ук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азанными в статье 3 настоящего Федерального закона, преступлений и других правонарушений, оказания на них индивидуального профилактического воздействия в целях защиты государственных и общественных интересов.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Из п. 3 ч. 1 ст. 4 поименованного закона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следует, что в отношении поднадзорного лица может быть установлено административное ограничение в виде запрещения пребывания вне жилого или иного помещения, являющегося местом жительства либо пребывания поднадзорного лица, в определенное время суток.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В соо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Помимо признательных показаний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Петухова А.Г.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, е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вина подтверждается доказательствами, имеющимися в материалах дела, а именно: протоколом 82 01 №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387030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об административном правонарушении от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20.08.2026г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; объяснением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 xml:space="preserve">Петухова А.Г.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20.08.2026г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 xml:space="preserve">актом посещения поднадзорного лица по месту жительства или пребывания от 20.08.2026г, заключением о заведении дела административного надзора на лицо от 05.08.2026г,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копией решения от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21.07.2026г,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справкой к протоколу об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>административном правонарушении, рапортом от 20.08.2026г.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 xml:space="preserve">Петухова А.Г.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правильно квал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ифицированы по ч. 1 ст. 19.24 КоАП РФ, несоблюдение лицом, в отношении которого установлен </w:t>
      </w:r>
      <w:r w:rsidRPr="00B22CEF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административный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 надзор, </w:t>
      </w:r>
      <w:r w:rsidRPr="00B22CEF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административных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 ограничения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или ограничений,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установленных ему судом в соответствии с федеральным законом, если эти действия (бездействие)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не содержат уголовно наказуемого деяния.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 xml:space="preserve">Петухову А.Г.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учитываются характер совершенного административного правонаруше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ния, личность виновного, имущественное положение привлекаемого лица.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Смягчающим обстоятельством мировой судья признаёт признание вины </w:t>
      </w:r>
      <w:r w:rsidRPr="00B22CEF" w:rsidR="00B22CEF">
        <w:rPr>
          <w:rFonts w:ascii="Times New Roman" w:eastAsia="Times New Roman" w:hAnsi="Times New Roman" w:cs="Times New Roman"/>
          <w:sz w:val="24"/>
          <w:szCs w:val="24"/>
        </w:rPr>
        <w:t xml:space="preserve">Петухова А.Г.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и раскаяние в содеянном.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Обстоятельств, отягчающих административную ответственность, при рассмотрении настоя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щего дела не установлено.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штрафа в пределах санкции статьи.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изложенного, руководствуясь ч. 1 ст. 19.24, ст. 2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9.10 Кодекса Российской Федерации об административных правонарушениях, мировой судья</w:t>
      </w:r>
    </w:p>
    <w:p w:rsidR="00F67E47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7E47" w:rsidRPr="00B22CEF" w:rsidP="00B22C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постановил:</w:t>
      </w:r>
    </w:p>
    <w:p w:rsidR="00F67E47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Признать Петухова Александра Геннадьевича виновным в совершении административного правонарушения, предусмотренного ч. 1 ст. 19.24 КоАП РФ, и назначить ему ад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министративное наказание </w:t>
      </w:r>
      <w:r w:rsidRPr="00B22CEF">
        <w:rPr>
          <w:rFonts w:ascii="Times New Roman" w:hAnsi="Times New Roman" w:cs="Times New Roman"/>
          <w:sz w:val="24"/>
          <w:szCs w:val="24"/>
        </w:rPr>
        <w:t xml:space="preserve">в виде административного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штрафа в размере 1000 (одна тысяча) рублей.</w:t>
      </w:r>
    </w:p>
    <w:p w:rsidR="009610BA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B22CE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Почтовый адрес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Россия, Республика Крым, 295000, г. Симферополь, ул. Набережная им.60-летия СССР, 28, </w:t>
      </w:r>
      <w:r w:rsidRPr="00B22CEF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ОГРН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1149102019164, Банковские реквизиты: - Получатель: УФК по Республике Крым (Министерство юстиции Республики Крым) - Наименование банка: ОКЦ N 7 ЮГУ Банка России //УФ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3, ОКТМО </w:t>
      </w:r>
      <w:r w:rsidRPr="00B22CEF">
        <w:rPr>
          <w:rFonts w:ascii="Times New Roman" w:eastAsia="Times New Roman" w:hAnsi="Times New Roman" w:cs="Times New Roman"/>
          <w:sz w:val="24"/>
          <w:szCs w:val="24"/>
          <w:u w:val="single"/>
        </w:rPr>
        <w:t>35627405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, КБК   82811601203010025140.</w:t>
      </w:r>
    </w:p>
    <w:p w:rsidR="00DC0904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Разъяснить, что 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оящего Кодекса.</w:t>
      </w:r>
    </w:p>
    <w:p w:rsidR="00DC0904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При этом, в соответствии с ч. 1 ст. 20.25 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>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67E47" w:rsidRPr="00B22CEF" w:rsidP="00B22C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Постановление может быть обжаловано в Ленинский районный суд Республики Крым через миро</w:t>
      </w:r>
      <w:r w:rsidRPr="00B22CEF" w:rsidR="009350BC">
        <w:rPr>
          <w:rFonts w:ascii="Times New Roman" w:eastAsia="Times New Roman" w:hAnsi="Times New Roman" w:cs="Times New Roman"/>
          <w:sz w:val="24"/>
          <w:szCs w:val="24"/>
        </w:rPr>
        <w:t>вого судью судебного участка №6</w:t>
      </w:r>
      <w:r w:rsidRPr="00B22CEF" w:rsidR="00D2447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Ленинского судебного района (Ленинский район) Республики Крым в течение десяти суток со дня вручения или получения копии постановления.</w:t>
      </w:r>
    </w:p>
    <w:p w:rsidR="00F67E47" w:rsidRPr="00B22CEF" w:rsidP="00A929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CA" w:rsidRPr="00B22CEF" w:rsidP="00A92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EF">
        <w:rPr>
          <w:rFonts w:ascii="Times New Roman" w:eastAsia="Times New Roman" w:hAnsi="Times New Roman" w:cs="Times New Roman"/>
          <w:sz w:val="24"/>
          <w:szCs w:val="24"/>
        </w:rPr>
        <w:t>Мировой судь</w:t>
      </w:r>
      <w:r w:rsidRPr="00B22CEF" w:rsidR="00F830A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22CEF" w:rsidR="00F67E4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22CEF" w:rsidR="00D2447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22CEF" w:rsidR="00F67E4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22CEF" w:rsidR="002E08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2CEF" w:rsidR="00F67E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B22CEF" w:rsidR="00DC090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B22CEF" w:rsidR="00F67E47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22CE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B22CEF" w:rsidR="00F67E4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22CEF">
        <w:rPr>
          <w:rFonts w:ascii="Times New Roman" w:eastAsia="Times New Roman" w:hAnsi="Times New Roman" w:cs="Times New Roman"/>
          <w:sz w:val="24"/>
          <w:szCs w:val="24"/>
        </w:rPr>
        <w:t>В.А. Тимофеева</w:t>
      </w:r>
    </w:p>
    <w:sectPr w:rsidSect="00ED67CD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51344"/>
    <w:rsid w:val="00052F29"/>
    <w:rsid w:val="00054BD1"/>
    <w:rsid w:val="00067738"/>
    <w:rsid w:val="000761FC"/>
    <w:rsid w:val="000A6DBA"/>
    <w:rsid w:val="000B332E"/>
    <w:rsid w:val="000C0906"/>
    <w:rsid w:val="000C24B5"/>
    <w:rsid w:val="000E285B"/>
    <w:rsid w:val="0010254F"/>
    <w:rsid w:val="0011063A"/>
    <w:rsid w:val="00110B1C"/>
    <w:rsid w:val="001126C6"/>
    <w:rsid w:val="00113197"/>
    <w:rsid w:val="001210DB"/>
    <w:rsid w:val="00135BBE"/>
    <w:rsid w:val="00142652"/>
    <w:rsid w:val="00144EEE"/>
    <w:rsid w:val="00150463"/>
    <w:rsid w:val="0017478F"/>
    <w:rsid w:val="00175F46"/>
    <w:rsid w:val="00177D4C"/>
    <w:rsid w:val="00180025"/>
    <w:rsid w:val="00185492"/>
    <w:rsid w:val="001A14CA"/>
    <w:rsid w:val="001A1A7D"/>
    <w:rsid w:val="001A34B6"/>
    <w:rsid w:val="001A426F"/>
    <w:rsid w:val="001A4E8B"/>
    <w:rsid w:val="001D5841"/>
    <w:rsid w:val="001D593D"/>
    <w:rsid w:val="001F6247"/>
    <w:rsid w:val="00214FAE"/>
    <w:rsid w:val="00221330"/>
    <w:rsid w:val="002350CE"/>
    <w:rsid w:val="0024239E"/>
    <w:rsid w:val="00265917"/>
    <w:rsid w:val="00267923"/>
    <w:rsid w:val="00280FD0"/>
    <w:rsid w:val="00282C20"/>
    <w:rsid w:val="00295607"/>
    <w:rsid w:val="002A54B6"/>
    <w:rsid w:val="002C21AB"/>
    <w:rsid w:val="002C3327"/>
    <w:rsid w:val="002E0875"/>
    <w:rsid w:val="002E149B"/>
    <w:rsid w:val="002E53F0"/>
    <w:rsid w:val="002F0B2C"/>
    <w:rsid w:val="002F1F2A"/>
    <w:rsid w:val="003057F1"/>
    <w:rsid w:val="0033352A"/>
    <w:rsid w:val="003662DD"/>
    <w:rsid w:val="003823A2"/>
    <w:rsid w:val="00385B67"/>
    <w:rsid w:val="003A4005"/>
    <w:rsid w:val="003B5557"/>
    <w:rsid w:val="003B6A92"/>
    <w:rsid w:val="003B79B0"/>
    <w:rsid w:val="003D1BA9"/>
    <w:rsid w:val="003D6B38"/>
    <w:rsid w:val="003F61F9"/>
    <w:rsid w:val="00405D2E"/>
    <w:rsid w:val="00415475"/>
    <w:rsid w:val="004239AC"/>
    <w:rsid w:val="0043598F"/>
    <w:rsid w:val="0044019B"/>
    <w:rsid w:val="0047412A"/>
    <w:rsid w:val="00475E90"/>
    <w:rsid w:val="0047671A"/>
    <w:rsid w:val="004E0A6B"/>
    <w:rsid w:val="004F5702"/>
    <w:rsid w:val="005112EE"/>
    <w:rsid w:val="00513F57"/>
    <w:rsid w:val="00525B3C"/>
    <w:rsid w:val="005311DF"/>
    <w:rsid w:val="0053737D"/>
    <w:rsid w:val="005517DA"/>
    <w:rsid w:val="00553865"/>
    <w:rsid w:val="00555EEC"/>
    <w:rsid w:val="005574E4"/>
    <w:rsid w:val="0056366F"/>
    <w:rsid w:val="00565D09"/>
    <w:rsid w:val="005727A1"/>
    <w:rsid w:val="0058086D"/>
    <w:rsid w:val="005909D6"/>
    <w:rsid w:val="00592C22"/>
    <w:rsid w:val="00593DC5"/>
    <w:rsid w:val="005A166A"/>
    <w:rsid w:val="005A36A3"/>
    <w:rsid w:val="005E4622"/>
    <w:rsid w:val="00603574"/>
    <w:rsid w:val="00604A3D"/>
    <w:rsid w:val="006071A1"/>
    <w:rsid w:val="00641B7E"/>
    <w:rsid w:val="00644034"/>
    <w:rsid w:val="00666611"/>
    <w:rsid w:val="0067676B"/>
    <w:rsid w:val="006A0F3D"/>
    <w:rsid w:val="006A3AE4"/>
    <w:rsid w:val="006A68E6"/>
    <w:rsid w:val="006B1C16"/>
    <w:rsid w:val="006C005D"/>
    <w:rsid w:val="006C5765"/>
    <w:rsid w:val="006C6699"/>
    <w:rsid w:val="006C6946"/>
    <w:rsid w:val="006F4FFA"/>
    <w:rsid w:val="006F558F"/>
    <w:rsid w:val="006F6B3D"/>
    <w:rsid w:val="00702B49"/>
    <w:rsid w:val="00707051"/>
    <w:rsid w:val="00742D90"/>
    <w:rsid w:val="00742E2B"/>
    <w:rsid w:val="00745436"/>
    <w:rsid w:val="007520B5"/>
    <w:rsid w:val="007657D6"/>
    <w:rsid w:val="00782BE3"/>
    <w:rsid w:val="007B0052"/>
    <w:rsid w:val="007B2B48"/>
    <w:rsid w:val="007B7F3C"/>
    <w:rsid w:val="007C1003"/>
    <w:rsid w:val="007E3FFF"/>
    <w:rsid w:val="007E5C68"/>
    <w:rsid w:val="0080783A"/>
    <w:rsid w:val="00815EF8"/>
    <w:rsid w:val="00831AE8"/>
    <w:rsid w:val="00852AE4"/>
    <w:rsid w:val="00880A43"/>
    <w:rsid w:val="00882E86"/>
    <w:rsid w:val="008A5A10"/>
    <w:rsid w:val="008B3FDF"/>
    <w:rsid w:val="008B4713"/>
    <w:rsid w:val="008C3010"/>
    <w:rsid w:val="008C4B52"/>
    <w:rsid w:val="008D3E58"/>
    <w:rsid w:val="008D4C98"/>
    <w:rsid w:val="008E0495"/>
    <w:rsid w:val="008E2D07"/>
    <w:rsid w:val="008F56C5"/>
    <w:rsid w:val="00906DC8"/>
    <w:rsid w:val="00917790"/>
    <w:rsid w:val="00925228"/>
    <w:rsid w:val="009350BC"/>
    <w:rsid w:val="00947321"/>
    <w:rsid w:val="009610BA"/>
    <w:rsid w:val="0096188C"/>
    <w:rsid w:val="00976FA8"/>
    <w:rsid w:val="0098307E"/>
    <w:rsid w:val="00993788"/>
    <w:rsid w:val="00995F17"/>
    <w:rsid w:val="009A789D"/>
    <w:rsid w:val="009E6813"/>
    <w:rsid w:val="00A13534"/>
    <w:rsid w:val="00A30CFB"/>
    <w:rsid w:val="00A66CF1"/>
    <w:rsid w:val="00A670A9"/>
    <w:rsid w:val="00A9290E"/>
    <w:rsid w:val="00A9783F"/>
    <w:rsid w:val="00AB02A2"/>
    <w:rsid w:val="00AC2DA1"/>
    <w:rsid w:val="00AC370A"/>
    <w:rsid w:val="00AC5303"/>
    <w:rsid w:val="00AE23E4"/>
    <w:rsid w:val="00AE4E7A"/>
    <w:rsid w:val="00AE6FE3"/>
    <w:rsid w:val="00B22CEF"/>
    <w:rsid w:val="00B27D65"/>
    <w:rsid w:val="00B37E0E"/>
    <w:rsid w:val="00B44282"/>
    <w:rsid w:val="00B6465C"/>
    <w:rsid w:val="00B73742"/>
    <w:rsid w:val="00B77E8E"/>
    <w:rsid w:val="00BA29A0"/>
    <w:rsid w:val="00BA2A48"/>
    <w:rsid w:val="00BA2F01"/>
    <w:rsid w:val="00BB57FB"/>
    <w:rsid w:val="00BB6A93"/>
    <w:rsid w:val="00BC67E7"/>
    <w:rsid w:val="00BD4B07"/>
    <w:rsid w:val="00C02E16"/>
    <w:rsid w:val="00C11BA5"/>
    <w:rsid w:val="00C30144"/>
    <w:rsid w:val="00C3209F"/>
    <w:rsid w:val="00C46D46"/>
    <w:rsid w:val="00C55EB2"/>
    <w:rsid w:val="00C61E50"/>
    <w:rsid w:val="00C6268D"/>
    <w:rsid w:val="00C660D8"/>
    <w:rsid w:val="00C72D8A"/>
    <w:rsid w:val="00C7528B"/>
    <w:rsid w:val="00C913D9"/>
    <w:rsid w:val="00C91C81"/>
    <w:rsid w:val="00C9391A"/>
    <w:rsid w:val="00CB40CA"/>
    <w:rsid w:val="00CB4F43"/>
    <w:rsid w:val="00CB4F49"/>
    <w:rsid w:val="00CC14C1"/>
    <w:rsid w:val="00CC3539"/>
    <w:rsid w:val="00CC418D"/>
    <w:rsid w:val="00CF7E85"/>
    <w:rsid w:val="00D24477"/>
    <w:rsid w:val="00D24ABC"/>
    <w:rsid w:val="00D35BD1"/>
    <w:rsid w:val="00D4186B"/>
    <w:rsid w:val="00D65FCA"/>
    <w:rsid w:val="00D86E01"/>
    <w:rsid w:val="00DB1E39"/>
    <w:rsid w:val="00DB5370"/>
    <w:rsid w:val="00DC0904"/>
    <w:rsid w:val="00DC3B84"/>
    <w:rsid w:val="00DC7888"/>
    <w:rsid w:val="00DD2D57"/>
    <w:rsid w:val="00E024CC"/>
    <w:rsid w:val="00E23AED"/>
    <w:rsid w:val="00E329EF"/>
    <w:rsid w:val="00E4060B"/>
    <w:rsid w:val="00E538FA"/>
    <w:rsid w:val="00E80112"/>
    <w:rsid w:val="00E87886"/>
    <w:rsid w:val="00E87C51"/>
    <w:rsid w:val="00EA2501"/>
    <w:rsid w:val="00EB46BE"/>
    <w:rsid w:val="00EC0E16"/>
    <w:rsid w:val="00ED0DD0"/>
    <w:rsid w:val="00ED368C"/>
    <w:rsid w:val="00ED65C1"/>
    <w:rsid w:val="00ED67CD"/>
    <w:rsid w:val="00ED7EC5"/>
    <w:rsid w:val="00EE5343"/>
    <w:rsid w:val="00EF3306"/>
    <w:rsid w:val="00F12317"/>
    <w:rsid w:val="00F217F9"/>
    <w:rsid w:val="00F3102A"/>
    <w:rsid w:val="00F6293E"/>
    <w:rsid w:val="00F67E47"/>
    <w:rsid w:val="00F76ED9"/>
    <w:rsid w:val="00F830A6"/>
    <w:rsid w:val="00F933C3"/>
    <w:rsid w:val="00FA053A"/>
    <w:rsid w:val="00FA1D4C"/>
    <w:rsid w:val="00FA74E3"/>
    <w:rsid w:val="00FA7C53"/>
    <w:rsid w:val="00FE2846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0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2E1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0"/>
    <w:rsid w:val="00B22C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22CEF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AA74-6629-4939-B80F-0382F5CC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