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5318" w:rsidRPr="007353FC" w:rsidP="00DE5318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51</w:t>
      </w:r>
      <w:r w:rsidR="00260FA7">
        <w:rPr>
          <w:sz w:val="28"/>
          <w:szCs w:val="28"/>
        </w:rPr>
        <w:t>8</w:t>
      </w:r>
      <w:r w:rsidRPr="007353FC">
        <w:rPr>
          <w:sz w:val="28"/>
          <w:szCs w:val="28"/>
        </w:rPr>
        <w:t>/2017</w:t>
      </w:r>
    </w:p>
    <w:p w:rsidR="00DE5318" w:rsidRPr="007353FC" w:rsidP="00DE5318">
      <w:pPr>
        <w:jc w:val="center"/>
        <w:rPr>
          <w:b/>
          <w:sz w:val="28"/>
          <w:szCs w:val="28"/>
        </w:rPr>
      </w:pPr>
    </w:p>
    <w:p w:rsidR="00DE5318" w:rsidP="00DE5318">
      <w:pPr>
        <w:jc w:val="center"/>
        <w:rPr>
          <w:b/>
          <w:sz w:val="28"/>
          <w:szCs w:val="28"/>
        </w:rPr>
      </w:pPr>
    </w:p>
    <w:p w:rsidR="00DE5318" w:rsidRPr="007353FC" w:rsidP="00DE5318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DE5318" w:rsidRPr="007353FC" w:rsidP="00DE5318">
      <w:pPr>
        <w:jc w:val="center"/>
        <w:rPr>
          <w:sz w:val="28"/>
          <w:szCs w:val="28"/>
          <w:lang w:val="uk-UA"/>
        </w:rPr>
      </w:pPr>
    </w:p>
    <w:p w:rsidR="00DE5318" w:rsidRPr="007353FC" w:rsidP="00DE5318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сентября</w:t>
      </w:r>
      <w:r w:rsidRPr="007353FC">
        <w:rPr>
          <w:sz w:val="28"/>
          <w:szCs w:val="28"/>
          <w:lang w:val="uk-UA"/>
        </w:rPr>
        <w:t xml:space="preserve"> 2017г                                                                                   </w:t>
      </w:r>
      <w:r w:rsidRPr="007353FC">
        <w:rPr>
          <w:sz w:val="28"/>
          <w:szCs w:val="28"/>
          <w:lang w:val="uk-UA"/>
        </w:rPr>
        <w:t>пгт</w:t>
      </w:r>
      <w:r w:rsidRPr="007353FC">
        <w:rPr>
          <w:sz w:val="28"/>
          <w:szCs w:val="28"/>
          <w:lang w:val="uk-UA"/>
        </w:rPr>
        <w:t xml:space="preserve">. </w:t>
      </w:r>
      <w:r w:rsidRPr="007353FC">
        <w:rPr>
          <w:sz w:val="28"/>
          <w:szCs w:val="28"/>
          <w:lang w:val="uk-UA"/>
        </w:rPr>
        <w:t>Ленино</w:t>
      </w:r>
    </w:p>
    <w:p w:rsidR="00DE5318" w:rsidRPr="007353FC" w:rsidP="00DE5318">
      <w:pPr>
        <w:jc w:val="both"/>
        <w:rPr>
          <w:sz w:val="28"/>
          <w:szCs w:val="28"/>
        </w:rPr>
      </w:pPr>
    </w:p>
    <w:p w:rsidR="00DE5318" w:rsidRPr="007353FC" w:rsidP="00DE5318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DE5318" w:rsidP="00DE5318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895"/>
      </w:tblGrid>
      <w:tr w:rsidTr="0090698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DE5318" w:rsidP="009069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DE5318" w:rsidRPr="00BA577B" w:rsidP="009069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Назарова Адэль Рустамовича</w:t>
            </w:r>
            <w:r w:rsidRPr="00BA577B">
              <w:rPr>
                <w:b/>
                <w:sz w:val="28"/>
                <w:szCs w:val="28"/>
              </w:rPr>
              <w:t>,</w:t>
            </w:r>
          </w:p>
          <w:p w:rsidR="00DE5318" w:rsidP="00260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E5318" w:rsidRPr="007353FC" w:rsidP="00DE531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              </w:t>
      </w:r>
    </w:p>
    <w:p w:rsidR="00DE5318" w:rsidRPr="007353FC" w:rsidP="00DE531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DE5318" w:rsidRPr="007353FC" w:rsidP="00DE5318">
      <w:pPr>
        <w:jc w:val="both"/>
        <w:rPr>
          <w:sz w:val="28"/>
          <w:szCs w:val="28"/>
        </w:rPr>
      </w:pPr>
    </w:p>
    <w:p w:rsidR="00DE5318" w:rsidRPr="007353FC" w:rsidP="00DE5318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DE5318" w:rsidRPr="007353FC" w:rsidP="00DE5318">
      <w:pPr>
        <w:jc w:val="center"/>
        <w:rPr>
          <w:sz w:val="28"/>
          <w:szCs w:val="28"/>
        </w:rPr>
      </w:pPr>
    </w:p>
    <w:p w:rsidR="00DE5318" w:rsidRPr="00C76D55" w:rsidP="00DE531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протокола об административном правонарушении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1B4079">
        <w:rPr>
          <w:sz w:val="28"/>
          <w:szCs w:val="28"/>
        </w:rPr>
        <w:t>Назаров А.</w:t>
      </w:r>
      <w:r w:rsidR="001B4079">
        <w:rPr>
          <w:sz w:val="28"/>
          <w:szCs w:val="28"/>
        </w:rPr>
        <w:t>Р</w:t>
      </w:r>
      <w:r>
        <w:rPr>
          <w:sz w:val="28"/>
          <w:szCs w:val="28"/>
        </w:rPr>
        <w:t>,</w:t>
      </w:r>
      <w:r w:rsidRPr="00C76D55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 w:rsidR="001B4079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употребил наркотическое вещество</w:t>
      </w:r>
      <w:r>
        <w:rPr>
          <w:sz w:val="28"/>
          <w:szCs w:val="28"/>
        </w:rPr>
        <w:t xml:space="preserve">: ацетилированный опий </w:t>
      </w:r>
      <w:r w:rsidR="001B4079">
        <w:rPr>
          <w:sz w:val="28"/>
          <w:szCs w:val="28"/>
        </w:rPr>
        <w:t>внутривенно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 без назначения вра</w:t>
      </w:r>
      <w:r>
        <w:rPr>
          <w:sz w:val="28"/>
          <w:szCs w:val="28"/>
        </w:rPr>
        <w:t>ча, что подтверждается справкой</w:t>
      </w:r>
      <w:r w:rsidRPr="00C76D55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>(данные изъяты)</w:t>
      </w:r>
    </w:p>
    <w:p w:rsidR="001B4079" w:rsidP="00DE5318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Назаров А.Р.</w:t>
      </w:r>
      <w:r w:rsidRPr="00C76D55">
        <w:rPr>
          <w:sz w:val="28"/>
          <w:szCs w:val="28"/>
        </w:rPr>
        <w:t xml:space="preserve"> вину в совершении правонарушения признал полностью</w:t>
      </w:r>
      <w:r>
        <w:rPr>
          <w:sz w:val="28"/>
          <w:szCs w:val="28"/>
        </w:rPr>
        <w:t xml:space="preserve">. Пояснил, что </w:t>
      </w:r>
      <w:r>
        <w:rPr>
          <w:sz w:val="28"/>
          <w:szCs w:val="28"/>
        </w:rPr>
        <w:t xml:space="preserve">проживает в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вместе с десятилетним сыном и осуществляет уход за парализованной  матерью </w:t>
      </w:r>
      <w:r w:rsidR="00E82339">
        <w:rPr>
          <w:sz w:val="28"/>
          <w:szCs w:val="28"/>
        </w:rPr>
        <w:t>(данные изъяты)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просил суд назначить наказание в виде штрафа, поскольку мать нуждается в постоянном уходе.</w:t>
      </w:r>
    </w:p>
    <w:p w:rsidR="001B4079" w:rsidP="00DE5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Назарова А.Р.,</w:t>
      </w:r>
      <w:r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C76D55">
        <w:rPr>
          <w:sz w:val="28"/>
          <w:szCs w:val="28"/>
        </w:rPr>
        <w:t xml:space="preserve">ина </w:t>
      </w:r>
      <w:r>
        <w:rPr>
          <w:sz w:val="28"/>
          <w:szCs w:val="28"/>
        </w:rPr>
        <w:t>Назарова А.Р.</w:t>
      </w:r>
      <w:r w:rsidRPr="00C76D55">
        <w:rPr>
          <w:sz w:val="28"/>
          <w:szCs w:val="28"/>
        </w:rPr>
        <w:t xml:space="preserve"> в совершении административного правонарушения подтверждается: протоколом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 w:rsidR="0073609F">
        <w:rPr>
          <w:sz w:val="28"/>
          <w:szCs w:val="28"/>
        </w:rPr>
        <w:t xml:space="preserve"> (</w:t>
      </w:r>
      <w:r>
        <w:rPr>
          <w:sz w:val="28"/>
          <w:szCs w:val="28"/>
        </w:rPr>
        <w:t>л.д.2</w:t>
      </w:r>
      <w:r w:rsidR="0073609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об административном задержании, из которого следует, что </w:t>
      </w:r>
      <w:r w:rsidR="00E82339">
        <w:rPr>
          <w:sz w:val="28"/>
          <w:szCs w:val="28"/>
        </w:rPr>
        <w:t xml:space="preserve">(данные изъяты) </w:t>
      </w:r>
      <w:r w:rsidR="00E82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Назаров А.Р. доставлен в ОМВД, освобожден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протоколом о доставлении в ОМВД от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 w:rsidR="0073609F">
        <w:rPr>
          <w:sz w:val="28"/>
          <w:szCs w:val="28"/>
        </w:rPr>
        <w:t xml:space="preserve">л.д.6), сведениями о привлечении Назарова А.Р. к административной ответственности </w:t>
      </w:r>
      <w:r w:rsidR="0073609F">
        <w:rPr>
          <w:sz w:val="28"/>
          <w:szCs w:val="28"/>
        </w:rPr>
        <w:t xml:space="preserve">( </w:t>
      </w:r>
      <w:r w:rsidR="0073609F">
        <w:rPr>
          <w:sz w:val="28"/>
          <w:szCs w:val="28"/>
        </w:rPr>
        <w:t>л.д.8-12),</w:t>
      </w:r>
    </w:p>
    <w:p w:rsidR="00DE5318" w:rsidP="00736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ГБУЗ «Ленинская ЦРБ»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3609F">
        <w:rPr>
          <w:sz w:val="28"/>
          <w:szCs w:val="28"/>
        </w:rPr>
        <w:t>13</w:t>
      </w:r>
      <w:r>
        <w:rPr>
          <w:sz w:val="28"/>
          <w:szCs w:val="28"/>
        </w:rPr>
        <w:t>).</w:t>
      </w:r>
    </w:p>
    <w:p w:rsidR="00DE5318" w:rsidRPr="007353FC" w:rsidP="00DE5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73609F">
        <w:rPr>
          <w:sz w:val="28"/>
          <w:szCs w:val="28"/>
        </w:rPr>
        <w:t>Назарова А.Р.</w:t>
      </w:r>
      <w:r w:rsidRPr="00C76D55">
        <w:rPr>
          <w:sz w:val="28"/>
          <w:szCs w:val="28"/>
        </w:rPr>
        <w:t xml:space="preserve"> правильно </w:t>
      </w:r>
      <w:r w:rsidRPr="007353FC">
        <w:rPr>
          <w:sz w:val="28"/>
          <w:szCs w:val="28"/>
        </w:rPr>
        <w:t xml:space="preserve">квалифицированы по ст. 6.9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7353FC">
        <w:rPr>
          <w:rFonts w:eastAsiaTheme="minorHAnsi"/>
          <w:sz w:val="28"/>
          <w:szCs w:val="28"/>
          <w:lang w:eastAsia="en-US"/>
        </w:rPr>
        <w:t>психоактивных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7353FC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</w:t>
      </w:r>
      <w:r w:rsidRPr="007353FC">
        <w:rPr>
          <w:rFonts w:eastAsiaTheme="minorHAnsi"/>
          <w:sz w:val="28"/>
          <w:szCs w:val="28"/>
          <w:lang w:eastAsia="en-US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7353FC">
        <w:rPr>
          <w:rFonts w:eastAsiaTheme="minorHAnsi"/>
          <w:sz w:val="28"/>
          <w:szCs w:val="28"/>
          <w:lang w:eastAsia="en-US"/>
        </w:rPr>
        <w:t>психоактивные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DE5318" w:rsidRPr="007353FC" w:rsidP="00DE53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3609F">
        <w:rPr>
          <w:color w:val="000000"/>
          <w:sz w:val="28"/>
          <w:szCs w:val="28"/>
        </w:rPr>
        <w:t>Назарова А.Р.</w:t>
      </w:r>
      <w:r w:rsidRPr="007353FC">
        <w:rPr>
          <w:sz w:val="28"/>
          <w:szCs w:val="28"/>
        </w:rPr>
        <w:t xml:space="preserve"> 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73609F">
        <w:rPr>
          <w:sz w:val="28"/>
          <w:szCs w:val="28"/>
        </w:rPr>
        <w:t>работает, осуществляет уход за матерью Назаровой Л.А., которая является инвалидом 2  группы</w:t>
      </w:r>
      <w:r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 xml:space="preserve">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</w:t>
      </w:r>
      <w:r w:rsidRPr="007353FC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DE5318" w:rsidRPr="007353FC" w:rsidP="00DE53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DE5318" w:rsidRPr="007353FC" w:rsidP="00DE53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E5318" w:rsidRPr="007353FC" w:rsidP="00DE531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Pr="007353FC">
        <w:rPr>
          <w:sz w:val="28"/>
          <w:szCs w:val="28"/>
        </w:rPr>
        <w:t>ст.ст</w:t>
      </w:r>
      <w:r w:rsidRPr="007353FC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DE5318" w:rsidRPr="007353FC" w:rsidP="00DE5318">
      <w:pPr>
        <w:jc w:val="both"/>
        <w:rPr>
          <w:sz w:val="28"/>
          <w:szCs w:val="28"/>
        </w:rPr>
      </w:pPr>
    </w:p>
    <w:p w:rsidR="00DE5318" w:rsidRPr="007353FC" w:rsidP="00DE5318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DE5318" w:rsidRPr="007353FC" w:rsidP="00DE531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DE5318" w:rsidRPr="007353FC" w:rsidP="0073609F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3609F">
        <w:rPr>
          <w:b/>
          <w:sz w:val="28"/>
          <w:szCs w:val="28"/>
        </w:rPr>
        <w:t xml:space="preserve">Назарова </w:t>
      </w:r>
      <w:r w:rsidR="0073609F">
        <w:rPr>
          <w:b/>
          <w:sz w:val="28"/>
          <w:szCs w:val="28"/>
        </w:rPr>
        <w:t>Адэль</w:t>
      </w:r>
      <w:r w:rsidR="0073609F">
        <w:rPr>
          <w:b/>
          <w:sz w:val="28"/>
          <w:szCs w:val="28"/>
        </w:rPr>
        <w:t xml:space="preserve"> Рустамовича</w:t>
      </w:r>
      <w:r w:rsidRPr="00BA577B" w:rsidR="0073609F">
        <w:rPr>
          <w:b/>
          <w:sz w:val="28"/>
          <w:szCs w:val="28"/>
        </w:rPr>
        <w:t>,</w:t>
      </w:r>
      <w:r w:rsidR="0073609F">
        <w:rPr>
          <w:b/>
          <w:sz w:val="28"/>
          <w:szCs w:val="28"/>
        </w:rPr>
        <w:t xml:space="preserve"> </w:t>
      </w:r>
      <w:r w:rsidR="00E82339">
        <w:rPr>
          <w:sz w:val="28"/>
          <w:szCs w:val="28"/>
        </w:rPr>
        <w:t xml:space="preserve"> </w:t>
      </w:r>
      <w:r w:rsidR="00E82339">
        <w:rPr>
          <w:sz w:val="28"/>
          <w:szCs w:val="28"/>
        </w:rPr>
        <w:t>(данные изъяты)</w:t>
      </w:r>
      <w:r w:rsidR="0073609F">
        <w:rPr>
          <w:sz w:val="28"/>
          <w:szCs w:val="28"/>
        </w:rPr>
        <w:t xml:space="preserve">, </w:t>
      </w:r>
      <w:r w:rsidR="007360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 w:rsidRPr="007353FC">
        <w:rPr>
          <w:b/>
          <w:sz w:val="28"/>
          <w:szCs w:val="28"/>
        </w:rPr>
        <w:t>ч. 1 ст. 6.9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DE5318" w:rsidRPr="0032413C" w:rsidP="00DE5318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DE5318" w:rsidRPr="00E477C6" w:rsidP="00DE5318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</w:t>
      </w:r>
      <w:r w:rsidRPr="00AE7068">
        <w:rPr>
          <w:sz w:val="28"/>
          <w:szCs w:val="28"/>
        </w:rPr>
        <w:t>на</w:t>
      </w:r>
      <w:r w:rsidRPr="00AE7068" w:rsidR="00AE7068">
        <w:rPr>
          <w:sz w:val="28"/>
          <w:szCs w:val="28"/>
        </w:rPr>
        <w:t xml:space="preserve"> Назарова Адэль Рустамовича</w:t>
      </w:r>
      <w:r w:rsidRPr="00AE7068">
        <w:rPr>
          <w:sz w:val="28"/>
          <w:szCs w:val="28"/>
        </w:rPr>
        <w:t xml:space="preserve"> обязанность в течение 10-ти (десяти) дней со дня вступления постановления в законную</w:t>
      </w:r>
      <w:r w:rsidRPr="007353FC">
        <w:rPr>
          <w:sz w:val="28"/>
          <w:szCs w:val="28"/>
        </w:rPr>
        <w:t xml:space="preserve"> силу явиться к </w:t>
      </w:r>
      <w:r w:rsidRPr="007353FC">
        <w:rPr>
          <w:sz w:val="28"/>
          <w:szCs w:val="28"/>
        </w:rPr>
        <w:t xml:space="preserve">врачу </w:t>
      </w:r>
      <w:r w:rsidRPr="00E477C6">
        <w:rPr>
          <w:sz w:val="28"/>
          <w:szCs w:val="28"/>
        </w:rPr>
        <w:t xml:space="preserve">наркологу в </w:t>
      </w:r>
      <w:r>
        <w:rPr>
          <w:sz w:val="28"/>
          <w:szCs w:val="28"/>
        </w:rPr>
        <w:t xml:space="preserve">Психоневрологический диспансер г. Феодосии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г. Феодосия, ул. Десантников, дом 5) </w:t>
      </w:r>
      <w:r w:rsidRPr="00E477C6">
        <w:rPr>
          <w:sz w:val="28"/>
          <w:szCs w:val="28"/>
        </w:rPr>
        <w:t>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DE5318" w:rsidRPr="007353FC" w:rsidP="00DE5318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AE7068">
        <w:rPr>
          <w:sz w:val="28"/>
          <w:szCs w:val="28"/>
        </w:rPr>
        <w:t>Назарову А.Р.,</w:t>
      </w:r>
      <w:r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E477C6">
        <w:rPr>
          <w:bCs/>
          <w:sz w:val="28"/>
          <w:szCs w:val="28"/>
        </w:rPr>
        <w:t xml:space="preserve">6.9 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DE5318" w:rsidRPr="007353FC" w:rsidP="00DE531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DE5318" w:rsidRPr="007353FC" w:rsidP="00DE53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DE5318" w:rsidRPr="007353FC" w:rsidP="00DE53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E5318" w:rsidRPr="007353FC" w:rsidP="00DE53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E5318" w:rsidRPr="007353FC" w:rsidP="00DE53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DE5318" w:rsidRPr="007353FC" w:rsidP="00DE53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DE5318" w:rsidRPr="007353FC" w:rsidP="00DE53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DE5318" w:rsidRPr="007353FC" w:rsidP="00DE53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841818"/>
    <w:sectPr w:rsidSect="00372AC3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18"/>
    <w:rsid w:val="001B4079"/>
    <w:rsid w:val="00260FA7"/>
    <w:rsid w:val="0032413C"/>
    <w:rsid w:val="00606F54"/>
    <w:rsid w:val="006F0D2D"/>
    <w:rsid w:val="007353FC"/>
    <w:rsid w:val="0073609F"/>
    <w:rsid w:val="00841818"/>
    <w:rsid w:val="00906989"/>
    <w:rsid w:val="00AE7068"/>
    <w:rsid w:val="00BA577B"/>
    <w:rsid w:val="00C76D55"/>
    <w:rsid w:val="00DE5318"/>
    <w:rsid w:val="00E477C6"/>
    <w:rsid w:val="00E82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