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C73" w:rsidRPr="002B12AE" w:rsidP="00C70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№ 5-61-55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/2020</w:t>
      </w:r>
    </w:p>
    <w:p w:rsidR="00C70C73" w:rsidRPr="002B12AE" w:rsidP="00C70C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MS0061-01-2020-00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3-50</w:t>
      </w:r>
    </w:p>
    <w:p w:rsidR="00C70C73" w:rsidRPr="002B12AE" w:rsidP="00C7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0C73" w:rsidRPr="002B12AE" w:rsidP="00C7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70C73" w:rsidRPr="002B12AE" w:rsidP="00C7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 октября 2020 года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Ленино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0C73" w:rsidRPr="0094283A" w:rsidP="009428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Мировой судья судебного  участка №61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  ОМВД России </w:t>
      </w:r>
      <w:r w:rsidRP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Ленинскому району Республики Крым о пр</w:t>
      </w:r>
      <w:r w:rsidRP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ивлечении к административной ответственности: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1246"/>
        <w:gridCol w:w="288"/>
        <w:gridCol w:w="8175"/>
        <w:gridCol w:w="180"/>
      </w:tblGrid>
      <w:tr w:rsidTr="0094283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73" w:rsidRPr="0094283A" w:rsidP="009428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3A" w:rsidP="0094283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83A">
              <w:rPr>
                <w:rFonts w:ascii="Times New Roman" w:hAnsi="Times New Roman" w:cs="Times New Roman"/>
                <w:b/>
                <w:sz w:val="28"/>
                <w:szCs w:val="28"/>
              </w:rPr>
              <w:t>Кривец Алексея Владимировича,</w:t>
            </w:r>
          </w:p>
          <w:p w:rsidR="00C70C73" w:rsidRPr="0094283A" w:rsidP="0094283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4283A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0C73" w:rsidRPr="002B12AE" w:rsidP="00D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C73" w:rsidRPr="002B12AE" w:rsidP="00D4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73" w:rsidRPr="002B12AE" w:rsidP="00D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Tr="00D40CA4">
        <w:tblPrEx>
          <w:tblW w:w="9889" w:type="dxa"/>
          <w:tblCellMar>
            <w:left w:w="0" w:type="dxa"/>
            <w:right w:w="0" w:type="dxa"/>
          </w:tblCellMar>
          <w:tblLook w:val="04A0"/>
        </w:tblPrEx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73" w:rsidRPr="002B12AE" w:rsidP="00D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73" w:rsidRPr="002B12AE" w:rsidP="00D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73" w:rsidRPr="002B12AE" w:rsidP="00D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0C73" w:rsidRPr="002B12AE" w:rsidP="00D4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 совершение правонарушения, предусмотренного ст. 20.25 ч. 1 КоАП РФ, -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0C73" w:rsidRPr="002B12AE" w:rsidP="00C7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Согласно протокола об административном правонарушении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Кривец А.В.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постановления  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привлечении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Кривец А.В.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административной отве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тственности по ст. 20.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ч.1 КоАП РФ,  которое 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судебном заседании К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ривец А.В.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вину в совершении административного правонарушения признал полностью.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пояснения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Кривец А.В.,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изучив и ис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следовав материалы дела, суд считает,  что вина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Кривец А.В.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2), протоколом об административном право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об административном правонарушении, вступившим в з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согласно которого 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Кривец А.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признан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административного правонарушения, предусмотре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ст. 20.20 ч.1 КоАП РФ и ему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назначено наказание в виде штрафа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л.д.4-5), сведениями о привлечении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Кривец А.В.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 административной ответственности ( л.д.7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70C73" w:rsidRPr="002B12AE" w:rsidP="00C7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действия  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Кривец А.В.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квалифицированы по ч. 1 ст. 20.25 КоАП РФ, как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неуплата административного штрафа в срок, предусмотренный КоАП.</w:t>
      </w:r>
    </w:p>
    <w:p w:rsidR="00C70C73" w:rsidRPr="002B12AE" w:rsidP="00C7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2 ст. 4.1. КоАП РФ при назначении административного наказания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Кривец А.В.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  учитывает 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правонарушения, личность лица, сов</w:t>
      </w:r>
      <w:r w:rsidR="0094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ершившего </w:t>
      </w:r>
      <w:r w:rsidR="00942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который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работает, инвалидности не имеет, степень е</w:t>
      </w:r>
      <w:r w:rsidR="009428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</w:t>
      </w:r>
      <w:r w:rsidRPr="002B12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 должно быть необходимым и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работ.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 изложенного, руководствуясь ч. 1 ст. 20.25, ст. 29.10 КоАП РФ, суд</w:t>
      </w:r>
    </w:p>
    <w:p w:rsidR="00C70C73" w:rsidRPr="002B12AE" w:rsidP="00C70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ПОСТАНОВИЛ:</w:t>
      </w:r>
    </w:p>
    <w:p w:rsidR="00290B0E" w:rsidRPr="00290B0E" w:rsidP="0029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290B0E" w:rsidRPr="00290B0E" w:rsidP="00290B0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B0E">
        <w:rPr>
          <w:rFonts w:ascii="Times New Roman" w:hAnsi="Times New Roman" w:cs="Times New Roman"/>
          <w:sz w:val="28"/>
          <w:szCs w:val="28"/>
        </w:rPr>
        <w:t xml:space="preserve">        Признать виновным </w:t>
      </w:r>
      <w:r w:rsidRPr="00290B0E">
        <w:rPr>
          <w:rFonts w:ascii="Times New Roman" w:hAnsi="Times New Roman" w:cs="Times New Roman"/>
          <w:b/>
          <w:sz w:val="28"/>
          <w:szCs w:val="28"/>
        </w:rPr>
        <w:t xml:space="preserve">Кривец </w:t>
      </w:r>
      <w:r w:rsidR="0094283A">
        <w:rPr>
          <w:rFonts w:ascii="Times New Roman" w:hAnsi="Times New Roman" w:cs="Times New Roman"/>
          <w:b/>
          <w:sz w:val="28"/>
          <w:szCs w:val="28"/>
        </w:rPr>
        <w:t xml:space="preserve">Алексея </w:t>
      </w:r>
      <w:r w:rsidRPr="00290B0E">
        <w:rPr>
          <w:rFonts w:ascii="Times New Roman" w:hAnsi="Times New Roman" w:cs="Times New Roman"/>
          <w:b/>
          <w:sz w:val="28"/>
          <w:szCs w:val="28"/>
        </w:rPr>
        <w:t>Владимировича</w:t>
      </w:r>
      <w:r w:rsidRPr="00290B0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</w:t>
      </w:r>
      <w:r w:rsidRPr="00290B0E">
        <w:rPr>
          <w:rFonts w:ascii="Times New Roman" w:hAnsi="Times New Roman" w:cs="Times New Roman"/>
          <w:sz w:val="28"/>
          <w:szCs w:val="28"/>
        </w:rPr>
        <w:t>го ст. 20.25 ч.1 КоАП РФ и назначить ему административное наказание в виде 20 (двадцати) часов обязательных работ.</w:t>
      </w:r>
    </w:p>
    <w:p w:rsidR="00C70C73" w:rsidRPr="00290B0E" w:rsidP="00290B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B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Постановление может быть обжаловано в Ленинский районный суд Республики Крым через мирового судью в течение 10-ти суток  со </w:t>
      </w:r>
      <w:r w:rsidRPr="002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вручения или получения копии постановления.</w:t>
      </w:r>
    </w:p>
    <w:p w:rsidR="00C70C73" w:rsidRPr="00290B0E" w:rsidP="00290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0C73" w:rsidRPr="00290B0E" w:rsidP="00290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  судебного  участка №61</w:t>
      </w:r>
    </w:p>
    <w:p w:rsidR="0094283A" w:rsidP="00942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Ленинского судебного района</w:t>
      </w:r>
    </w:p>
    <w:p w:rsidR="00C70C73" w:rsidRPr="002B12AE" w:rsidP="009428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/подпись/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И.В. Казарина</w:t>
      </w:r>
    </w:p>
    <w:p w:rsidR="00C70C73" w:rsidRPr="002B12AE" w:rsidP="00C70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1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C70C73" w:rsidP="00C70C73"/>
    <w:p w:rsidR="00C70C73" w:rsidP="00C70C73"/>
    <w:p w:rsidR="00861F44"/>
    <w:sectPr w:rsidSect="00D921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73"/>
    <w:rsid w:val="00290B0E"/>
    <w:rsid w:val="002B12AE"/>
    <w:rsid w:val="00861F44"/>
    <w:rsid w:val="0091061D"/>
    <w:rsid w:val="0094283A"/>
    <w:rsid w:val="00C70C73"/>
    <w:rsid w:val="00D40CA4"/>
    <w:rsid w:val="00E76A7E"/>
    <w:rsid w:val="00F14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