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076" w:rsidRPr="00703F5A" w:rsidP="003470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47076" w:rsidP="003470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85D74">
        <w:rPr>
          <w:sz w:val="28"/>
          <w:szCs w:val="28"/>
        </w:rPr>
        <w:t>559</w:t>
      </w:r>
      <w:r>
        <w:rPr>
          <w:sz w:val="28"/>
          <w:szCs w:val="28"/>
        </w:rPr>
        <w:t>/2022</w:t>
      </w:r>
    </w:p>
    <w:p w:rsidR="00347076" w:rsidRPr="0079263F" w:rsidP="00347076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185D74">
        <w:rPr>
          <w:sz w:val="28"/>
          <w:szCs w:val="28"/>
        </w:rPr>
        <w:t>956-48</w:t>
      </w:r>
    </w:p>
    <w:p w:rsidR="00347076" w:rsidRPr="00703F5A" w:rsidP="00347076">
      <w:pPr>
        <w:jc w:val="right"/>
        <w:rPr>
          <w:sz w:val="28"/>
          <w:szCs w:val="28"/>
        </w:rPr>
      </w:pPr>
    </w:p>
    <w:p w:rsidR="00347076" w:rsidRPr="00703F5A" w:rsidP="003470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47076" w:rsidRPr="00703F5A" w:rsidP="003470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47076" w:rsidRPr="00703F5A" w:rsidP="00347076">
      <w:pPr>
        <w:jc w:val="both"/>
        <w:rPr>
          <w:sz w:val="28"/>
          <w:szCs w:val="28"/>
          <w:lang w:val="uk-UA"/>
        </w:rPr>
      </w:pPr>
    </w:p>
    <w:p w:rsidR="00347076" w:rsidRPr="00703F5A" w:rsidP="00347076">
      <w:pPr>
        <w:jc w:val="both"/>
        <w:rPr>
          <w:sz w:val="28"/>
          <w:szCs w:val="28"/>
        </w:rPr>
      </w:pPr>
    </w:p>
    <w:p w:rsidR="00347076" w:rsidP="0034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578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47076" w:rsidP="004578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47076" w:rsidP="0045782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185D74" w:rsidP="00185D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(данные изъяты)</w:t>
            </w:r>
          </w:p>
          <w:p w:rsidR="00185D74" w:rsidP="00185D74">
            <w:pPr>
              <w:jc w:val="both"/>
              <w:rPr>
                <w:sz w:val="28"/>
                <w:szCs w:val="28"/>
              </w:rPr>
            </w:pPr>
          </w:p>
          <w:p w:rsidR="00185D74" w:rsidP="00185D74">
            <w:pPr>
              <w:jc w:val="both"/>
              <w:rPr>
                <w:sz w:val="28"/>
                <w:szCs w:val="28"/>
              </w:rPr>
            </w:pPr>
          </w:p>
        </w:tc>
      </w:tr>
    </w:tbl>
    <w:p w:rsidR="00347076" w:rsidRPr="00703F5A" w:rsidP="003470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="00185D74">
        <w:rPr>
          <w:sz w:val="28"/>
          <w:szCs w:val="28"/>
        </w:rPr>
        <w:t xml:space="preserve">КоАП РФ, </w:t>
      </w:r>
    </w:p>
    <w:p w:rsidR="00347076" w:rsidRPr="00703F5A" w:rsidP="00347076">
      <w:pPr>
        <w:jc w:val="both"/>
        <w:rPr>
          <w:sz w:val="28"/>
          <w:szCs w:val="28"/>
        </w:rPr>
      </w:pPr>
    </w:p>
    <w:p w:rsidR="00347076" w:rsidP="003470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47076" w:rsidRPr="00703F5A" w:rsidP="00347076">
      <w:pPr>
        <w:jc w:val="center"/>
        <w:rPr>
          <w:sz w:val="28"/>
          <w:szCs w:val="28"/>
        </w:rPr>
      </w:pPr>
    </w:p>
    <w:p w:rsidR="00FB14E4" w:rsidP="0034707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Писковский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2021 год. В соответствии с пунктом 2 статьи 11 Федерального Закона  от 01.04.1996г №27-ФЗ «Об индивидуальном (персонифицированном) учете </w:t>
      </w:r>
      <w:r>
        <w:rPr>
          <w:sz w:val="28"/>
          <w:szCs w:val="28"/>
        </w:rPr>
        <w:t>в системе обязательного пенсионного страхования» предусмотрена обязанность страхователя ежегодно не позднее 01 марта, следующего за отчетным годом, предоставлять в территориальный орган ПФР сведения по форме СЗВ-СТАЖ о каждом работающем у него застрахованн</w:t>
      </w:r>
      <w:r>
        <w:rPr>
          <w:sz w:val="28"/>
          <w:szCs w:val="28"/>
        </w:rPr>
        <w:t xml:space="preserve">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В результате проведенной сверки предст</w:t>
      </w:r>
      <w:r>
        <w:rPr>
          <w:sz w:val="28"/>
          <w:szCs w:val="28"/>
        </w:rPr>
        <w:t xml:space="preserve">авленной отчетности за 2021 год по форме СЗВ-СТАЖ и СЗВ-М установлено, что плательщик не предоставил сведения по форме СЗВ-СТАЖ за 2021 год на одно застрахованное лицо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Страхователю по почте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направлено уведомление об устранении</w:t>
      </w:r>
      <w:r>
        <w:rPr>
          <w:sz w:val="28"/>
          <w:szCs w:val="28"/>
        </w:rPr>
        <w:t xml:space="preserve"> несоответствий в течение пяти рабочих дней со дня его получения.</w:t>
      </w:r>
      <w:r>
        <w:rPr>
          <w:sz w:val="28"/>
          <w:szCs w:val="28"/>
        </w:rPr>
        <w:t xml:space="preserve"> Корректирующие сведения на застрахованное лицо в 5-ти дневный срок не предоставлены.</w:t>
      </w:r>
    </w:p>
    <w:p w:rsidR="00FB14E4" w:rsidP="00347076">
      <w:pPr>
        <w:ind w:firstLine="708"/>
        <w:jc w:val="both"/>
        <w:rPr>
          <w:sz w:val="28"/>
          <w:szCs w:val="28"/>
        </w:rPr>
      </w:pPr>
    </w:p>
    <w:p w:rsidR="0053348A" w:rsidP="0034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Писковский А.Н.</w:t>
      </w:r>
      <w:r w:rsidR="00347076">
        <w:rPr>
          <w:sz w:val="28"/>
          <w:szCs w:val="28"/>
        </w:rPr>
        <w:t xml:space="preserve"> в судебное заседание не явился. О дне, времени и месте рассмотрения дела извещ</w:t>
      </w:r>
      <w:r>
        <w:rPr>
          <w:sz w:val="28"/>
          <w:szCs w:val="28"/>
        </w:rPr>
        <w:t>ен надлежа</w:t>
      </w:r>
      <w:r>
        <w:rPr>
          <w:sz w:val="28"/>
          <w:szCs w:val="28"/>
        </w:rPr>
        <w:t xml:space="preserve">щим образом. Направил в суд заявление о рассмотрении дела в его отсутствие. С протоколом об </w:t>
      </w:r>
      <w:r>
        <w:rPr>
          <w:sz w:val="28"/>
          <w:szCs w:val="28"/>
        </w:rPr>
        <w:t>административном правонарушении согласен, просит суд назначить минимальное наказание.</w:t>
      </w:r>
    </w:p>
    <w:p w:rsidR="00347076" w:rsidP="00347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лица</w:t>
      </w:r>
      <w:r w:rsidRPr="001C113A">
        <w:rPr>
          <w:sz w:val="28"/>
          <w:szCs w:val="28"/>
        </w:rPr>
        <w:t xml:space="preserve"> </w:t>
      </w:r>
      <w:r w:rsidR="00FB14E4">
        <w:rPr>
          <w:sz w:val="28"/>
          <w:szCs w:val="28"/>
        </w:rPr>
        <w:t>Писковского А.Н.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</w:t>
      </w:r>
      <w:r w:rsidR="00FB14E4">
        <w:rPr>
          <w:sz w:val="28"/>
          <w:szCs w:val="28"/>
        </w:rPr>
        <w:t xml:space="preserve">уведомлением об устранении ошибок </w:t>
      </w:r>
      <w:r w:rsidR="00FB14E4">
        <w:rPr>
          <w:sz w:val="28"/>
          <w:szCs w:val="28"/>
        </w:rPr>
        <w:t xml:space="preserve">( </w:t>
      </w:r>
      <w:r w:rsidR="00FB14E4">
        <w:rPr>
          <w:sz w:val="28"/>
          <w:szCs w:val="28"/>
        </w:rPr>
        <w:t xml:space="preserve">л.д.2), </w:t>
      </w:r>
      <w:r>
        <w:rPr>
          <w:sz w:val="28"/>
          <w:szCs w:val="28"/>
        </w:rPr>
        <w:t xml:space="preserve">копией сведений формы </w:t>
      </w:r>
      <w:r w:rsidR="00FB14E4">
        <w:rPr>
          <w:sz w:val="28"/>
          <w:szCs w:val="28"/>
        </w:rPr>
        <w:t>СЗВ-М</w:t>
      </w:r>
      <w:r>
        <w:rPr>
          <w:sz w:val="28"/>
          <w:szCs w:val="28"/>
        </w:rPr>
        <w:t xml:space="preserve"> (л.д.</w:t>
      </w:r>
      <w:r w:rsidR="00FB14E4">
        <w:rPr>
          <w:sz w:val="28"/>
          <w:szCs w:val="28"/>
        </w:rPr>
        <w:t xml:space="preserve">5, л.д.7,л.д.9, л.д.11. л.д.13, л.д.15, л.д.17, л.д.19, л.д.21, л.д.23, </w:t>
      </w:r>
      <w:r>
        <w:rPr>
          <w:sz w:val="28"/>
          <w:szCs w:val="28"/>
        </w:rPr>
        <w:t>), извещением о доставке (л.д.</w:t>
      </w:r>
      <w:r w:rsidR="00FB14E4">
        <w:rPr>
          <w:sz w:val="28"/>
          <w:szCs w:val="28"/>
        </w:rPr>
        <w:t xml:space="preserve">6, л.д.8, л.д.10, л.д.12, л.д.14, л.д.16, л.д.18, л.д.20, л.д.22, л.д.24), </w:t>
      </w:r>
      <w:r>
        <w:rPr>
          <w:sz w:val="28"/>
          <w:szCs w:val="28"/>
        </w:rPr>
        <w:t xml:space="preserve"> выпиской из Единого государственного реестра юридических лиц (л.д.</w:t>
      </w:r>
      <w:r w:rsidR="00FB14E4">
        <w:rPr>
          <w:sz w:val="28"/>
          <w:szCs w:val="28"/>
        </w:rPr>
        <w:t>25-29</w:t>
      </w:r>
      <w:r>
        <w:rPr>
          <w:sz w:val="28"/>
          <w:szCs w:val="28"/>
        </w:rPr>
        <w:t>).</w:t>
      </w:r>
    </w:p>
    <w:p w:rsidR="00347076" w:rsidRPr="005729CA" w:rsidP="0034707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</w:t>
      </w:r>
      <w:r w:rsidR="00FB14E4">
        <w:rPr>
          <w:sz w:val="28"/>
          <w:szCs w:val="28"/>
        </w:rPr>
        <w:t>ом, действия должностного лица Писковского А.Н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 w:rsidRPr="002B69A6">
        <w:rPr>
          <w:sz w:val="28"/>
          <w:szCs w:val="28"/>
        </w:rPr>
        <w:t>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47076" w:rsidRPr="005729CA" w:rsidP="0034707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</w:t>
      </w:r>
      <w:r w:rsidRPr="005729CA">
        <w:rPr>
          <w:color w:val="000000"/>
          <w:sz w:val="28"/>
          <w:szCs w:val="28"/>
        </w:rPr>
        <w:t xml:space="preserve">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53348A"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бстоятельств, </w:t>
      </w:r>
      <w:r w:rsidR="0053348A">
        <w:rPr>
          <w:sz w:val="28"/>
          <w:szCs w:val="28"/>
        </w:rPr>
        <w:t xml:space="preserve">наличие смягчающего обстоятельства – 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5729CA">
        <w:rPr>
          <w:sz w:val="28"/>
          <w:szCs w:val="28"/>
        </w:rPr>
        <w:t>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 w:rsidR="0053348A">
        <w:rPr>
          <w:sz w:val="28"/>
          <w:szCs w:val="28"/>
        </w:rPr>
        <w:t xml:space="preserve"> в минимальном размере, предусмотренном санкцией</w:t>
      </w:r>
      <w:r>
        <w:rPr>
          <w:sz w:val="28"/>
          <w:szCs w:val="28"/>
        </w:rPr>
        <w:t xml:space="preserve"> статьи.</w:t>
      </w:r>
    </w:p>
    <w:p w:rsidR="00347076" w:rsidRPr="005729CA" w:rsidP="0034707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</w:t>
      </w:r>
      <w:r>
        <w:rPr>
          <w:sz w:val="28"/>
          <w:szCs w:val="28"/>
        </w:rPr>
        <w:t>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47076" w:rsidRPr="005729CA" w:rsidP="0034707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47076" w:rsidRPr="005729CA" w:rsidP="0034707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47076" w:rsidRPr="00BB5FF6" w:rsidP="0034707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A28A9" w:rsidR="004A28A9">
        <w:rPr>
          <w:b/>
          <w:sz w:val="28"/>
          <w:szCs w:val="28"/>
        </w:rPr>
        <w:t xml:space="preserve"> </w:t>
      </w:r>
      <w:r w:rsidR="004A28A9">
        <w:rPr>
          <w:b/>
          <w:sz w:val="28"/>
          <w:szCs w:val="28"/>
        </w:rPr>
        <w:t>Писковского</w:t>
      </w:r>
      <w:r w:rsidR="004A28A9">
        <w:rPr>
          <w:b/>
          <w:sz w:val="28"/>
          <w:szCs w:val="28"/>
        </w:rPr>
        <w:t xml:space="preserve"> Александра Николаевича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53348A"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>00</w:t>
      </w:r>
      <w:r w:rsidR="0053348A">
        <w:rPr>
          <w:b/>
          <w:sz w:val="28"/>
          <w:szCs w:val="28"/>
        </w:rPr>
        <w:t xml:space="preserve"> </w:t>
      </w:r>
      <w:r w:rsidR="0053348A">
        <w:rPr>
          <w:b/>
          <w:sz w:val="28"/>
          <w:szCs w:val="28"/>
        </w:rPr>
        <w:t xml:space="preserve">( </w:t>
      </w:r>
      <w:r w:rsidR="0053348A">
        <w:rPr>
          <w:b/>
          <w:sz w:val="28"/>
          <w:szCs w:val="28"/>
        </w:rPr>
        <w:t>триста</w:t>
      </w:r>
      <w:r>
        <w:rPr>
          <w:b/>
          <w:sz w:val="28"/>
          <w:szCs w:val="28"/>
        </w:rPr>
        <w:t xml:space="preserve">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347076" w:rsidP="00347076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347076" w:rsidRPr="00F56FB9" w:rsidP="00347076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</w:t>
      </w:r>
      <w:r w:rsidRPr="00F56FB9">
        <w:rPr>
          <w:sz w:val="28"/>
          <w:szCs w:val="28"/>
        </w:rPr>
        <w:t>е «Назначение платежа» - административный штраф ПФ РФ.</w:t>
      </w:r>
    </w:p>
    <w:p w:rsidR="00347076" w:rsidP="00347076">
      <w:pPr>
        <w:ind w:firstLine="708"/>
        <w:jc w:val="both"/>
        <w:rPr>
          <w:sz w:val="28"/>
          <w:szCs w:val="28"/>
        </w:rPr>
      </w:pPr>
    </w:p>
    <w:p w:rsidR="00347076" w:rsidRPr="002B12AE" w:rsidP="00347076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4A28A9">
        <w:rPr>
          <w:color w:val="000000"/>
          <w:sz w:val="28"/>
          <w:szCs w:val="28"/>
        </w:rPr>
        <w:t>Писковскому А.Н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</w:t>
      </w:r>
      <w:r w:rsidRPr="002B12AE">
        <w:rPr>
          <w:color w:val="000000"/>
          <w:sz w:val="28"/>
          <w:szCs w:val="28"/>
        </w:rPr>
        <w:t>административной ответственности, не позднее шестидесяти дней со</w:t>
      </w:r>
      <w:r w:rsidRPr="002B12AE">
        <w:rPr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</w:t>
      </w:r>
      <w:r w:rsidRPr="002B12AE">
        <w:rPr>
          <w:color w:val="000000"/>
          <w:sz w:val="28"/>
          <w:szCs w:val="28"/>
        </w:rPr>
        <w:t>са.</w:t>
      </w:r>
    </w:p>
    <w:p w:rsidR="00347076" w:rsidRPr="002B12AE" w:rsidP="00347076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</w:t>
      </w:r>
      <w:r w:rsidRPr="002B12AE">
        <w:rPr>
          <w:color w:val="000000"/>
          <w:sz w:val="28"/>
          <w:szCs w:val="28"/>
        </w:rPr>
        <w:t>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</w:t>
      </w:r>
      <w:r w:rsidRPr="002B12AE">
        <w:rPr>
          <w:color w:val="000000"/>
          <w:sz w:val="28"/>
          <w:szCs w:val="28"/>
        </w:rPr>
        <w:t>ельные работы на срок до пятидесяти часов.</w:t>
      </w:r>
    </w:p>
    <w:p w:rsidR="00347076" w:rsidRPr="002B12AE" w:rsidP="0034707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347076" w:rsidP="00347076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347076" w:rsidRPr="002B12AE" w:rsidP="00347076">
      <w:pPr>
        <w:jc w:val="both"/>
        <w:rPr>
          <w:color w:val="000000"/>
          <w:sz w:val="27"/>
          <w:szCs w:val="27"/>
        </w:rPr>
      </w:pPr>
    </w:p>
    <w:p w:rsidR="00347076" w:rsidRPr="002B12AE" w:rsidP="0034707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</w:t>
      </w:r>
      <w:r w:rsidRPr="002B12AE">
        <w:rPr>
          <w:color w:val="000000"/>
          <w:sz w:val="28"/>
          <w:szCs w:val="28"/>
        </w:rPr>
        <w:t>тка №61</w:t>
      </w:r>
    </w:p>
    <w:p w:rsidR="00347076" w:rsidRPr="002B12AE" w:rsidP="0034707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347076" w:rsidRPr="002B12AE" w:rsidP="00347076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347076" w:rsidRPr="002B12AE" w:rsidP="0034707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347076" w:rsidP="00347076"/>
    <w:p w:rsidR="00347076" w:rsidP="0034707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347076" w:rsidP="00347076"/>
    <w:p w:rsidR="00815B54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76"/>
    <w:rsid w:val="000705EB"/>
    <w:rsid w:val="00185D74"/>
    <w:rsid w:val="001C113A"/>
    <w:rsid w:val="002B12AE"/>
    <w:rsid w:val="002B69A6"/>
    <w:rsid w:val="00347076"/>
    <w:rsid w:val="00383843"/>
    <w:rsid w:val="003909FB"/>
    <w:rsid w:val="003D55E0"/>
    <w:rsid w:val="0045782E"/>
    <w:rsid w:val="004A28A9"/>
    <w:rsid w:val="0053348A"/>
    <w:rsid w:val="005729CA"/>
    <w:rsid w:val="005B5BBE"/>
    <w:rsid w:val="00703F5A"/>
    <w:rsid w:val="0079263F"/>
    <w:rsid w:val="00815B54"/>
    <w:rsid w:val="00893BB9"/>
    <w:rsid w:val="008E588B"/>
    <w:rsid w:val="00BB5FF6"/>
    <w:rsid w:val="00BC33A7"/>
    <w:rsid w:val="00F56FB9"/>
    <w:rsid w:val="00FB1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