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78E1" w:rsidRPr="00703F5A" w:rsidP="005F78E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5F78E1" w:rsidP="005F78E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E567D4">
        <w:rPr>
          <w:sz w:val="28"/>
          <w:szCs w:val="28"/>
        </w:rPr>
        <w:t>564</w:t>
      </w:r>
      <w:r>
        <w:rPr>
          <w:sz w:val="28"/>
          <w:szCs w:val="28"/>
        </w:rPr>
        <w:t>/2022</w:t>
      </w:r>
    </w:p>
    <w:p w:rsidR="005F78E1" w:rsidRPr="00C44A3B" w:rsidP="005F78E1">
      <w:pPr>
        <w:jc w:val="right"/>
        <w:rPr>
          <w:sz w:val="27"/>
          <w:szCs w:val="27"/>
        </w:rPr>
      </w:pPr>
      <w:r w:rsidRPr="002B12AE">
        <w:rPr>
          <w:color w:val="000000"/>
          <w:sz w:val="28"/>
          <w:szCs w:val="28"/>
        </w:rPr>
        <w:t>УИД: 91</w:t>
      </w:r>
      <w:r w:rsidRPr="002B12AE">
        <w:rPr>
          <w:color w:val="000000"/>
          <w:sz w:val="28"/>
          <w:szCs w:val="28"/>
          <w:lang w:val="en-US"/>
        </w:rPr>
        <w:t>MS</w:t>
      </w:r>
      <w:r w:rsidRPr="00904929">
        <w:rPr>
          <w:color w:val="000000"/>
          <w:sz w:val="28"/>
          <w:szCs w:val="28"/>
        </w:rPr>
        <w:t>0061-01-202</w:t>
      </w:r>
      <w:r>
        <w:rPr>
          <w:color w:val="000000"/>
          <w:sz w:val="28"/>
          <w:szCs w:val="28"/>
        </w:rPr>
        <w:t>2</w:t>
      </w:r>
      <w:r w:rsidRPr="00904929">
        <w:rPr>
          <w:color w:val="000000"/>
          <w:sz w:val="28"/>
          <w:szCs w:val="28"/>
        </w:rPr>
        <w:t>-</w:t>
      </w:r>
      <w:r w:rsidRPr="00C44A3B">
        <w:rPr>
          <w:sz w:val="28"/>
          <w:szCs w:val="28"/>
        </w:rPr>
        <w:t>00</w:t>
      </w:r>
      <w:r w:rsidR="00E567D4">
        <w:rPr>
          <w:sz w:val="28"/>
          <w:szCs w:val="28"/>
        </w:rPr>
        <w:t>1961-33</w:t>
      </w:r>
    </w:p>
    <w:p w:rsidR="005F78E1" w:rsidRPr="00703F5A" w:rsidP="005F78E1">
      <w:pPr>
        <w:jc w:val="right"/>
        <w:rPr>
          <w:sz w:val="28"/>
          <w:szCs w:val="28"/>
        </w:rPr>
      </w:pPr>
    </w:p>
    <w:p w:rsidR="005F78E1" w:rsidP="005F78E1">
      <w:pPr>
        <w:jc w:val="center"/>
        <w:rPr>
          <w:b/>
          <w:sz w:val="28"/>
          <w:szCs w:val="28"/>
        </w:rPr>
      </w:pPr>
    </w:p>
    <w:p w:rsidR="005F78E1" w:rsidRPr="00703F5A" w:rsidP="005F78E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5F78E1" w:rsidRPr="00703F5A" w:rsidP="005F78E1">
      <w:pPr>
        <w:jc w:val="center"/>
        <w:rPr>
          <w:b/>
          <w:sz w:val="28"/>
          <w:szCs w:val="28"/>
        </w:rPr>
      </w:pPr>
    </w:p>
    <w:p w:rsidR="005F78E1" w:rsidRPr="00703F5A" w:rsidP="005F78E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02 ноября 2022  года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5F78E1" w:rsidRPr="00703F5A" w:rsidP="005F78E1">
      <w:pPr>
        <w:jc w:val="both"/>
        <w:rPr>
          <w:sz w:val="28"/>
          <w:szCs w:val="28"/>
          <w:lang w:val="uk-UA"/>
        </w:rPr>
      </w:pPr>
    </w:p>
    <w:p w:rsidR="005F78E1" w:rsidRPr="00703F5A" w:rsidP="005F78E1">
      <w:pPr>
        <w:jc w:val="both"/>
        <w:rPr>
          <w:sz w:val="28"/>
          <w:szCs w:val="28"/>
        </w:rPr>
      </w:pPr>
    </w:p>
    <w:p w:rsidR="005F78E1" w:rsidP="005F78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участка </w:t>
      </w:r>
      <w:r w:rsidRPr="00703F5A">
        <w:rPr>
          <w:sz w:val="28"/>
          <w:szCs w:val="28"/>
        </w:rPr>
        <w:t>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Государственного учреждения – Отделение Пенсионного Фонда </w:t>
      </w:r>
      <w:r>
        <w:rPr>
          <w:sz w:val="28"/>
          <w:szCs w:val="28"/>
        </w:rPr>
        <w:t>Российской Федерации по Республике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7F765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5F78E1" w:rsidP="007F76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D96044" w:rsidRPr="007C1DA7" w:rsidP="00D9604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Каденко Алексея Геннадьевича</w:t>
            </w:r>
            <w:r w:rsidRPr="007C1DA7">
              <w:rPr>
                <w:sz w:val="28"/>
                <w:szCs w:val="28"/>
              </w:rPr>
              <w:t>,</w:t>
            </w:r>
          </w:p>
          <w:p w:rsidR="005F78E1" w:rsidP="007F76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5F78E1" w:rsidRPr="00703F5A" w:rsidP="005F78E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КоАП РФ, </w:t>
      </w:r>
    </w:p>
    <w:p w:rsidR="005F78E1" w:rsidRPr="00703F5A" w:rsidP="005F78E1">
      <w:pPr>
        <w:jc w:val="both"/>
        <w:rPr>
          <w:sz w:val="28"/>
          <w:szCs w:val="28"/>
        </w:rPr>
      </w:pPr>
    </w:p>
    <w:p w:rsidR="005F78E1" w:rsidP="005F78E1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5F78E1" w:rsidP="005F78E1">
      <w:pPr>
        <w:jc w:val="center"/>
        <w:rPr>
          <w:sz w:val="28"/>
          <w:szCs w:val="28"/>
        </w:rPr>
      </w:pPr>
    </w:p>
    <w:p w:rsidR="00E567D4" w:rsidP="005F78E1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</w:t>
      </w:r>
      <w:r w:rsidRPr="005729CA">
        <w:rPr>
          <w:sz w:val="28"/>
          <w:szCs w:val="28"/>
        </w:rPr>
        <w:t xml:space="preserve"> об административном правонарушении</w:t>
      </w:r>
      <w:r w:rsidRPr="004265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должностное лицо Каденко А.Н.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допустил административное правонарушение, выразившееся в нарушении срока предоставления ежегодного отчета по форме СЗВ-КОРР за 2020 год.  В соответствии </w:t>
      </w:r>
      <w:r>
        <w:rPr>
          <w:sz w:val="28"/>
          <w:szCs w:val="28"/>
        </w:rPr>
        <w:t xml:space="preserve">с пунктом 2.2 статьи 11 Федерального Закона 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 марта, следующего за отчетным </w:t>
      </w:r>
      <w:r>
        <w:rPr>
          <w:sz w:val="28"/>
          <w:szCs w:val="28"/>
        </w:rPr>
        <w:t>годом   предоставлять в территориальный орган ПФР сведения по форме СЗВ-СТАЖ о каждом работающем у него застрахованном лице (включая лиц,  которые заключили договора гражданско-правового характера, на вознаграждения по которым в соответствии с законодатель</w:t>
      </w:r>
      <w:r>
        <w:rPr>
          <w:sz w:val="28"/>
          <w:szCs w:val="28"/>
        </w:rPr>
        <w:t>ством Российской Федерации о страховых взносах начисляются страховые взносы). Отчет по форме СЗВ-СТАЖ (исходная) за 2020 год предоставлен плательщиком 28.02.2021 года.</w:t>
      </w:r>
      <w:r w:rsidR="003C57B7">
        <w:rPr>
          <w:sz w:val="28"/>
          <w:szCs w:val="28"/>
        </w:rPr>
        <w:t xml:space="preserve"> В результате проведенной сверки представленной отчетности за 2020 год по форме СЗВ-СТАЖ и СЗВ-ТД страхователю в электронном виде по телекоммуникационным каналам связи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C57B7">
        <w:rPr>
          <w:sz w:val="28"/>
          <w:szCs w:val="28"/>
        </w:rPr>
        <w:t xml:space="preserve"> направлено уведомление об устранении ошибок в течение пяти рабочих дней со дня его получения.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C57B7">
        <w:rPr>
          <w:sz w:val="28"/>
          <w:szCs w:val="28"/>
        </w:rPr>
        <w:t xml:space="preserve"> ознакомился с уведомлением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C57B7">
        <w:rPr>
          <w:sz w:val="28"/>
          <w:szCs w:val="28"/>
        </w:rPr>
        <w:t>.</w:t>
      </w:r>
      <w:r w:rsidR="003C57B7">
        <w:rPr>
          <w:sz w:val="28"/>
          <w:szCs w:val="28"/>
        </w:rPr>
        <w:t xml:space="preserve"> Корректирующие сведения на застрахованное лицо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3C57B7">
        <w:rPr>
          <w:sz w:val="28"/>
          <w:szCs w:val="28"/>
        </w:rPr>
        <w:t xml:space="preserve"> представлены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3C57B7">
        <w:rPr>
          <w:sz w:val="28"/>
          <w:szCs w:val="28"/>
        </w:rPr>
        <w:t xml:space="preserve">, </w:t>
      </w:r>
      <w:r w:rsidR="003C57B7">
        <w:rPr>
          <w:sz w:val="28"/>
          <w:szCs w:val="28"/>
        </w:rPr>
        <w:t>т.е</w:t>
      </w:r>
      <w:r w:rsidR="003C57B7">
        <w:rPr>
          <w:sz w:val="28"/>
          <w:szCs w:val="28"/>
        </w:rPr>
        <w:t xml:space="preserve"> с нарушением 5-ти дневного срока.</w:t>
      </w:r>
    </w:p>
    <w:p w:rsidR="005F78E1" w:rsidP="005F78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Каденко А.Г.  в судебное заседание не явился.  О дне, времени и месте рассмотрения дела извещен надлежащим образом, причин неявки с</w:t>
      </w:r>
      <w:r>
        <w:rPr>
          <w:sz w:val="28"/>
          <w:szCs w:val="28"/>
        </w:rPr>
        <w:t xml:space="preserve">уду не предоставил. </w:t>
      </w:r>
    </w:p>
    <w:p w:rsidR="004D40E1" w:rsidP="005F78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и исследовав материалы дела, суд пришел к выводу, что вина</w:t>
      </w:r>
      <w:r w:rsidR="003C57B7">
        <w:rPr>
          <w:sz w:val="28"/>
          <w:szCs w:val="28"/>
        </w:rPr>
        <w:t xml:space="preserve"> Каденко А.Г</w:t>
      </w:r>
      <w:r>
        <w:rPr>
          <w:sz w:val="28"/>
          <w:szCs w:val="28"/>
        </w:rPr>
        <w:t xml:space="preserve">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административном правонарушении (л.д.1), уведомлением об устран</w:t>
      </w:r>
      <w:r>
        <w:rPr>
          <w:sz w:val="28"/>
          <w:szCs w:val="28"/>
        </w:rPr>
        <w:t>ении ошибок (л.д.2),</w:t>
      </w:r>
      <w:r w:rsidRPr="004D40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извещением о доставке (л.д.3), сведениями по форме СЗВ-КОРР (л.д.4-5), извещением о доставке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л.д.6), выпиской из Единого государственного реестра юридических лиц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л.д.7-9).</w:t>
      </w:r>
    </w:p>
    <w:p w:rsidR="005F78E1" w:rsidRPr="005729CA" w:rsidP="005F78E1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</w:t>
      </w:r>
      <w:r>
        <w:rPr>
          <w:sz w:val="28"/>
          <w:szCs w:val="28"/>
        </w:rPr>
        <w:t>зом, действия должностного лица</w:t>
      </w:r>
      <w:r w:rsidRPr="00512D97">
        <w:rPr>
          <w:sz w:val="28"/>
          <w:szCs w:val="28"/>
        </w:rPr>
        <w:t xml:space="preserve"> </w:t>
      </w:r>
      <w:r w:rsidR="004D40E1">
        <w:rPr>
          <w:sz w:val="28"/>
          <w:szCs w:val="28"/>
        </w:rPr>
        <w:t>Каденко А.Г.</w:t>
      </w:r>
      <w:r>
        <w:rPr>
          <w:sz w:val="28"/>
          <w:szCs w:val="28"/>
        </w:rPr>
        <w:t xml:space="preserve"> </w:t>
      </w:r>
      <w:r w:rsidRPr="002B69A6">
        <w:rPr>
          <w:sz w:val="28"/>
          <w:szCs w:val="28"/>
        </w:rPr>
        <w:t xml:space="preserve">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5729CA">
        <w:rPr>
          <w:sz w:val="28"/>
          <w:szCs w:val="28"/>
        </w:rPr>
        <w:t>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</w:t>
      </w:r>
      <w:r w:rsidRPr="002B69A6">
        <w:rPr>
          <w:sz w:val="28"/>
          <w:szCs w:val="28"/>
        </w:rPr>
        <w:t>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5F78E1" w:rsidRPr="005729CA" w:rsidP="005F78E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>В соответствии с п. 2 ст. 4.1. КоАП РФ при назначении админи</w:t>
      </w:r>
      <w:r w:rsidRPr="005729CA">
        <w:rPr>
          <w:color w:val="000000"/>
          <w:sz w:val="28"/>
          <w:szCs w:val="28"/>
        </w:rPr>
        <w:t xml:space="preserve">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его вины, отсутствие отягчающих</w:t>
      </w:r>
      <w:r>
        <w:rPr>
          <w:sz w:val="28"/>
          <w:szCs w:val="28"/>
        </w:rPr>
        <w:t xml:space="preserve"> и смягчающих обстоятельств,  </w:t>
      </w:r>
      <w:r w:rsidRPr="005729CA">
        <w:rPr>
          <w:sz w:val="28"/>
          <w:szCs w:val="28"/>
        </w:rPr>
        <w:t>а потому принимая во внимание то, что назначенное наказание должно б</w:t>
      </w:r>
      <w:r w:rsidRPr="005729CA">
        <w:rPr>
          <w:sz w:val="28"/>
          <w:szCs w:val="28"/>
        </w:rPr>
        <w:t>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</w:t>
      </w:r>
      <w:r w:rsidRPr="005729CA">
        <w:rPr>
          <w:sz w:val="28"/>
          <w:szCs w:val="28"/>
        </w:rPr>
        <w:t>авления правонарушителя избрать наказание в виде  штрафа</w:t>
      </w:r>
      <w:r>
        <w:rPr>
          <w:sz w:val="28"/>
          <w:szCs w:val="28"/>
        </w:rPr>
        <w:t xml:space="preserve"> в пределах санкции  статьи.</w:t>
      </w:r>
    </w:p>
    <w:p w:rsidR="005F78E1" w:rsidRPr="005729CA" w:rsidP="005F78E1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5F78E1" w:rsidRPr="005729CA" w:rsidP="005F78E1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5F78E1" w:rsidRPr="005729CA" w:rsidP="005F78E1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</w:t>
      </w:r>
      <w:r w:rsidRPr="005729CA">
        <w:rPr>
          <w:sz w:val="28"/>
          <w:szCs w:val="28"/>
        </w:rPr>
        <w:t xml:space="preserve">                                           </w:t>
      </w:r>
    </w:p>
    <w:p w:rsidR="005F78E1" w:rsidRPr="00C44A3B" w:rsidP="005F78E1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 виновн</w:t>
      </w:r>
      <w:r w:rsidR="004D40E1">
        <w:rPr>
          <w:sz w:val="28"/>
          <w:szCs w:val="28"/>
        </w:rPr>
        <w:t xml:space="preserve">ым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4D40E1">
        <w:rPr>
          <w:sz w:val="28"/>
          <w:szCs w:val="28"/>
        </w:rPr>
        <w:t xml:space="preserve"> </w:t>
      </w:r>
      <w:r w:rsidR="004D40E1">
        <w:rPr>
          <w:b/>
          <w:sz w:val="28"/>
          <w:szCs w:val="28"/>
        </w:rPr>
        <w:t>Каденко Алексея Геннадьевича</w:t>
      </w:r>
      <w:r w:rsidR="004D40E1">
        <w:rPr>
          <w:sz w:val="28"/>
          <w:szCs w:val="28"/>
        </w:rPr>
        <w:t xml:space="preserve"> </w:t>
      </w:r>
      <w:r w:rsidRPr="00C44A3B">
        <w:rPr>
          <w:sz w:val="28"/>
          <w:szCs w:val="28"/>
        </w:rPr>
        <w:t xml:space="preserve"> в совершении правонарушения, предусмотренного ст. 15.33.2 ч.1 КоАП РФ и подвергнуть е</w:t>
      </w:r>
      <w:r w:rsidR="004D40E1">
        <w:rPr>
          <w:sz w:val="28"/>
          <w:szCs w:val="28"/>
        </w:rPr>
        <w:t>го</w:t>
      </w:r>
      <w:r w:rsidRPr="00C44A3B">
        <w:rPr>
          <w:sz w:val="28"/>
          <w:szCs w:val="28"/>
        </w:rPr>
        <w:t xml:space="preserve">  а</w:t>
      </w:r>
      <w:r w:rsidRPr="00C44A3B">
        <w:rPr>
          <w:sz w:val="28"/>
          <w:szCs w:val="28"/>
        </w:rPr>
        <w:t xml:space="preserve">дминистративному наказанию  в виде штрафа в сумме </w:t>
      </w:r>
      <w:r w:rsidRPr="00C44A3B">
        <w:rPr>
          <w:b/>
          <w:sz w:val="28"/>
          <w:szCs w:val="28"/>
        </w:rPr>
        <w:t xml:space="preserve">500 </w:t>
      </w:r>
      <w:r w:rsidRPr="00C44A3B">
        <w:rPr>
          <w:b/>
          <w:sz w:val="28"/>
          <w:szCs w:val="28"/>
        </w:rPr>
        <w:t xml:space="preserve">( </w:t>
      </w:r>
      <w:r w:rsidRPr="00C44A3B">
        <w:rPr>
          <w:b/>
          <w:sz w:val="28"/>
          <w:szCs w:val="28"/>
        </w:rPr>
        <w:t>пятьсот)   рублей.</w:t>
      </w:r>
      <w:r w:rsidRPr="00C44A3B">
        <w:rPr>
          <w:sz w:val="28"/>
          <w:szCs w:val="28"/>
        </w:rPr>
        <w:t xml:space="preserve"> </w:t>
      </w:r>
    </w:p>
    <w:p w:rsidR="005F78E1" w:rsidRPr="00C44A3B" w:rsidP="005F78E1">
      <w:pPr>
        <w:ind w:firstLine="708"/>
        <w:jc w:val="both"/>
        <w:rPr>
          <w:sz w:val="28"/>
          <w:szCs w:val="28"/>
        </w:rPr>
      </w:pPr>
      <w:r w:rsidRPr="00C44A3B">
        <w:rPr>
          <w:sz w:val="28"/>
          <w:szCs w:val="28"/>
        </w:rPr>
        <w:t xml:space="preserve">Сумму штрафа необходимо внести: </w:t>
      </w:r>
    </w:p>
    <w:p w:rsidR="005F78E1" w:rsidRPr="00F56FB9" w:rsidP="005F78E1">
      <w:pPr>
        <w:ind w:firstLine="708"/>
        <w:jc w:val="both"/>
        <w:rPr>
          <w:sz w:val="28"/>
          <w:szCs w:val="28"/>
        </w:rPr>
      </w:pPr>
      <w:r w:rsidRPr="00C44A3B">
        <w:rPr>
          <w:sz w:val="28"/>
          <w:szCs w:val="28"/>
        </w:rPr>
        <w:t>Получатель: УФК по Республике Крым ( ГУ – Отделение  Пенсионного фонда РФ по</w:t>
      </w:r>
      <w:r w:rsidRPr="00F56FB9">
        <w:rPr>
          <w:sz w:val="28"/>
          <w:szCs w:val="28"/>
        </w:rPr>
        <w:t xml:space="preserve"> Республике Крым), счет № 4010</w:t>
      </w:r>
      <w:r>
        <w:rPr>
          <w:sz w:val="28"/>
          <w:szCs w:val="28"/>
        </w:rPr>
        <w:t>2810645370000035</w:t>
      </w:r>
      <w:r w:rsidRPr="00F56FB9">
        <w:rPr>
          <w:sz w:val="28"/>
          <w:szCs w:val="28"/>
        </w:rPr>
        <w:t xml:space="preserve">, казначейский счет </w:t>
      </w:r>
      <w:r w:rsidRPr="00F56FB9">
        <w:rPr>
          <w:sz w:val="28"/>
          <w:szCs w:val="28"/>
        </w:rPr>
        <w:t>03100643000000017500, БИК 013510002, ИНН 7706808265, КПП 910201001, КБК 3921160123006000</w:t>
      </w:r>
      <w:r>
        <w:rPr>
          <w:sz w:val="28"/>
          <w:szCs w:val="28"/>
        </w:rPr>
        <w:t>0</w:t>
      </w:r>
      <w:r w:rsidRPr="00F56FB9">
        <w:rPr>
          <w:sz w:val="28"/>
          <w:szCs w:val="28"/>
        </w:rPr>
        <w:t>140, ОКТМО 35627405 в поле «Назначение платежа» - административный штраф ПФ РФ.</w:t>
      </w:r>
    </w:p>
    <w:p w:rsidR="005F78E1" w:rsidP="005F78E1">
      <w:pPr>
        <w:ind w:firstLine="708"/>
        <w:jc w:val="both"/>
        <w:rPr>
          <w:sz w:val="28"/>
          <w:szCs w:val="28"/>
        </w:rPr>
      </w:pPr>
    </w:p>
    <w:p w:rsidR="005F78E1" w:rsidRPr="002B12AE" w:rsidP="005F78E1">
      <w:pPr>
        <w:ind w:firstLine="708"/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Разъяснить</w:t>
      </w:r>
      <w:r>
        <w:rPr>
          <w:color w:val="000000"/>
          <w:sz w:val="28"/>
          <w:szCs w:val="28"/>
        </w:rPr>
        <w:t xml:space="preserve"> </w:t>
      </w:r>
      <w:r w:rsidR="004D40E1">
        <w:rPr>
          <w:color w:val="000000"/>
          <w:sz w:val="28"/>
          <w:szCs w:val="28"/>
        </w:rPr>
        <w:t>Каденко А.Г</w:t>
      </w:r>
      <w:r>
        <w:rPr>
          <w:color w:val="000000"/>
          <w:sz w:val="28"/>
          <w:szCs w:val="28"/>
        </w:rPr>
        <w:t xml:space="preserve">., </w:t>
      </w:r>
      <w:r w:rsidRPr="002B12AE">
        <w:rPr>
          <w:color w:val="000000"/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 w:rsidRPr="002B12AE">
        <w:rPr>
          <w:color w:val="000000"/>
          <w:sz w:val="28"/>
          <w:szCs w:val="28"/>
        </w:rPr>
        <w:t xml:space="preserve">за исключением случая, предусмотренного частью 1.1 </w:t>
      </w:r>
      <w:r w:rsidRPr="002B12AE">
        <w:rPr>
          <w:color w:val="000000"/>
          <w:sz w:val="28"/>
          <w:szCs w:val="28"/>
        </w:rPr>
        <w:t>настоящей статьи, либо со дня истечения срока отсрочки или срока рассрочки, предусмотренных статьей 31.5 настоящего Кодекса.</w:t>
      </w:r>
    </w:p>
    <w:p w:rsidR="005F78E1" w:rsidRPr="002B12AE" w:rsidP="005F78E1">
      <w:pPr>
        <w:spacing w:before="100" w:beforeAutospacing="1" w:after="100" w:afterAutospacing="1"/>
        <w:ind w:firstLine="708"/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В случае неуплаты штрафа в установленный ч.1 ст.32.2 КоАП РФ срок лицо, привлече</w:t>
      </w:r>
      <w:r w:rsidRPr="002B12AE">
        <w:rPr>
          <w:color w:val="000000"/>
          <w:sz w:val="28"/>
          <w:szCs w:val="28"/>
        </w:rPr>
        <w:t>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</w:t>
      </w:r>
      <w:r w:rsidRPr="002B12AE">
        <w:rPr>
          <w:color w:val="000000"/>
          <w:sz w:val="28"/>
          <w:szCs w:val="28"/>
        </w:rPr>
        <w:t>афа в двукратном размере суммы неуплаченного административного штрафа, но не менее 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F78E1" w:rsidRPr="002B12AE" w:rsidP="005F78E1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        Постановление может быть обжалова</w:t>
      </w:r>
      <w:r w:rsidRPr="002B12AE">
        <w:rPr>
          <w:color w:val="000000"/>
          <w:sz w:val="28"/>
          <w:szCs w:val="28"/>
        </w:rPr>
        <w:t>но в Ленинский районный суд Республики Крым через мирового судью в течение 10-ти суток  со дня вручения или получения копии постановления.</w:t>
      </w:r>
    </w:p>
    <w:p w:rsidR="005F78E1" w:rsidP="005F78E1">
      <w:pPr>
        <w:jc w:val="both"/>
        <w:rPr>
          <w:color w:val="000000"/>
          <w:sz w:val="28"/>
          <w:szCs w:val="28"/>
        </w:rPr>
      </w:pPr>
      <w:r w:rsidRPr="002B12AE">
        <w:rPr>
          <w:color w:val="000000"/>
          <w:sz w:val="28"/>
          <w:szCs w:val="28"/>
        </w:rPr>
        <w:t> </w:t>
      </w:r>
    </w:p>
    <w:p w:rsidR="005F78E1" w:rsidRPr="002B12AE" w:rsidP="005F78E1">
      <w:pPr>
        <w:jc w:val="both"/>
        <w:rPr>
          <w:color w:val="000000"/>
          <w:sz w:val="27"/>
          <w:szCs w:val="27"/>
        </w:rPr>
      </w:pPr>
    </w:p>
    <w:p w:rsidR="005F78E1" w:rsidRPr="002B12AE" w:rsidP="005F78E1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Мировой судья  судебного  участка №61</w:t>
      </w:r>
    </w:p>
    <w:p w:rsidR="005F78E1" w:rsidRPr="002B12AE" w:rsidP="005F78E1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Ленинского судебного района</w:t>
      </w:r>
    </w:p>
    <w:p w:rsidR="005F78E1" w:rsidRPr="002B12AE" w:rsidP="005F78E1">
      <w:pPr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(Ленинский муниципальный район)   </w:t>
      </w:r>
      <w:r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 xml:space="preserve">                      </w:t>
      </w:r>
      <w:r w:rsidRPr="002B12AE">
        <w:rPr>
          <w:color w:val="000000"/>
          <w:sz w:val="28"/>
          <w:szCs w:val="28"/>
        </w:rPr>
        <w:t>       И.В. Казарина</w:t>
      </w:r>
    </w:p>
    <w:p w:rsidR="005F78E1" w:rsidRPr="002B12AE" w:rsidP="005F78E1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Республики Крым</w:t>
      </w:r>
    </w:p>
    <w:p w:rsidR="005F78E1" w:rsidP="005F78E1"/>
    <w:p w:rsidR="005F78E1" w:rsidP="005F78E1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5F78E1" w:rsidP="005F78E1"/>
    <w:p w:rsidR="005F78E1" w:rsidP="005F78E1"/>
    <w:p w:rsidR="005F78E1" w:rsidP="005F78E1"/>
    <w:p w:rsidR="005F78E1" w:rsidP="005F78E1"/>
    <w:p w:rsidR="005F78E1" w:rsidP="005F78E1"/>
    <w:p w:rsidR="005F78E1" w:rsidP="005F78E1"/>
    <w:p w:rsidR="005F78E1" w:rsidP="005F78E1"/>
    <w:p w:rsidR="005F78E1" w:rsidP="005F78E1"/>
    <w:p w:rsidR="005F78E1" w:rsidP="005F78E1"/>
    <w:p w:rsidR="005F78E1" w:rsidP="005F78E1"/>
    <w:p w:rsidR="005F78E1" w:rsidP="005F78E1"/>
    <w:p w:rsidR="005F78E1" w:rsidP="005F78E1"/>
    <w:p w:rsidR="005F78E1" w:rsidP="005F78E1"/>
    <w:p w:rsidR="005F78E1" w:rsidP="005F78E1"/>
    <w:p w:rsidR="005F78E1" w:rsidP="005F78E1"/>
    <w:p w:rsidR="005F78E1" w:rsidP="005F78E1"/>
    <w:p w:rsidR="00CE1DCB"/>
    <w:sectPr w:rsidSect="00E80AE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8E1"/>
    <w:rsid w:val="0010792F"/>
    <w:rsid w:val="002B12AE"/>
    <w:rsid w:val="002B69A6"/>
    <w:rsid w:val="003909FB"/>
    <w:rsid w:val="003C57B7"/>
    <w:rsid w:val="004265CE"/>
    <w:rsid w:val="004D40E1"/>
    <w:rsid w:val="00512D97"/>
    <w:rsid w:val="005729CA"/>
    <w:rsid w:val="005F78E1"/>
    <w:rsid w:val="00703F5A"/>
    <w:rsid w:val="007C1DA7"/>
    <w:rsid w:val="007F765C"/>
    <w:rsid w:val="008E588B"/>
    <w:rsid w:val="00904929"/>
    <w:rsid w:val="00BC33A7"/>
    <w:rsid w:val="00C44A3B"/>
    <w:rsid w:val="00CE1DCB"/>
    <w:rsid w:val="00D96044"/>
    <w:rsid w:val="00DA540A"/>
    <w:rsid w:val="00E567D4"/>
    <w:rsid w:val="00F56F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7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