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69D6" w:rsidRPr="00703F5A" w:rsidP="00A869D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869D6" w:rsidP="00703C54">
      <w:pPr>
        <w:jc w:val="right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13ABF">
        <w:rPr>
          <w:sz w:val="28"/>
          <w:szCs w:val="28"/>
        </w:rPr>
        <w:t>573/2017</w:t>
      </w:r>
    </w:p>
    <w:p w:rsidR="00A869D6" w:rsidRPr="00703F5A" w:rsidP="00A869D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869D6" w:rsidRPr="00703F5A" w:rsidP="00A869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869D6" w:rsidRPr="00703F5A" w:rsidP="00A869D6">
      <w:pPr>
        <w:jc w:val="both"/>
        <w:rPr>
          <w:sz w:val="28"/>
          <w:szCs w:val="28"/>
          <w:lang w:val="uk-UA"/>
        </w:rPr>
      </w:pPr>
    </w:p>
    <w:p w:rsidR="00A869D6" w:rsidRPr="00703F5A" w:rsidP="00A869D6">
      <w:pPr>
        <w:jc w:val="both"/>
        <w:rPr>
          <w:sz w:val="28"/>
          <w:szCs w:val="28"/>
        </w:rPr>
      </w:pPr>
    </w:p>
    <w:p w:rsidR="00A869D6" w:rsidP="00A86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p w:rsidR="00813ABF" w:rsidP="00A869D6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562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869D6" w:rsidP="00356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A869D6" w:rsidP="003562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Семиделихину Елену Владимировну</w:t>
            </w:r>
            <w:r>
              <w:rPr>
                <w:b/>
                <w:sz w:val="28"/>
                <w:szCs w:val="28"/>
              </w:rPr>
              <w:t>,</w:t>
            </w:r>
          </w:p>
          <w:p w:rsidR="00A869D6" w:rsidP="00813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813ABF" w:rsidP="00813ABF">
            <w:pPr>
              <w:jc w:val="both"/>
              <w:rPr>
                <w:sz w:val="28"/>
                <w:szCs w:val="28"/>
              </w:rPr>
            </w:pPr>
          </w:p>
        </w:tc>
      </w:tr>
    </w:tbl>
    <w:p w:rsidR="00A869D6" w:rsidRPr="00703F5A" w:rsidP="00A869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A869D6" w:rsidRPr="00703F5A" w:rsidP="00A869D6">
      <w:pPr>
        <w:jc w:val="both"/>
        <w:rPr>
          <w:sz w:val="28"/>
          <w:szCs w:val="28"/>
        </w:rPr>
      </w:pPr>
    </w:p>
    <w:p w:rsidR="00A869D6" w:rsidP="00A869D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869D6" w:rsidRPr="00703F5A" w:rsidP="00A869D6">
      <w:pPr>
        <w:jc w:val="center"/>
        <w:rPr>
          <w:sz w:val="28"/>
          <w:szCs w:val="28"/>
        </w:rPr>
      </w:pPr>
    </w:p>
    <w:p w:rsidR="00A869D6" w:rsidP="00A869D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AF4BEE">
        <w:rPr>
          <w:sz w:val="28"/>
          <w:szCs w:val="28"/>
        </w:rPr>
        <w:t xml:space="preserve"> </w:t>
      </w:r>
      <w:r w:rsidR="00AF4BEE">
        <w:rPr>
          <w:sz w:val="28"/>
          <w:szCs w:val="28"/>
        </w:rPr>
        <w:t>(данные изъяты)</w:t>
      </w:r>
      <w:r w:rsidR="00711587">
        <w:rPr>
          <w:sz w:val="28"/>
          <w:szCs w:val="28"/>
        </w:rPr>
        <w:t xml:space="preserve"> </w:t>
      </w:r>
      <w:r w:rsidR="00711587">
        <w:rPr>
          <w:sz w:val="28"/>
          <w:szCs w:val="28"/>
        </w:rPr>
        <w:t>Семиделихина</w:t>
      </w:r>
      <w:r w:rsidR="00711587">
        <w:rPr>
          <w:sz w:val="28"/>
          <w:szCs w:val="28"/>
        </w:rPr>
        <w:t xml:space="preserve"> Е.В. </w:t>
      </w:r>
      <w:r w:rsidR="00703C54">
        <w:rPr>
          <w:sz w:val="28"/>
          <w:szCs w:val="28"/>
        </w:rPr>
        <w:t xml:space="preserve">(данные изъяты) </w:t>
      </w:r>
      <w:r w:rsidR="00711587">
        <w:rPr>
          <w:sz w:val="28"/>
          <w:szCs w:val="28"/>
        </w:rPr>
        <w:t xml:space="preserve"> допустила </w:t>
      </w:r>
      <w:r>
        <w:rPr>
          <w:sz w:val="28"/>
          <w:szCs w:val="28"/>
        </w:rPr>
        <w:t xml:space="preserve">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</w:t>
      </w:r>
      <w:r w:rsidR="00711587">
        <w:rPr>
          <w:sz w:val="28"/>
          <w:szCs w:val="28"/>
        </w:rPr>
        <w:t xml:space="preserve">ляются страховые взносы). Сведения </w:t>
      </w:r>
      <w:r>
        <w:rPr>
          <w:sz w:val="28"/>
          <w:szCs w:val="28"/>
        </w:rPr>
        <w:t xml:space="preserve">по форме СЗВ-М за </w:t>
      </w:r>
      <w:r w:rsidR="00711587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201</w:t>
      </w:r>
      <w:r w:rsidR="00711587">
        <w:rPr>
          <w:sz w:val="28"/>
          <w:szCs w:val="28"/>
        </w:rPr>
        <w:t>6</w:t>
      </w:r>
      <w:r>
        <w:rPr>
          <w:sz w:val="28"/>
          <w:szCs w:val="28"/>
        </w:rPr>
        <w:t>г до</w:t>
      </w:r>
      <w:r w:rsidR="00711587">
        <w:rPr>
          <w:sz w:val="28"/>
          <w:szCs w:val="28"/>
        </w:rPr>
        <w:t>лжны</w:t>
      </w:r>
      <w:r>
        <w:rPr>
          <w:sz w:val="28"/>
          <w:szCs w:val="28"/>
        </w:rPr>
        <w:t xml:space="preserve"> быть представлен</w:t>
      </w:r>
      <w:r w:rsidR="00711587">
        <w:rPr>
          <w:sz w:val="28"/>
          <w:szCs w:val="28"/>
        </w:rPr>
        <w:t>ы</w:t>
      </w:r>
      <w:r>
        <w:rPr>
          <w:sz w:val="28"/>
          <w:szCs w:val="28"/>
        </w:rPr>
        <w:t xml:space="preserve"> плательщиком до </w:t>
      </w:r>
      <w:r w:rsidR="00711587">
        <w:rPr>
          <w:sz w:val="28"/>
          <w:szCs w:val="28"/>
        </w:rPr>
        <w:t>16.01</w:t>
      </w:r>
      <w:r>
        <w:rPr>
          <w:sz w:val="28"/>
          <w:szCs w:val="28"/>
        </w:rPr>
        <w:t xml:space="preserve">.2017г включительно, однако фактически </w:t>
      </w:r>
      <w:r w:rsidR="00711587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предоставлен</w:t>
      </w:r>
      <w:r w:rsidR="005B707C">
        <w:rPr>
          <w:sz w:val="28"/>
          <w:szCs w:val="28"/>
        </w:rPr>
        <w:t>ы за</w:t>
      </w:r>
      <w:r w:rsidR="00711587">
        <w:rPr>
          <w:sz w:val="28"/>
          <w:szCs w:val="28"/>
        </w:rPr>
        <w:t xml:space="preserve"> одного застрахованного лица 28.09.2017г.</w:t>
      </w:r>
    </w:p>
    <w:p w:rsidR="00A869D6" w:rsidP="00A86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Семиделихина Е.В.</w:t>
      </w:r>
      <w:r>
        <w:rPr>
          <w:sz w:val="28"/>
          <w:szCs w:val="28"/>
        </w:rPr>
        <w:t xml:space="preserve">  в судебное заседание не явилась, о дне и времени рассмотрения дела извещена надлежащим образом, о причинах неявки суд не уведомила.</w:t>
      </w:r>
    </w:p>
    <w:p w:rsidR="00822DD4" w:rsidP="00A86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Семиделихиной Е.В. по доверенности Мальцев Д.А. в судебном заседании пояснил, что   с правонарушением не согласны, поскольку в протоколе об административном правонарушении Семиделихиной Е.В. не разъяснена ст. 51 Конституции РФ. Указано, что правонарушение      </w:t>
      </w:r>
      <w:r w:rsidR="00114F62">
        <w:rPr>
          <w:sz w:val="28"/>
          <w:szCs w:val="28"/>
        </w:rPr>
        <w:t xml:space="preserve">совершено 28.09.17г, тогда как должно быть указано, что оно совершено 16.01.17г – последний срок для предоставления плательщиком сведений о застрахованных лицах. Приложенные к материалам дела сведения о застрахованных лицах это дополнительные сведения об одном лице – </w:t>
      </w:r>
      <w:r w:rsidR="00703C54">
        <w:rPr>
          <w:sz w:val="28"/>
          <w:szCs w:val="28"/>
        </w:rPr>
        <w:t xml:space="preserve">(данные изъяты). </w:t>
      </w:r>
      <w:r w:rsidR="00114F62">
        <w:rPr>
          <w:sz w:val="28"/>
          <w:szCs w:val="28"/>
        </w:rPr>
        <w:t xml:space="preserve"> В первоначально предоставленных сведениях это лицо не было указано. Основные сведения по форме СЗМ были сданы своевременно.</w:t>
      </w:r>
      <w:r w:rsidR="00E8176C">
        <w:rPr>
          <w:sz w:val="28"/>
          <w:szCs w:val="28"/>
        </w:rPr>
        <w:t xml:space="preserve"> В </w:t>
      </w:r>
      <w:r w:rsidR="00E8176C">
        <w:rPr>
          <w:sz w:val="28"/>
          <w:szCs w:val="28"/>
        </w:rPr>
        <w:t>обоснование своих возражений предоставил суду сведения по форме СЗВ-М за январь 2017г, а также приказ об увольнении Семиделихиной Н.В.</w:t>
      </w:r>
    </w:p>
    <w:p w:rsidR="00114F62" w:rsidP="00A86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Государственного учреждения – Управления Пенсионного Фонда Российской Федерации в Ленинском районе Республики Крым по доверенности </w:t>
      </w:r>
      <w:r w:rsidR="00703C54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в судебном заседании </w:t>
      </w:r>
      <w:r w:rsidR="00E8176C">
        <w:rPr>
          <w:sz w:val="28"/>
          <w:szCs w:val="28"/>
        </w:rPr>
        <w:t>пояснила, что основная форма СЗВ-М о застрахованных лицах не предоставлялась, а 28.09.17г были предоставлены сведения в отношении одного застрахованного лица, как дополнительные. Поскольку сведения предоставлены несвоевременно: по сроку предоставления 16.01.17г</w:t>
      </w:r>
      <w:r w:rsidR="00997D63">
        <w:rPr>
          <w:sz w:val="28"/>
          <w:szCs w:val="28"/>
        </w:rPr>
        <w:t xml:space="preserve"> включительно, а фактически представлены 28.09.2017г, следовательно  правонарушение допущено должностным лицом </w:t>
      </w:r>
      <w:r w:rsidR="00997D63">
        <w:rPr>
          <w:sz w:val="28"/>
          <w:szCs w:val="28"/>
        </w:rPr>
        <w:t>Семиделихиной</w:t>
      </w:r>
      <w:r w:rsidR="00997D63">
        <w:rPr>
          <w:sz w:val="28"/>
          <w:szCs w:val="28"/>
        </w:rPr>
        <w:t xml:space="preserve"> Е.В. </w:t>
      </w:r>
      <w:r w:rsidR="00703C54">
        <w:rPr>
          <w:sz w:val="28"/>
          <w:szCs w:val="28"/>
        </w:rPr>
        <w:t xml:space="preserve"> (данные изъяты)</w:t>
      </w:r>
      <w:r w:rsidR="00E8176C">
        <w:rPr>
          <w:sz w:val="28"/>
          <w:szCs w:val="28"/>
        </w:rPr>
        <w:t xml:space="preserve">        </w:t>
      </w:r>
    </w:p>
    <w:p w:rsidR="00962D1E" w:rsidRPr="007E7C6D" w:rsidP="00962D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997D63">
        <w:rPr>
          <w:sz w:val="28"/>
          <w:szCs w:val="28"/>
        </w:rPr>
        <w:t xml:space="preserve">представителя Мальцева Д.А., представителя ГУ УПФ в Ленинском районе </w:t>
      </w:r>
      <w:r w:rsidR="00703C54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изучив и исследовав материалы дела, суд пришел к выводу, что производство по делу подлежит прекращению, ввиду отсутствия  состава административного </w:t>
      </w:r>
      <w:r w:rsidRPr="007E7C6D">
        <w:rPr>
          <w:sz w:val="28"/>
          <w:szCs w:val="28"/>
        </w:rPr>
        <w:t>правонарушения.</w:t>
      </w:r>
    </w:p>
    <w:p w:rsidR="00962D1E" w:rsidRPr="007E7C6D" w:rsidP="00962D1E">
      <w:pPr>
        <w:ind w:firstLine="709"/>
        <w:contextualSpacing/>
        <w:jc w:val="both"/>
        <w:rPr>
          <w:sz w:val="28"/>
          <w:szCs w:val="28"/>
        </w:rPr>
      </w:pPr>
      <w:r w:rsidRPr="007E7C6D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Состав административного правонарушения</w:t>
      </w:r>
      <w:r w:rsidRPr="007E7C6D">
        <w:rPr>
          <w:sz w:val="28"/>
          <w:szCs w:val="28"/>
          <w:shd w:val="clear" w:color="auto" w:fill="FFFFFF"/>
        </w:rPr>
        <w:t> включает в себя четыре обязательных элемента его характеристики: объект, объективная сторона, субъект, субъективная сторона административного правонарушения.</w:t>
      </w:r>
    </w:p>
    <w:p w:rsidR="00997D63" w:rsidP="00997D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7C6D">
        <w:rPr>
          <w:sz w:val="28"/>
          <w:szCs w:val="28"/>
        </w:rPr>
        <w:t>Статья 15.</w:t>
      </w:r>
      <w:r>
        <w:rPr>
          <w:sz w:val="28"/>
          <w:szCs w:val="28"/>
        </w:rPr>
        <w:t>33.2</w:t>
      </w:r>
      <w:r w:rsidRPr="007E7C6D">
        <w:rPr>
          <w:sz w:val="28"/>
          <w:szCs w:val="28"/>
        </w:rPr>
        <w:t xml:space="preserve">  КоАП РФ предусматривает административное наказание, н</w:t>
      </w:r>
      <w:r>
        <w:rPr>
          <w:sz w:val="28"/>
          <w:szCs w:val="28"/>
        </w:rPr>
        <w:t>алагаемое на должностных лиц за не</w:t>
      </w:r>
      <w:r>
        <w:rPr>
          <w:rFonts w:eastAsiaTheme="minorHAnsi"/>
          <w:sz w:val="28"/>
          <w:szCs w:val="28"/>
          <w:lang w:eastAsia="en-US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97D63" w:rsidP="00962D1E">
      <w:pPr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7E7C6D">
        <w:rPr>
          <w:sz w:val="28"/>
          <w:szCs w:val="28"/>
          <w:shd w:val="clear" w:color="auto" w:fill="FFFFFF"/>
        </w:rPr>
        <w:t xml:space="preserve">Однако </w:t>
      </w:r>
      <w:r>
        <w:rPr>
          <w:sz w:val="28"/>
          <w:szCs w:val="28"/>
          <w:shd w:val="clear" w:color="auto" w:fill="FFFFFF"/>
        </w:rPr>
        <w:t xml:space="preserve">на момент вынесения постановления </w:t>
      </w:r>
      <w:r>
        <w:rPr>
          <w:sz w:val="28"/>
          <w:szCs w:val="28"/>
          <w:shd w:val="clear" w:color="auto" w:fill="FFFFFF"/>
        </w:rPr>
        <w:t>судом Семиделихина Е.В.</w:t>
      </w:r>
      <w:r>
        <w:rPr>
          <w:sz w:val="28"/>
          <w:szCs w:val="28"/>
          <w:shd w:val="clear" w:color="auto" w:fill="FFFFFF"/>
        </w:rPr>
        <w:t xml:space="preserve"> не является должностным лицом, поскольку уволен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с должности </w:t>
      </w:r>
      <w:r>
        <w:rPr>
          <w:sz w:val="28"/>
          <w:szCs w:val="28"/>
          <w:shd w:val="clear" w:color="auto" w:fill="FFFFFF"/>
        </w:rPr>
        <w:t xml:space="preserve">заместителя главного врача по кадрам </w:t>
      </w:r>
      <w:r>
        <w:rPr>
          <w:sz w:val="28"/>
          <w:szCs w:val="28"/>
        </w:rPr>
        <w:t>Государственного бюджетного учреждения здравоохранения Республики Крым «Ленинская центральная районная больница»</w:t>
      </w:r>
      <w:r w:rsidR="008F7E96">
        <w:rPr>
          <w:sz w:val="28"/>
          <w:szCs w:val="28"/>
        </w:rPr>
        <w:t xml:space="preserve"> 30 ноября 2017г, о чем свидетельствует приказ №1422а/03-03 от 14.11.2017г  ГБУЗ Республики Крым Ленинская центральная районная больница.</w:t>
      </w:r>
    </w:p>
    <w:p w:rsidR="00962D1E" w:rsidRPr="0015434F" w:rsidP="00962D1E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Следовательно, отсутствует субъект, как обязательный элемент состава административного правонарушения</w:t>
      </w:r>
    </w:p>
    <w:p w:rsidR="00962D1E" w:rsidRPr="0015434F" w:rsidP="00962D1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15434F">
        <w:rPr>
          <w:color w:val="000000"/>
          <w:sz w:val="28"/>
          <w:szCs w:val="28"/>
        </w:rPr>
        <w:t xml:space="preserve"> </w:t>
      </w:r>
      <w:r w:rsidRPr="0015434F">
        <w:rPr>
          <w:sz w:val="28"/>
          <w:szCs w:val="28"/>
        </w:rPr>
        <w:t xml:space="preserve">     На основании </w:t>
      </w:r>
      <w:r w:rsidRPr="00952A02">
        <w:rPr>
          <w:sz w:val="28"/>
          <w:szCs w:val="28"/>
        </w:rPr>
        <w:t>изложенного, руководствуясь  ст. 24.5 п.2 ч.1, ст.29.9 п.2 ч.1, ст. 29.10 КоА</w:t>
      </w:r>
      <w:r w:rsidRPr="0015434F">
        <w:rPr>
          <w:sz w:val="28"/>
          <w:szCs w:val="28"/>
        </w:rPr>
        <w:t>П РФ, суд</w:t>
      </w:r>
      <w:r>
        <w:rPr>
          <w:sz w:val="28"/>
          <w:szCs w:val="28"/>
        </w:rPr>
        <w:t xml:space="preserve"> -</w:t>
      </w:r>
    </w:p>
    <w:p w:rsidR="00962D1E" w:rsidRPr="0015434F" w:rsidP="00962D1E">
      <w:pPr>
        <w:contextualSpacing/>
        <w:jc w:val="center"/>
        <w:rPr>
          <w:b/>
          <w:sz w:val="28"/>
          <w:szCs w:val="28"/>
        </w:rPr>
      </w:pPr>
    </w:p>
    <w:p w:rsidR="00962D1E" w:rsidRPr="0015434F" w:rsidP="00962D1E">
      <w:pPr>
        <w:contextualSpacing/>
        <w:jc w:val="center"/>
        <w:rPr>
          <w:b/>
          <w:sz w:val="28"/>
          <w:szCs w:val="28"/>
        </w:rPr>
      </w:pPr>
      <w:r w:rsidRPr="0015434F">
        <w:rPr>
          <w:b/>
          <w:sz w:val="28"/>
          <w:szCs w:val="28"/>
        </w:rPr>
        <w:t>ПОСТАНОВИЛ:</w:t>
      </w:r>
    </w:p>
    <w:p w:rsidR="00962D1E" w:rsidRPr="0015434F" w:rsidP="00962D1E">
      <w:pPr>
        <w:contextualSpacing/>
        <w:jc w:val="center"/>
        <w:rPr>
          <w:b/>
          <w:sz w:val="28"/>
          <w:szCs w:val="28"/>
        </w:rPr>
      </w:pPr>
    </w:p>
    <w:p w:rsidR="00962D1E" w:rsidRPr="0015434F" w:rsidP="00962D1E">
      <w:pPr>
        <w:contextualSpacing/>
        <w:jc w:val="both"/>
        <w:rPr>
          <w:sz w:val="28"/>
          <w:szCs w:val="28"/>
        </w:rPr>
      </w:pPr>
      <w:r w:rsidRPr="0015434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Производство по делу о привлечении </w:t>
      </w:r>
      <w:r w:rsidR="00703C54">
        <w:rPr>
          <w:sz w:val="28"/>
          <w:szCs w:val="28"/>
        </w:rPr>
        <w:t xml:space="preserve">(данные изъяты) </w:t>
      </w:r>
      <w:r w:rsidRPr="008F7E96" w:rsidR="008F7E96">
        <w:rPr>
          <w:b/>
          <w:sz w:val="28"/>
          <w:szCs w:val="28"/>
        </w:rPr>
        <w:t xml:space="preserve"> </w:t>
      </w:r>
      <w:r w:rsidR="008F7E96">
        <w:rPr>
          <w:b/>
          <w:sz w:val="28"/>
          <w:szCs w:val="28"/>
        </w:rPr>
        <w:t>Семиделихину</w:t>
      </w:r>
      <w:r w:rsidR="008F7E96">
        <w:rPr>
          <w:b/>
          <w:sz w:val="28"/>
          <w:szCs w:val="28"/>
        </w:rPr>
        <w:t xml:space="preserve"> Елену Владимировну</w:t>
      </w:r>
      <w:r w:rsidR="008F7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совершение </w:t>
      </w:r>
      <w:r w:rsidRPr="0015434F">
        <w:rPr>
          <w:sz w:val="28"/>
          <w:szCs w:val="28"/>
        </w:rPr>
        <w:t xml:space="preserve">административного правонарушения, предусмотренного ст. </w:t>
      </w:r>
      <w:r w:rsidR="008F7E96">
        <w:rPr>
          <w:sz w:val="28"/>
          <w:szCs w:val="28"/>
        </w:rPr>
        <w:t>15.33.2</w:t>
      </w:r>
      <w:r w:rsidRPr="0015434F">
        <w:rPr>
          <w:sz w:val="28"/>
          <w:szCs w:val="28"/>
        </w:rPr>
        <w:t xml:space="preserve">  КоАП РФ</w:t>
      </w:r>
      <w:r>
        <w:rPr>
          <w:sz w:val="28"/>
          <w:szCs w:val="28"/>
        </w:rPr>
        <w:t xml:space="preserve"> прекратить, ввиду отсутствия состава административного правонарушения.</w:t>
      </w:r>
    </w:p>
    <w:p w:rsidR="00962D1E" w:rsidRPr="0015434F" w:rsidP="00962D1E">
      <w:pPr>
        <w:contextualSpacing/>
        <w:jc w:val="both"/>
        <w:rPr>
          <w:sz w:val="28"/>
          <w:szCs w:val="28"/>
        </w:rPr>
      </w:pPr>
      <w:r w:rsidRPr="0015434F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</w:t>
      </w:r>
      <w:r w:rsidRPr="0015434F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62D1E" w:rsidP="00962D1E">
      <w:pPr>
        <w:contextualSpacing/>
        <w:jc w:val="both"/>
        <w:rPr>
          <w:sz w:val="28"/>
          <w:szCs w:val="28"/>
        </w:rPr>
      </w:pPr>
    </w:p>
    <w:p w:rsidR="008F7E96" w:rsidRPr="0015434F" w:rsidP="00962D1E">
      <w:pPr>
        <w:contextualSpacing/>
        <w:jc w:val="both"/>
        <w:rPr>
          <w:sz w:val="28"/>
          <w:szCs w:val="28"/>
        </w:rPr>
      </w:pPr>
    </w:p>
    <w:p w:rsidR="00962D1E" w:rsidRPr="0015434F" w:rsidP="00962D1E">
      <w:pPr>
        <w:contextualSpacing/>
        <w:jc w:val="both"/>
        <w:rPr>
          <w:sz w:val="28"/>
          <w:szCs w:val="28"/>
        </w:rPr>
      </w:pPr>
      <w:r w:rsidRPr="0015434F">
        <w:rPr>
          <w:sz w:val="28"/>
          <w:szCs w:val="28"/>
        </w:rPr>
        <w:t>Мировой судья  судебного  участка №61</w:t>
      </w:r>
    </w:p>
    <w:p w:rsidR="00962D1E" w:rsidRPr="0015434F" w:rsidP="00962D1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15434F">
        <w:rPr>
          <w:sz w:val="28"/>
          <w:szCs w:val="28"/>
        </w:rPr>
        <w:t>Ленинского судебного района</w:t>
      </w:r>
    </w:p>
    <w:p w:rsidR="00962D1E" w:rsidRPr="0015434F" w:rsidP="00962D1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15434F">
        <w:rPr>
          <w:sz w:val="28"/>
          <w:szCs w:val="28"/>
        </w:rPr>
        <w:t xml:space="preserve">(Ленинский муниципальный район)       </w:t>
      </w:r>
      <w:r w:rsidR="008F7E9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Pr="0015434F">
        <w:rPr>
          <w:sz w:val="28"/>
          <w:szCs w:val="28"/>
        </w:rPr>
        <w:t>И.В. Казарина</w:t>
      </w:r>
    </w:p>
    <w:p w:rsidR="00962D1E" w:rsidRPr="0015434F" w:rsidP="00962D1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15434F">
        <w:rPr>
          <w:sz w:val="28"/>
          <w:szCs w:val="28"/>
        </w:rPr>
        <w:t xml:space="preserve"> Республики Крым</w:t>
      </w:r>
    </w:p>
    <w:p w:rsidR="00A869D6" w:rsidP="00962D1E">
      <w:pPr>
        <w:jc w:val="both"/>
      </w:pPr>
    </w:p>
    <w:p w:rsidR="00FD6F3B"/>
    <w:sectPr w:rsidSect="008F7E9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D6"/>
    <w:rsid w:val="00114F62"/>
    <w:rsid w:val="0015434F"/>
    <w:rsid w:val="003562D0"/>
    <w:rsid w:val="003909FB"/>
    <w:rsid w:val="005729CA"/>
    <w:rsid w:val="005B707C"/>
    <w:rsid w:val="00703C54"/>
    <w:rsid w:val="00703F5A"/>
    <w:rsid w:val="00711587"/>
    <w:rsid w:val="007E7C6D"/>
    <w:rsid w:val="00813ABF"/>
    <w:rsid w:val="00822DD4"/>
    <w:rsid w:val="008E516C"/>
    <w:rsid w:val="008E588B"/>
    <w:rsid w:val="008F7E96"/>
    <w:rsid w:val="00952A02"/>
    <w:rsid w:val="00962D1E"/>
    <w:rsid w:val="00997D63"/>
    <w:rsid w:val="00A869D6"/>
    <w:rsid w:val="00AF4BEE"/>
    <w:rsid w:val="00E8176C"/>
    <w:rsid w:val="00FD6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62D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62D1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AF4BE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4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