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23C8" w:rsidRPr="002B12AE" w:rsidP="00F923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ело № 5-61-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876CD">
        <w:rPr>
          <w:rFonts w:ascii="Times New Roman" w:eastAsia="Times New Roman" w:hAnsi="Times New Roman" w:cs="Times New Roman"/>
          <w:color w:val="000000"/>
          <w:sz w:val="28"/>
          <w:szCs w:val="28"/>
        </w:rPr>
        <w:t>81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/2020</w:t>
      </w:r>
    </w:p>
    <w:p w:rsidR="00F923C8" w:rsidRPr="002B12AE" w:rsidP="00F923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УИД: 91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830C1A">
        <w:rPr>
          <w:rFonts w:ascii="Times New Roman" w:eastAsia="Times New Roman" w:hAnsi="Times New Roman" w:cs="Times New Roman"/>
          <w:color w:val="000000"/>
          <w:sz w:val="28"/>
          <w:szCs w:val="28"/>
        </w:rPr>
        <w:t>0061-01-2020-00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6876CD">
        <w:rPr>
          <w:rFonts w:ascii="Times New Roman" w:eastAsia="Times New Roman" w:hAnsi="Times New Roman" w:cs="Times New Roman"/>
          <w:color w:val="000000"/>
          <w:sz w:val="28"/>
          <w:szCs w:val="28"/>
        </w:rPr>
        <w:t>852-37</w:t>
      </w:r>
    </w:p>
    <w:p w:rsidR="00F923C8" w:rsidRPr="002B12AE" w:rsidP="00F923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923C8" w:rsidRPr="002B12AE" w:rsidP="00F923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F923C8" w:rsidRPr="002B12AE" w:rsidP="00F923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923C8" w:rsidRPr="002B12AE" w:rsidP="00F923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30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октября 2020 года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                            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п. Ленино</w:t>
      </w:r>
    </w:p>
    <w:p w:rsidR="00F923C8" w:rsidRPr="002B12AE" w:rsidP="00F923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923C8" w:rsidP="00F923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Мировой судья судебного  участка №61 Ленинского судебного района Республики Крым Казарина Инна Владимировна, рассмотрев в </w:t>
      </w:r>
      <w:r w:rsidRPr="00830C1A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открытом судебном заседании административный материал, поступивший из  </w:t>
      </w:r>
      <w:r w:rsidRPr="00830C1A">
        <w:rPr>
          <w:rFonts w:ascii="Times New Roman" w:hAnsi="Times New Roman" w:cs="Times New Roman"/>
          <w:sz w:val="28"/>
          <w:szCs w:val="28"/>
        </w:rPr>
        <w:t xml:space="preserve">Отдела судебных приставов по Ленинскому району УФССП </w:t>
      </w:r>
      <w:r w:rsidRPr="00830C1A">
        <w:rPr>
          <w:rFonts w:ascii="Times New Roman" w:hAnsi="Times New Roman" w:cs="Times New Roman"/>
          <w:sz w:val="28"/>
          <w:szCs w:val="28"/>
        </w:rPr>
        <w:t xml:space="preserve">по Республике </w:t>
      </w:r>
      <w:r w:rsidRPr="001F6BA4">
        <w:rPr>
          <w:rFonts w:ascii="Times New Roman" w:hAnsi="Times New Roman" w:cs="Times New Roman"/>
          <w:sz w:val="28"/>
          <w:szCs w:val="28"/>
        </w:rPr>
        <w:t>Крым</w:t>
      </w:r>
      <w:r w:rsidRPr="001F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привлечении к административной ответственности: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26"/>
        <w:gridCol w:w="8044"/>
      </w:tblGrid>
      <w:tr w:rsidTr="00B9036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1942"/>
        </w:trPr>
        <w:tc>
          <w:tcPr>
            <w:tcW w:w="1526" w:type="dxa"/>
          </w:tcPr>
          <w:p w:rsidR="00B90368" w:rsidP="00F923C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44" w:type="dxa"/>
          </w:tcPr>
          <w:tbl>
            <w:tblPr>
              <w:tblStyle w:val="TableGrid"/>
              <w:tblW w:w="9889" w:type="dxa"/>
              <w:tblLayout w:type="fixed"/>
              <w:tblLook w:val="04A0"/>
            </w:tblPr>
            <w:tblGrid>
              <w:gridCol w:w="9889"/>
            </w:tblGrid>
            <w:tr w:rsidTr="00B90368">
              <w:tblPrEx>
                <w:tblW w:w="9889" w:type="dxa"/>
                <w:tblLayout w:type="fixed"/>
                <w:tblLook w:val="04A0"/>
              </w:tblPrEx>
              <w:tc>
                <w:tcPr>
                  <w:tcW w:w="98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0368" w:rsidRPr="00B90368" w:rsidP="00C715A1">
                  <w:pPr>
                    <w:tabs>
                      <w:tab w:val="left" w:pos="8945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036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Радзивилова Ивана Ивановича</w:t>
                  </w:r>
                  <w:r w:rsidRPr="00B903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B90368" w:rsidRPr="00B90368" w:rsidP="00C715A1">
                  <w:pPr>
                    <w:tabs>
                      <w:tab w:val="left" w:pos="8945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(данные изъяты)</w:t>
                  </w:r>
                </w:p>
              </w:tc>
            </w:tr>
          </w:tbl>
          <w:p w:rsidR="00B90368" w:rsidP="00F923C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tbl>
      <w:tblPr>
        <w:tblW w:w="9889" w:type="dxa"/>
        <w:tblCellMar>
          <w:left w:w="0" w:type="dxa"/>
          <w:right w:w="0" w:type="dxa"/>
        </w:tblCellMar>
        <w:tblLook w:val="04A0"/>
      </w:tblPr>
      <w:tblGrid>
        <w:gridCol w:w="1246"/>
        <w:gridCol w:w="288"/>
        <w:gridCol w:w="8175"/>
        <w:gridCol w:w="180"/>
      </w:tblGrid>
      <w:tr w:rsidTr="00B90368">
        <w:tblPrEx>
          <w:tblW w:w="9889" w:type="dxa"/>
          <w:tblCellMar>
            <w:left w:w="0" w:type="dxa"/>
            <w:right w:w="0" w:type="dxa"/>
          </w:tblCellMar>
          <w:tblLook w:val="04A0"/>
        </w:tblPrEx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C8" w:rsidRPr="001F6BA4" w:rsidP="00DA6A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C8" w:rsidRPr="001F6BA4" w:rsidP="00DA6A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B90368">
        <w:tblPrEx>
          <w:tblW w:w="9889" w:type="dxa"/>
          <w:tblCellMar>
            <w:left w:w="0" w:type="dxa"/>
            <w:right w:w="0" w:type="dxa"/>
          </w:tblCellMar>
          <w:tblLook w:val="04A0"/>
        </w:tblPrEx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C8" w:rsidRPr="002B12AE" w:rsidP="00DA6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2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C8" w:rsidRPr="002B12AE" w:rsidP="00DA6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2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23C8" w:rsidRPr="002B12AE" w:rsidP="00DA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Tr="00B90368">
        <w:tblPrEx>
          <w:tblW w:w="9889" w:type="dxa"/>
          <w:tblCellMar>
            <w:left w:w="0" w:type="dxa"/>
            <w:right w:w="0" w:type="dxa"/>
          </w:tblCellMar>
          <w:tblLook w:val="04A0"/>
        </w:tblPrEx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23C8" w:rsidRPr="002B12AE" w:rsidP="00DA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23C8" w:rsidRPr="002B12AE" w:rsidP="00DA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1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23C8" w:rsidRPr="002B12AE" w:rsidP="00DA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23C8" w:rsidRPr="002B12AE" w:rsidP="00DA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F923C8" w:rsidRPr="002B12AE" w:rsidP="00F923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за совершение правонарушения, предусмотренного ст. 20.25 ч. 1 КоАП РФ, </w:t>
      </w:r>
    </w:p>
    <w:p w:rsidR="00F923C8" w:rsidRPr="002B12AE" w:rsidP="00F923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923C8" w:rsidP="00F923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УСТАНОВИЛ:</w:t>
      </w:r>
    </w:p>
    <w:p w:rsidR="00F923C8" w:rsidRPr="002B12AE" w:rsidP="00F923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923C8" w:rsidP="00F923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Согласно протокола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установлено, что </w:t>
      </w:r>
      <w:r w:rsidR="00B90368">
        <w:rPr>
          <w:rFonts w:ascii="Times New Roman" w:eastAsia="Times New Roman" w:hAnsi="Times New Roman" w:cs="Times New Roman"/>
          <w:color w:val="000000"/>
          <w:sz w:val="28"/>
          <w:szCs w:val="28"/>
        </w:rPr>
        <w:t>Радзивилов И.И.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уплатил в срок административный штраф в размере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наложенный постановление</w:t>
      </w:r>
      <w:r w:rsidR="000D11D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судьи Ленинского районного суда Республики Крым по делу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 заявлением об отсрочке и рассрочке уплаты штрафа гражданин не обращался.</w:t>
      </w:r>
    </w:p>
    <w:p w:rsidR="000D11D4" w:rsidP="00F923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В судебном заседании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Радзивилов И.И пояснил, что не было материальной возможности заплатить штраф.</w:t>
      </w:r>
    </w:p>
    <w:p w:rsidR="00F923C8" w:rsidRPr="00C0641D" w:rsidP="00F923C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Выслушав пояснения </w:t>
      </w:r>
      <w:r w:rsidR="000D11D4">
        <w:rPr>
          <w:rFonts w:ascii="Times New Roman" w:eastAsia="Times New Roman" w:hAnsi="Times New Roman" w:cs="Times New Roman"/>
          <w:color w:val="000000"/>
          <w:sz w:val="28"/>
          <w:szCs w:val="28"/>
        </w:rPr>
        <w:t>Радзивилова И.И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изучив и исследовав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дела,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суд считает,  что вина</w:t>
      </w:r>
      <w:r w:rsidR="000D1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Радзивилова И.И.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совершении административного правонарушения подтверждается материалами дела: протоколом об 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D1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(л.д.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1-2)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от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Ленинского районного суда Республики Крым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делу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административном правонарушении, вступившим в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конную силу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согласно которого </w:t>
      </w:r>
      <w:r w:rsidR="000D11D4">
        <w:rPr>
          <w:rFonts w:ascii="Times New Roman" w:eastAsia="Times New Roman" w:hAnsi="Times New Roman" w:cs="Times New Roman"/>
          <w:color w:val="000000"/>
          <w:sz w:val="28"/>
          <w:szCs w:val="28"/>
        </w:rPr>
        <w:t>Радзивилов</w:t>
      </w:r>
      <w:r w:rsidR="000D1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признан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20.6.1 </w:t>
      </w:r>
      <w:r w:rsidRPr="00C0641D">
        <w:rPr>
          <w:rFonts w:ascii="Times New Roman" w:eastAsia="Times New Roman" w:hAnsi="Times New Roman" w:cs="Times New Roman"/>
          <w:sz w:val="28"/>
          <w:szCs w:val="28"/>
        </w:rPr>
        <w:t xml:space="preserve">ч.1 КоАП РФ и ему назначено наказание в виде штрафа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641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0641D">
        <w:rPr>
          <w:rFonts w:ascii="Times New Roman" w:eastAsia="Times New Roman" w:hAnsi="Times New Roman" w:cs="Times New Roman"/>
          <w:sz w:val="28"/>
          <w:szCs w:val="28"/>
        </w:rPr>
        <w:t> ( л.д.</w:t>
      </w:r>
      <w:r w:rsidRPr="00C0641D" w:rsidR="00C0641D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C064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0641D" w:rsidR="000D11D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C0641D">
        <w:rPr>
          <w:rFonts w:ascii="Times New Roman" w:eastAsia="Times New Roman" w:hAnsi="Times New Roman" w:cs="Times New Roman"/>
          <w:sz w:val="28"/>
          <w:szCs w:val="28"/>
        </w:rPr>
        <w:t xml:space="preserve"> о возбуждении исполнительного производства ( л.д.</w:t>
      </w:r>
      <w:r w:rsidRPr="00C0641D" w:rsidR="00C0641D">
        <w:rPr>
          <w:rFonts w:ascii="Times New Roman" w:eastAsia="Times New Roman" w:hAnsi="Times New Roman" w:cs="Times New Roman"/>
          <w:sz w:val="28"/>
          <w:szCs w:val="28"/>
        </w:rPr>
        <w:t>4-5</w:t>
      </w:r>
      <w:r w:rsidRPr="00C0641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923C8" w:rsidRPr="002B12AE" w:rsidP="00F923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действия  </w:t>
      </w:r>
      <w:r w:rsidR="000D11D4">
        <w:rPr>
          <w:rFonts w:ascii="Times New Roman" w:eastAsia="Times New Roman" w:hAnsi="Times New Roman" w:cs="Times New Roman"/>
          <w:color w:val="000000"/>
          <w:sz w:val="28"/>
          <w:szCs w:val="28"/>
        </w:rPr>
        <w:t>Радзивилова И.И.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 квалифицированы по ч. 1 ст. 20.25 КоАП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РФ, как неуплата административного штрафа в срок, предусмотренный КоАП.</w:t>
      </w:r>
    </w:p>
    <w:p w:rsidR="00F923C8" w:rsidRPr="002B12AE" w:rsidP="00F923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п. 2 ст. 4.1. КоАП РФ при назначении административного наказания</w:t>
      </w:r>
      <w:r w:rsidRPr="002B12A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D1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Радзивилову И.И.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суд  учитывает </w:t>
      </w:r>
      <w:r w:rsidRPr="002B12AE">
        <w:rPr>
          <w:rFonts w:ascii="Times New Roman" w:eastAsia="Times New Roman" w:hAnsi="Times New Roman" w:cs="Times New Roman"/>
          <w:sz w:val="28"/>
          <w:szCs w:val="28"/>
        </w:rPr>
        <w:t xml:space="preserve">характер совершенного правонарушения, личность лица, совершившего </w:t>
      </w:r>
      <w:r w:rsidRPr="002B12AE">
        <w:rPr>
          <w:rFonts w:ascii="Times New Roman" w:eastAsia="Times New Roman" w:hAnsi="Times New Roman" w:cs="Times New Roman"/>
          <w:sz w:val="28"/>
          <w:szCs w:val="28"/>
        </w:rPr>
        <w:t>правонарушение, котор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2B12AE">
        <w:rPr>
          <w:rFonts w:ascii="Times New Roman" w:eastAsia="Times New Roman" w:hAnsi="Times New Roman" w:cs="Times New Roman"/>
          <w:sz w:val="28"/>
          <w:szCs w:val="28"/>
        </w:rPr>
        <w:t xml:space="preserve"> не работает,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12AE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нвалидности не имеет, степень его</w:t>
      </w:r>
      <w:r w:rsidRPr="002B12AE">
        <w:rPr>
          <w:rFonts w:ascii="Times New Roman" w:eastAsia="Times New Roman" w:hAnsi="Times New Roman" w:cs="Times New Roman"/>
          <w:sz w:val="28"/>
          <w:szCs w:val="28"/>
        </w:rPr>
        <w:t xml:space="preserve"> вины, отсутствие отягчающих и смягчающих обстоятельств, а потому принимая во внимание то, что назначенное наказание должно быть не только карой, но и преследовать цель общей и специаль</w:t>
      </w:r>
      <w:r w:rsidRPr="002B12AE">
        <w:rPr>
          <w:rFonts w:ascii="Times New Roman" w:eastAsia="Times New Roman" w:hAnsi="Times New Roman" w:cs="Times New Roman"/>
          <w:sz w:val="28"/>
          <w:szCs w:val="28"/>
        </w:rPr>
        <w:t>ной превенции, то есть должно быть необходимым и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работ.</w:t>
      </w:r>
    </w:p>
    <w:p w:rsidR="00F923C8" w:rsidRPr="002B12AE" w:rsidP="00F923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На основании изложенного, руководствуясь ч. 1 ст. 20.25, ст. 29.10 КоАП РФ, суд</w:t>
      </w:r>
    </w:p>
    <w:p w:rsidR="00F923C8" w:rsidRPr="002B12AE" w:rsidP="00F923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ПОСТАНОВИЛ:</w:t>
      </w:r>
    </w:p>
    <w:p w:rsidR="00F923C8" w:rsidRPr="002B12AE" w:rsidP="00F923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</w:t>
      </w:r>
    </w:p>
    <w:p w:rsidR="00F923C8" w:rsidRPr="00272FFF" w:rsidP="00F923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272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Признать виновным </w:t>
      </w:r>
      <w:r w:rsidRPr="00B90368" w:rsidR="000D11D4">
        <w:rPr>
          <w:rFonts w:ascii="Times New Roman" w:hAnsi="Times New Roman" w:cs="Times New Roman"/>
          <w:b/>
          <w:sz w:val="28"/>
          <w:szCs w:val="28"/>
        </w:rPr>
        <w:t>Радзивилова Ивана Ивановича</w:t>
      </w:r>
      <w:r w:rsidRPr="00272FFF" w:rsidR="000D11D4">
        <w:rPr>
          <w:rFonts w:ascii="Times New Roman" w:hAnsi="Times New Roman" w:cs="Times New Roman"/>
          <w:sz w:val="28"/>
          <w:szCs w:val="28"/>
        </w:rPr>
        <w:t xml:space="preserve"> </w:t>
      </w:r>
      <w:r w:rsidRPr="00272FFF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</w:t>
      </w:r>
      <w:r w:rsidRPr="00272FFF">
        <w:rPr>
          <w:rFonts w:ascii="Times New Roman" w:hAnsi="Times New Roman" w:cs="Times New Roman"/>
          <w:sz w:val="28"/>
          <w:szCs w:val="28"/>
        </w:rPr>
        <w:t xml:space="preserve"> предусмотренного ст. 20.25 ч.1 КоАП РФ и  назначить ему административное наказание в виде 20 (двадцати) часов обязательных работ.</w:t>
      </w:r>
    </w:p>
    <w:p w:rsidR="00F923C8" w:rsidRPr="002B12AE" w:rsidP="00F923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Постановление может быть обжаловано в Ленинский районный суд Республики Крым через мирового судью в течение 10-ти сут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ок  со дня вручения или получения копии постановления.</w:t>
      </w:r>
    </w:p>
    <w:p w:rsidR="00F923C8" w:rsidP="00F923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923C8" w:rsidRPr="002B12AE" w:rsidP="00F923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923C8" w:rsidRPr="002B12AE" w:rsidP="00F923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Мировой судья  судебного  участка №61</w:t>
      </w:r>
    </w:p>
    <w:p w:rsidR="00F923C8" w:rsidRPr="002B12AE" w:rsidP="00F923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Ленинского судебного района</w:t>
      </w:r>
    </w:p>
    <w:p w:rsidR="00F923C8" w:rsidRPr="002B12AE" w:rsidP="006876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(Ленинский муниципальный район)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876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И.В. Казарина</w:t>
      </w:r>
    </w:p>
    <w:p w:rsidR="00F923C8" w:rsidRPr="002B12AE" w:rsidP="00F923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Крым</w:t>
      </w:r>
    </w:p>
    <w:p w:rsidR="00F923C8" w:rsidP="00F923C8"/>
    <w:p w:rsidR="00F923C8" w:rsidP="00F923C8"/>
    <w:p w:rsidR="00F923C8" w:rsidP="00F923C8"/>
    <w:p w:rsidR="00F923C8" w:rsidP="00F923C8"/>
    <w:p w:rsidR="00F923C8" w:rsidP="00F923C8"/>
    <w:p w:rsidR="00497FF7"/>
    <w:sectPr w:rsidSect="00D921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C8"/>
    <w:rsid w:val="000D11D4"/>
    <w:rsid w:val="001F6BA4"/>
    <w:rsid w:val="00272FFF"/>
    <w:rsid w:val="002756D8"/>
    <w:rsid w:val="002B12AE"/>
    <w:rsid w:val="00303B98"/>
    <w:rsid w:val="00497FF7"/>
    <w:rsid w:val="006876CD"/>
    <w:rsid w:val="00830C1A"/>
    <w:rsid w:val="00B90368"/>
    <w:rsid w:val="00C0641D"/>
    <w:rsid w:val="00C715A1"/>
    <w:rsid w:val="00DA6A07"/>
    <w:rsid w:val="00F92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0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