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43C0" w:rsidP="007043C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Дело № 5-61-607/2017</w:t>
      </w:r>
    </w:p>
    <w:p w:rsidR="007043C0" w:rsidP="007043C0">
      <w:pPr>
        <w:jc w:val="center"/>
        <w:rPr>
          <w:b/>
          <w:sz w:val="28"/>
          <w:szCs w:val="28"/>
        </w:rPr>
      </w:pPr>
    </w:p>
    <w:p w:rsidR="007043C0" w:rsidP="00704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43C0" w:rsidP="007043C0">
      <w:pPr>
        <w:jc w:val="center"/>
        <w:rPr>
          <w:sz w:val="28"/>
          <w:szCs w:val="28"/>
          <w:lang w:val="uk-UA"/>
        </w:rPr>
      </w:pPr>
    </w:p>
    <w:p w:rsidR="007043C0" w:rsidP="007043C0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25 </w:t>
      </w:r>
      <w:r>
        <w:rPr>
          <w:b/>
          <w:sz w:val="28"/>
          <w:szCs w:val="28"/>
          <w:lang w:val="uk-UA"/>
        </w:rPr>
        <w:t>октября</w:t>
      </w:r>
      <w:r>
        <w:rPr>
          <w:b/>
          <w:sz w:val="28"/>
          <w:szCs w:val="28"/>
          <w:lang w:val="uk-UA"/>
        </w:rPr>
        <w:t xml:space="preserve"> 2017 </w:t>
      </w:r>
      <w:r>
        <w:rPr>
          <w:b/>
          <w:sz w:val="28"/>
          <w:szCs w:val="28"/>
          <w:lang w:val="uk-UA"/>
        </w:rPr>
        <w:t>года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>пгт</w:t>
      </w:r>
      <w:r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Ленино</w:t>
      </w:r>
    </w:p>
    <w:p w:rsidR="007043C0" w:rsidP="00704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43C0" w:rsidP="00704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административный материал о привлечении к административной ответственности </w:t>
      </w:r>
    </w:p>
    <w:p w:rsidR="007043C0" w:rsidP="00704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Ромашова Александра Сергеевича </w:t>
      </w:r>
      <w:r w:rsidR="005A2A5D">
        <w:rPr>
          <w:sz w:val="28"/>
          <w:szCs w:val="28"/>
        </w:rPr>
        <w:t xml:space="preserve"> </w:t>
      </w:r>
      <w:r w:rsidR="005A2A5D">
        <w:rPr>
          <w:sz w:val="28"/>
          <w:szCs w:val="28"/>
        </w:rPr>
        <w:t xml:space="preserve"> (данные изъяты)</w:t>
      </w:r>
    </w:p>
    <w:p w:rsidR="007043C0" w:rsidP="00704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ст. 6.8 ч. 1 КоАП РФ, </w:t>
      </w:r>
    </w:p>
    <w:p w:rsidR="007043C0" w:rsidP="007043C0">
      <w:pPr>
        <w:ind w:firstLine="708"/>
        <w:jc w:val="both"/>
        <w:rPr>
          <w:sz w:val="28"/>
          <w:szCs w:val="28"/>
        </w:rPr>
      </w:pPr>
    </w:p>
    <w:p w:rsidR="007043C0" w:rsidP="00704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7043C0" w:rsidP="007043C0">
      <w:pPr>
        <w:jc w:val="center"/>
        <w:rPr>
          <w:sz w:val="28"/>
          <w:szCs w:val="28"/>
        </w:rPr>
      </w:pPr>
    </w:p>
    <w:p w:rsidR="007043C0" w:rsidP="00704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Ромашов А.С., совершил административное правонарушение при следующих обстоятельствах: </w:t>
      </w:r>
      <w:r w:rsidR="005A2A5D">
        <w:rPr>
          <w:sz w:val="28"/>
          <w:szCs w:val="28"/>
        </w:rPr>
        <w:t>(данные изъяты)</w:t>
      </w:r>
      <w:r w:rsidR="005A2A5D">
        <w:rPr>
          <w:sz w:val="28"/>
          <w:szCs w:val="28"/>
        </w:rPr>
        <w:t xml:space="preserve"> </w:t>
      </w:r>
      <w:r w:rsidR="005A2A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находясь на ул. Высоцкого в п. Ленино Ленинского района Республики Крым, незаконно хранил при себе шприц объемом 5 мл с наркотическим веществом –</w:t>
      </w:r>
      <w:r>
        <w:rPr>
          <w:sz w:val="28"/>
          <w:szCs w:val="28"/>
        </w:rPr>
        <w:t>ацетилированным</w:t>
      </w:r>
      <w:r>
        <w:rPr>
          <w:sz w:val="28"/>
          <w:szCs w:val="28"/>
        </w:rPr>
        <w:t xml:space="preserve"> опием массой 0,073 грамма.</w:t>
      </w:r>
    </w:p>
    <w:p w:rsidR="007043C0" w:rsidP="007043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Ромашов А.С. вину в совершении правонарушения признал полностью, пояснил, что шприц с наркотическим веществом приобрел у незнакомого мужчины для собственного употребления. Состоит на учете врача-нарколога с 2006 года.</w:t>
      </w:r>
    </w:p>
    <w:p w:rsidR="007043C0" w:rsidP="00704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Вина Ромашова А.С. в совершении административного правонарушения подтверждается протоколом об административном правонарушении </w:t>
      </w:r>
      <w:r w:rsidR="005A2A5D">
        <w:rPr>
          <w:sz w:val="28"/>
          <w:szCs w:val="28"/>
        </w:rPr>
        <w:t xml:space="preserve"> (данные изъяты) </w:t>
      </w:r>
      <w:r w:rsidR="005A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протоколом личного досмотра, досмотра вещей, находящихся при физическом лице от </w:t>
      </w:r>
      <w:r w:rsidR="005A2A5D">
        <w:rPr>
          <w:sz w:val="28"/>
          <w:szCs w:val="28"/>
        </w:rPr>
        <w:t xml:space="preserve"> </w:t>
      </w:r>
      <w:r w:rsidR="005A2A5D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года; заключением эксперта </w:t>
      </w:r>
      <w:r w:rsidR="005A2A5D">
        <w:rPr>
          <w:sz w:val="28"/>
          <w:szCs w:val="28"/>
        </w:rPr>
        <w:t xml:space="preserve"> </w:t>
      </w:r>
      <w:r w:rsidR="005A2A5D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года, согласно которому находящаяся в изъятом шприце жидкость является наркотическим веществом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цетилированным</w:t>
      </w:r>
      <w:r>
        <w:rPr>
          <w:sz w:val="28"/>
          <w:szCs w:val="28"/>
        </w:rPr>
        <w:t xml:space="preserve"> опием</w:t>
      </w:r>
    </w:p>
    <w:p w:rsidR="007043C0" w:rsidP="007043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Таким образом, действия Ромашова А.С.  правильно квалифицированы по ст. 6.8 ч.1 КоАП РФ, то есть н</w:t>
      </w:r>
      <w:r>
        <w:rPr>
          <w:rFonts w:eastAsiaTheme="minorHAnsi"/>
          <w:sz w:val="28"/>
          <w:szCs w:val="28"/>
          <w:lang w:eastAsia="en-US"/>
        </w:rPr>
        <w:t xml:space="preserve">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r>
        <w:fldChar w:fldCharType="begin"/>
      </w:r>
      <w:r>
        <w:instrText xml:space="preserve"> HYPERLINK "consultantplus://offline/ref=82352D93F1C121815FC592BCCC4FB00E633016E577AAB215C6A3BC03024D740440C4DFC291C5DB94HDO6N" </w:instrText>
      </w:r>
      <w:r>
        <w:fldChar w:fldCharType="separate"/>
      </w:r>
      <w:r>
        <w:rPr>
          <w:rStyle w:val="Hyperlink"/>
          <w:rFonts w:eastAsiaTheme="minorHAnsi"/>
          <w:sz w:val="28"/>
          <w:szCs w:val="28"/>
          <w:u w:val="none"/>
          <w:lang w:eastAsia="en-US"/>
        </w:rPr>
        <w:t>аналогов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, а также незаконные приобретение, хранение, перевозка без цели сбыта </w:t>
      </w:r>
      <w:r>
        <w:fldChar w:fldCharType="begin"/>
      </w:r>
      <w:r>
        <w:instrText xml:space="preserve"> HYPERLINK "consultantplus://offline/ref=82352D93F1C121815FC592BCCC4FB00E633215E773AEB215C6A3BC03024D740440C4DFC291C5DB94HDO7N" </w:instrText>
      </w:r>
      <w:r>
        <w:fldChar w:fldCharType="separate"/>
      </w:r>
      <w:r>
        <w:rPr>
          <w:rStyle w:val="Hyperlink"/>
          <w:rFonts w:eastAsiaTheme="minorHAnsi"/>
          <w:sz w:val="28"/>
          <w:szCs w:val="28"/>
          <w:u w:val="none"/>
          <w:lang w:eastAsia="en-US"/>
        </w:rPr>
        <w:t>растений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7043C0" w:rsidP="007043C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п. 2 ст. 4.1. </w:t>
      </w:r>
      <w:r>
        <w:rPr>
          <w:color w:val="000000"/>
          <w:sz w:val="28"/>
          <w:szCs w:val="28"/>
        </w:rPr>
        <w:t xml:space="preserve">КоАП РФ при назначении административного наказания Ромашову А.С. судья  учитывает </w:t>
      </w:r>
      <w:r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>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ареста.</w:t>
      </w:r>
    </w:p>
    <w:p w:rsidR="007043C0" w:rsidP="007043C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законодательства</w:t>
      </w:r>
      <w:r>
        <w:fldChar w:fldCharType="end"/>
      </w:r>
      <w:r>
        <w:rPr>
          <w:sz w:val="28"/>
          <w:szCs w:val="28"/>
        </w:rPr>
        <w:t xml:space="preserve"> о наркотических средствах, психотропных веществах и об их </w:t>
      </w:r>
      <w:r>
        <w:rPr>
          <w:sz w:val="28"/>
          <w:szCs w:val="28"/>
        </w:rPr>
        <w:t>прекурсорах</w:t>
      </w:r>
      <w:r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веществ. Контроль над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порядке</w:t>
      </w:r>
      <w:r>
        <w:fldChar w:fldCharType="end"/>
      </w:r>
      <w:r>
        <w:rPr>
          <w:sz w:val="28"/>
          <w:szCs w:val="28"/>
        </w:rPr>
        <w:t>, установленном Правительством Российской Федерации.</w:t>
      </w:r>
    </w:p>
    <w:p w:rsidR="007043C0" w:rsidP="007043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4.1, 6.8 ч.1,  29.5, 29.6, 29.9 Кодекса Российской Федерации об административных правонарушениях, </w:t>
      </w:r>
    </w:p>
    <w:p w:rsidR="007043C0" w:rsidP="007043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7043C0" w:rsidP="007043C0">
      <w:pPr>
        <w:jc w:val="both"/>
        <w:rPr>
          <w:sz w:val="28"/>
          <w:szCs w:val="28"/>
        </w:rPr>
      </w:pPr>
    </w:p>
    <w:p w:rsidR="007043C0" w:rsidP="00704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Ромашова Александра Сергеевича признать виновным в совершении административного правонарушения, предусмотренного ч. 1 ст. 6.8 КоАП РФ, и подвергнуть его административному наказанию  в виде административного ареста сроком на 10 (десять) суток.</w:t>
      </w:r>
    </w:p>
    <w:p w:rsidR="007043C0" w:rsidP="00704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момента задержания.</w:t>
      </w:r>
    </w:p>
    <w:p w:rsidR="007043C0" w:rsidP="00704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Ромашина</w:t>
      </w:r>
      <w:r>
        <w:rPr>
          <w:sz w:val="28"/>
          <w:szCs w:val="28"/>
        </w:rPr>
        <w:t xml:space="preserve"> Александра Сергеевича 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центральная районная больница»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Ленино, ул. Пушкина, 48) и пройти лечение от наркомании и медицинскую и  социальную реабилитацию в связи с потреблением наркотических средств без назначения врача.</w:t>
      </w:r>
    </w:p>
    <w:p w:rsidR="007043C0" w:rsidP="007043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такой обязанности возложить на ОМВД России по Ленинскому району, Управление по </w:t>
      </w:r>
      <w:r>
        <w:rPr>
          <w:sz w:val="28"/>
          <w:szCs w:val="28"/>
        </w:rPr>
        <w:t>контролю за</w:t>
      </w:r>
      <w:r>
        <w:rPr>
          <w:sz w:val="28"/>
          <w:szCs w:val="28"/>
        </w:rPr>
        <w:t xml:space="preserve"> оборотом наркотиков МВД по Республике Крым.</w:t>
      </w:r>
    </w:p>
    <w:p w:rsidR="007043C0" w:rsidP="007043C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7043C0" w:rsidP="007043C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043C0" w:rsidP="007043C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 судебного  участка №61</w:t>
      </w:r>
    </w:p>
    <w:p w:rsidR="007043C0" w:rsidP="007043C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Ленинского судебного района </w:t>
      </w:r>
    </w:p>
    <w:p w:rsidR="007043C0" w:rsidP="007043C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(Ленинский муниципальный район)</w:t>
      </w:r>
    </w:p>
    <w:p w:rsidR="007043C0" w:rsidP="007043C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Республики Крым                                                                    </w:t>
      </w:r>
      <w:r>
        <w:rPr>
          <w:sz w:val="28"/>
          <w:szCs w:val="28"/>
        </w:rPr>
        <w:t>Н.А.Ермакова</w:t>
      </w:r>
    </w:p>
    <w:p w:rsidR="00EA54E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C7"/>
    <w:rsid w:val="005A2A5D"/>
    <w:rsid w:val="007043C0"/>
    <w:rsid w:val="00B118C7"/>
    <w:rsid w:val="00EA5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