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0BF1" w:rsidRPr="00F96876" w:rsidP="00060BF1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5-61-6</w:t>
      </w:r>
      <w:r w:rsidR="008E6A7F">
        <w:rPr>
          <w:sz w:val="28"/>
          <w:szCs w:val="28"/>
        </w:rPr>
        <w:t>29</w:t>
      </w:r>
      <w:r>
        <w:rPr>
          <w:sz w:val="28"/>
          <w:szCs w:val="28"/>
        </w:rPr>
        <w:t>/2018</w:t>
      </w:r>
    </w:p>
    <w:p w:rsidR="00060BF1" w:rsidP="00060BF1">
      <w:pPr>
        <w:jc w:val="center"/>
        <w:rPr>
          <w:b/>
          <w:sz w:val="28"/>
          <w:szCs w:val="28"/>
        </w:rPr>
      </w:pPr>
    </w:p>
    <w:p w:rsidR="00060BF1" w:rsidRPr="00F96876" w:rsidP="00060BF1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060BF1" w:rsidRPr="00F96876" w:rsidP="00060BF1">
      <w:pPr>
        <w:jc w:val="both"/>
        <w:rPr>
          <w:sz w:val="28"/>
          <w:szCs w:val="28"/>
        </w:rPr>
      </w:pPr>
    </w:p>
    <w:p w:rsidR="00060BF1" w:rsidRPr="00F96876" w:rsidP="00060BF1">
      <w:pPr>
        <w:jc w:val="both"/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Pr="00F9687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96876">
        <w:rPr>
          <w:sz w:val="28"/>
          <w:szCs w:val="28"/>
        </w:rPr>
        <w:t xml:space="preserve">г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9687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F96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060BF1" w:rsidP="00060BF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060BF1" w:rsidP="000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ГУ Министерства РФ по делам гражданской обороны, чрезвычайным ситуациям и ликвидации последствий </w:t>
      </w:r>
      <w:r>
        <w:rPr>
          <w:sz w:val="28"/>
          <w:szCs w:val="28"/>
        </w:rPr>
        <w:t>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B23A71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BF1" w:rsidP="00B23A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060BF1" w:rsidP="00B23A7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Аршенюк Татьяну Анатольевну</w:t>
            </w:r>
          </w:p>
          <w:p w:rsidR="00060BF1" w:rsidP="00B23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23A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060BF1" w:rsidP="00B23A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060BF1" w:rsidP="00B23A71">
            <w:pPr>
              <w:jc w:val="both"/>
              <w:rPr>
                <w:sz w:val="28"/>
                <w:szCs w:val="28"/>
              </w:rPr>
            </w:pPr>
          </w:p>
        </w:tc>
      </w:tr>
    </w:tbl>
    <w:p w:rsidR="00060BF1" w:rsidRPr="00F96876" w:rsidP="00060BF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19.5  ч.12 </w:t>
      </w:r>
      <w:r w:rsidRPr="00F96876">
        <w:rPr>
          <w:sz w:val="28"/>
          <w:szCs w:val="28"/>
        </w:rPr>
        <w:t xml:space="preserve"> КоАП РФ, -</w:t>
      </w:r>
    </w:p>
    <w:p w:rsidR="00060BF1" w:rsidRPr="00F96876" w:rsidP="00060BF1">
      <w:pPr>
        <w:jc w:val="center"/>
        <w:rPr>
          <w:b/>
          <w:sz w:val="28"/>
          <w:szCs w:val="28"/>
        </w:rPr>
      </w:pPr>
    </w:p>
    <w:p w:rsidR="00060BF1" w:rsidP="00060BF1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060BF1" w:rsidRPr="00F96876" w:rsidP="00060BF1">
      <w:pPr>
        <w:jc w:val="center"/>
        <w:rPr>
          <w:b/>
          <w:sz w:val="28"/>
          <w:szCs w:val="28"/>
        </w:rPr>
      </w:pPr>
    </w:p>
    <w:p w:rsidR="00060BF1" w:rsidP="00060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Аршенюк</w:t>
      </w:r>
      <w:r>
        <w:rPr>
          <w:sz w:val="28"/>
          <w:szCs w:val="28"/>
        </w:rPr>
        <w:t xml:space="preserve"> Т.А. не выполнила пункты предписания 1, </w:t>
      </w:r>
      <w:r w:rsidR="008E6A7F">
        <w:rPr>
          <w:sz w:val="28"/>
          <w:szCs w:val="28"/>
        </w:rPr>
        <w:t>3</w:t>
      </w:r>
      <w:r>
        <w:rPr>
          <w:sz w:val="28"/>
          <w:szCs w:val="28"/>
        </w:rPr>
        <w:t xml:space="preserve">, 4,  8 бланка предписания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 сроком устранения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именно:</w:t>
      </w:r>
    </w:p>
    <w:p w:rsidR="00060BF1" w:rsidP="000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Здания и помещения АЗС не оборудованы автоматиче</w:t>
      </w:r>
      <w:r>
        <w:rPr>
          <w:sz w:val="28"/>
          <w:szCs w:val="28"/>
        </w:rPr>
        <w:t>ской пожарной сигнализацией (ст. 54 ФЗ №123 от 22.07.2008г «Технический регламент о требованиях пожарной безопасности»; п.4 НПБ 110-03 «Перечень зданий, сооружений, помещений и оборудования, подлежащих защите автоматическими установками пожарной пожаротуше</w:t>
      </w:r>
      <w:r>
        <w:rPr>
          <w:sz w:val="28"/>
          <w:szCs w:val="28"/>
        </w:rPr>
        <w:t>ния и автоматической пожарной сигнализацией»);</w:t>
      </w:r>
    </w:p>
    <w:p w:rsidR="00060BF1" w:rsidP="000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 работе на АЗС допускаются лица без прохождения обучения мерам пожарной безопасности (операторов ТРК) ( п. 3 Правил противопожарного режима Российской Федерации, утвержденных Постановлением Правительства РФ</w:t>
      </w:r>
      <w:r>
        <w:rPr>
          <w:sz w:val="28"/>
          <w:szCs w:val="28"/>
        </w:rPr>
        <w:t xml:space="preserve"> №390 от 25.04.2012г);</w:t>
      </w:r>
    </w:p>
    <w:p w:rsidR="00060BF1" w:rsidP="000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вывешены на видных местах в производственных, складских помещениях наружных установках таблички с указанием категорий по взрывопожарной и пожарной опасности, а также класса зоны в соответствии с главами 5, 7 и 8 Федерального </w:t>
      </w:r>
      <w:r>
        <w:rPr>
          <w:sz w:val="28"/>
          <w:szCs w:val="28"/>
        </w:rPr>
        <w:t>закона «Технический регламент о требованиях пожарной безопасности». ( п.20 Правил противопожарного режима в Российской Федерации, утвержденных Постановлением Правительства Российской Федерации от 25 апреля 2012г № 390 «О противопожарном режиме»);</w:t>
      </w:r>
    </w:p>
    <w:p w:rsidR="00060BF1" w:rsidP="000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разр</w:t>
      </w:r>
      <w:r>
        <w:rPr>
          <w:sz w:val="28"/>
          <w:szCs w:val="28"/>
        </w:rPr>
        <w:t>аботана декларация пожарной безопасности. Ч.5 ст. 6 Федерального Закона №123 от 04.07.2008г. «Технический регламент о требованиях пожарной безопасности».</w:t>
      </w:r>
    </w:p>
    <w:p w:rsidR="00060BF1" w:rsidP="000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Аршенюк Т.А. в судебное заседание не явилась, причин неявки суду не предоставила. О дне, времени и мес</w:t>
      </w:r>
      <w:r>
        <w:rPr>
          <w:sz w:val="28"/>
          <w:szCs w:val="28"/>
        </w:rPr>
        <w:t>те рассмотрения дела извещена надлежащим образом.</w:t>
      </w:r>
    </w:p>
    <w:p w:rsidR="00060BF1" w:rsidP="000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правонарушении – государственный инспектор по пожарному надзору по Ленинскому району, инспектор отделения надзорной деятельности по Ленинскому райо</w:t>
      </w:r>
      <w:r>
        <w:rPr>
          <w:sz w:val="28"/>
          <w:szCs w:val="28"/>
        </w:rPr>
        <w:t xml:space="preserve">ну УНД 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пояснил, что при проведении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Аршенюк</w:t>
      </w:r>
      <w:r>
        <w:rPr>
          <w:sz w:val="28"/>
          <w:szCs w:val="28"/>
        </w:rPr>
        <w:t xml:space="preserve"> Т.А. вину в совершении правонарушения признала полностью. Полагает возможным назначить должн</w:t>
      </w:r>
      <w:r>
        <w:rPr>
          <w:sz w:val="28"/>
          <w:szCs w:val="28"/>
        </w:rPr>
        <w:t>остному лицу минимальное наказание.</w:t>
      </w:r>
    </w:p>
    <w:p w:rsidR="00060BF1" w:rsidP="00060BF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Выслушав пояснения  должностного лицо, составившего протокол об административном правонарушении</w:t>
      </w:r>
      <w:r w:rsidRPr="002D1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Копылова С.А., 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 Аршенюк Т.А.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ч.12</w:t>
      </w:r>
      <w:r w:rsidRPr="00F96876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(л.д.5-6), актом проверки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котором указан срок устранения нарушения требований пожарной безопасности -12 сентября 2018г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л.д.3-4), распоряжением (приказом) о проведении внеплановой выездной проверки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(л.д.9-10), сведениями о юридическом лице </w:t>
      </w:r>
      <w:r>
        <w:rPr>
          <w:sz w:val="28"/>
          <w:szCs w:val="28"/>
        </w:rPr>
        <w:t xml:space="preserve">( л.д.11-15),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л.д.16), должностной инструкцией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(л.д.19-20).</w:t>
      </w:r>
    </w:p>
    <w:p w:rsidR="00060BF1" w:rsidP="00060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ст. 6 Федерального закона от 21.12.1994г №69-ФЗ « О пожарной безопасности» должностные лица органо</w:t>
      </w:r>
      <w:r>
        <w:rPr>
          <w:sz w:val="28"/>
          <w:szCs w:val="28"/>
        </w:rPr>
        <w:t>в государственного пожарного надзора имеют право давать руководителям организаций, должностным лицами гражданам обязательные для исполнения предписания по устранению нарушений требований пожарной безопасности.</w:t>
      </w:r>
    </w:p>
    <w:p w:rsidR="00060BF1" w:rsidP="00060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Статьей 38 ФЗ от 21.12.1994г №69-ФЗ « О пожар</w:t>
      </w:r>
      <w:r>
        <w:rPr>
          <w:sz w:val="28"/>
          <w:szCs w:val="28"/>
        </w:rPr>
        <w:t>ной безопасности» предусмотрено,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</w:t>
      </w:r>
      <w:r>
        <w:rPr>
          <w:sz w:val="28"/>
          <w:szCs w:val="28"/>
        </w:rPr>
        <w:t>ции.</w:t>
      </w:r>
    </w:p>
    <w:p w:rsidR="00060BF1" w:rsidP="00060B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должностного лица</w:t>
      </w:r>
      <w:r w:rsidRPr="005F7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Аршенюк Т.А. </w:t>
      </w:r>
      <w:r w:rsidRPr="00792BEE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квалифицированы по ч. 1</w:t>
      </w:r>
      <w:r>
        <w:rPr>
          <w:sz w:val="28"/>
          <w:szCs w:val="28"/>
        </w:rPr>
        <w:t>2</w:t>
      </w:r>
      <w:r w:rsidRPr="00792BEE">
        <w:rPr>
          <w:sz w:val="28"/>
          <w:szCs w:val="28"/>
        </w:rPr>
        <w:t xml:space="preserve"> ст. 1</w:t>
      </w:r>
      <w:r>
        <w:rPr>
          <w:sz w:val="28"/>
          <w:szCs w:val="28"/>
        </w:rPr>
        <w:t xml:space="preserve">9.5 </w:t>
      </w:r>
      <w:r w:rsidRPr="00792BEE">
        <w:rPr>
          <w:sz w:val="28"/>
          <w:szCs w:val="28"/>
        </w:rPr>
        <w:t xml:space="preserve"> </w:t>
      </w:r>
      <w:r w:rsidRPr="005F7157">
        <w:rPr>
          <w:sz w:val="28"/>
          <w:szCs w:val="28"/>
        </w:rPr>
        <w:t xml:space="preserve">КоАП РФ,  как </w:t>
      </w:r>
      <w:r w:rsidRPr="005F7157"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"consultantplus://offline/ref=4019EA0E47720F49B97C3CA23364A99D1664E01BECDA2688939DA5324DF2AF7F1C7EF8C5A7F2881AaFS9H" </w:instrText>
      </w:r>
      <w:r>
        <w:fldChar w:fldCharType="separate"/>
      </w:r>
      <w:r w:rsidRPr="005F7157">
        <w:rPr>
          <w:rFonts w:eastAsiaTheme="minorHAnsi"/>
          <w:sz w:val="28"/>
          <w:szCs w:val="28"/>
          <w:lang w:eastAsia="en-US"/>
        </w:rPr>
        <w:t>предписания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надзор.</w:t>
      </w:r>
    </w:p>
    <w:p w:rsidR="00060BF1" w:rsidRPr="00BC33A7" w:rsidP="00060B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отсутствие отягчающих и смягчающих обстоятельств, п</w:t>
      </w:r>
      <w:r w:rsidRPr="00703F5A">
        <w:rPr>
          <w:sz w:val="28"/>
          <w:szCs w:val="28"/>
        </w:rPr>
        <w:t xml:space="preserve">ринимая во внимание </w:t>
      </w:r>
      <w:r>
        <w:rPr>
          <w:sz w:val="28"/>
          <w:szCs w:val="28"/>
        </w:rPr>
        <w:t xml:space="preserve">мнение должностного лица, составившего протокол об административном правонарушении о размере наказания, а также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</w:t>
      </w:r>
      <w:r w:rsidRPr="00703F5A">
        <w:rPr>
          <w:sz w:val="28"/>
          <w:szCs w:val="28"/>
        </w:rPr>
        <w:t>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</w:t>
      </w:r>
      <w:r w:rsidRPr="00703F5A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 штрафа в минимальном размере, преду</w:t>
      </w:r>
      <w:r>
        <w:rPr>
          <w:sz w:val="28"/>
          <w:szCs w:val="28"/>
        </w:rPr>
        <w:t>смотренном санкцией статьи.</w:t>
      </w:r>
    </w:p>
    <w:p w:rsidR="00060BF1" w:rsidRPr="00BC33A7" w:rsidP="00060BF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19.5 ч.12,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060BF1" w:rsidRPr="00F96876" w:rsidP="00060BF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060BF1" w:rsidRPr="00F96876" w:rsidP="00060BF1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060BF1" w:rsidRPr="00F96876" w:rsidP="00060BF1">
      <w:pPr>
        <w:jc w:val="both"/>
        <w:rPr>
          <w:sz w:val="28"/>
          <w:szCs w:val="28"/>
        </w:rPr>
      </w:pPr>
    </w:p>
    <w:p w:rsidR="00060BF1" w:rsidRPr="007C52E2" w:rsidP="00060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3873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Аршенюк</w:t>
      </w:r>
      <w:r>
        <w:rPr>
          <w:b/>
          <w:sz w:val="28"/>
          <w:szCs w:val="28"/>
        </w:rPr>
        <w:t xml:space="preserve"> Татьяну Анатольевну,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19.5 ч.12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ё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сумме 3</w:t>
      </w:r>
      <w:r w:rsidRPr="007C52E2">
        <w:rPr>
          <w:sz w:val="28"/>
          <w:szCs w:val="28"/>
        </w:rPr>
        <w:t xml:space="preserve"> 000 (</w:t>
      </w:r>
      <w:r>
        <w:rPr>
          <w:sz w:val="28"/>
          <w:szCs w:val="28"/>
        </w:rPr>
        <w:t>три</w:t>
      </w:r>
      <w:r w:rsidRPr="007C52E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C52E2">
        <w:rPr>
          <w:sz w:val="28"/>
          <w:szCs w:val="28"/>
        </w:rPr>
        <w:t>) рублей.</w:t>
      </w:r>
    </w:p>
    <w:p w:rsidR="00060BF1" w:rsidP="00060BF1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р/с 40101810335100010001 УФК по Республике Крым ( ГУ МЧС России по Республике Крым) в Отделении Республики Крым г. Симферополь, ИНН 7702835821, код бюджетной классификации 17711627000016000140, КПП </w:t>
      </w:r>
      <w:r>
        <w:rPr>
          <w:sz w:val="28"/>
          <w:szCs w:val="28"/>
        </w:rPr>
        <w:t>910201001, БИК 043510001, ОКТМО 35715000, УИН 0.</w:t>
      </w:r>
    </w:p>
    <w:p w:rsidR="00060BF1" w:rsidP="00060BF1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6B369C">
        <w:rPr>
          <w:sz w:val="28"/>
          <w:szCs w:val="28"/>
        </w:rPr>
        <w:t>силу.</w:t>
      </w:r>
    </w:p>
    <w:p w:rsidR="00060BF1" w:rsidP="00060B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060BF1" w:rsidP="00060B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60BF1" w:rsidRPr="00703F5A" w:rsidP="00060B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60BF1" w:rsidP="00060B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60BF1" w:rsidP="001938D5">
      <w:pPr>
        <w:tabs>
          <w:tab w:val="left" w:pos="1701"/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60BF1" w:rsidP="00060BF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060BF1" w:rsidP="00060BF1"/>
    <w:p w:rsidR="00246235"/>
    <w:sectPr w:rsidSect="001938D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F1"/>
    <w:rsid w:val="00060BF1"/>
    <w:rsid w:val="000E20C4"/>
    <w:rsid w:val="00170738"/>
    <w:rsid w:val="001938D5"/>
    <w:rsid w:val="00246235"/>
    <w:rsid w:val="002C3DC7"/>
    <w:rsid w:val="002D1FDE"/>
    <w:rsid w:val="00387338"/>
    <w:rsid w:val="003E61F8"/>
    <w:rsid w:val="005F7157"/>
    <w:rsid w:val="006B369C"/>
    <w:rsid w:val="00703F5A"/>
    <w:rsid w:val="00792BEE"/>
    <w:rsid w:val="007C52E2"/>
    <w:rsid w:val="008B740D"/>
    <w:rsid w:val="008E6A7F"/>
    <w:rsid w:val="00B23A71"/>
    <w:rsid w:val="00B23C65"/>
    <w:rsid w:val="00BC33A7"/>
    <w:rsid w:val="00F8575F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