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FB7" w:rsidP="00770F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70FB7" w:rsidP="00770F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 5-61-687/2017</w:t>
      </w:r>
    </w:p>
    <w:p w:rsidR="00770FB7" w:rsidP="0077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uk-UA"/>
        </w:rPr>
        <w:t>декабря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2017 г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пгт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FB7" w:rsidP="00770F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Отдельной роты ДПС ГИБДД МВД по Республике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770F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70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70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Раджабова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Ивана Вячеславовича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0FB7" w:rsidP="00D70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12.15 ч. 4 КоАП РФ, </w:t>
      </w:r>
    </w:p>
    <w:p w:rsidR="00770FB7" w:rsidP="00770F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D70EBA">
        <w:rPr>
          <w:sz w:val="28"/>
          <w:szCs w:val="28"/>
        </w:rPr>
        <w:t xml:space="preserve"> (данные изъяты)</w:t>
      </w:r>
      <w:r w:rsidR="00D7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управляя автомобилем </w:t>
      </w:r>
      <w:r w:rsidR="00D70EBA">
        <w:rPr>
          <w:rFonts w:ascii="Times New Roman" w:hAnsi="Times New Roman" w:cs="Times New Roman"/>
          <w:sz w:val="28"/>
          <w:szCs w:val="28"/>
        </w:rPr>
        <w:t xml:space="preserve"> </w:t>
      </w:r>
      <w:r w:rsidR="00D70EBA">
        <w:rPr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 государственный регистрационный знак </w:t>
      </w:r>
      <w:r w:rsidR="00D70EBA">
        <w:rPr>
          <w:rFonts w:ascii="Times New Roman" w:hAnsi="Times New Roman" w:cs="Times New Roman"/>
          <w:sz w:val="28"/>
          <w:szCs w:val="28"/>
        </w:rPr>
        <w:t xml:space="preserve"> </w:t>
      </w:r>
      <w:r w:rsidR="00D70EBA">
        <w:rPr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нарушение п.9.1(1) ПДД РФ совершил выезд на полосу встречного движения через сплошную линию дорожной разметки 1.1 ПДД РФ. </w:t>
      </w:r>
    </w:p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Раджабов</w:t>
      </w:r>
      <w:r>
        <w:rPr>
          <w:rFonts w:ascii="Times New Roman" w:hAnsi="Times New Roman" w:cs="Times New Roman"/>
          <w:sz w:val="28"/>
          <w:szCs w:val="28"/>
        </w:rPr>
        <w:t xml:space="preserve"> И.В. пояснил, что он строитель, на данном участке дороги неправильно уложен асфальт, поэтому он не вошел в поворот и пересек сплошную линию дорожной разметки. С нарушением </w:t>
      </w:r>
      <w:r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Выслушав пояснения </w:t>
      </w:r>
      <w:r>
        <w:rPr>
          <w:rFonts w:ascii="Times New Roman" w:hAnsi="Times New Roman" w:cs="Times New Roman"/>
          <w:sz w:val="28"/>
          <w:szCs w:val="28"/>
        </w:rPr>
        <w:t>Раджабова</w:t>
      </w:r>
      <w:r>
        <w:rPr>
          <w:rFonts w:ascii="Times New Roman" w:hAnsi="Times New Roman" w:cs="Times New Roman"/>
          <w:sz w:val="28"/>
          <w:szCs w:val="28"/>
        </w:rPr>
        <w:t xml:space="preserve"> И.В., изучив и исследовав материалы дела, суд пришел к выводу, что вина </w:t>
      </w:r>
      <w:r>
        <w:rPr>
          <w:rFonts w:ascii="Times New Roman" w:hAnsi="Times New Roman" w:cs="Times New Roman"/>
          <w:sz w:val="28"/>
          <w:szCs w:val="28"/>
        </w:rPr>
        <w:t>Раджабова</w:t>
      </w:r>
      <w:r>
        <w:rPr>
          <w:rFonts w:ascii="Times New Roman" w:hAnsi="Times New Roman" w:cs="Times New Roman"/>
          <w:sz w:val="28"/>
          <w:szCs w:val="28"/>
        </w:rPr>
        <w:t xml:space="preserve"> И.В. в совершении правонарушения, предусмотренного ст.12.15 ч.4 КоАП РФ подтверждается: протоколом </w:t>
      </w:r>
      <w:r w:rsidR="00D70EBA">
        <w:rPr>
          <w:sz w:val="28"/>
          <w:szCs w:val="28"/>
        </w:rPr>
        <w:t xml:space="preserve"> (данные изъяты)</w:t>
      </w:r>
      <w:r w:rsidR="00D7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(л.д.2), рапортом инспектора ДПС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л.д.4), сведениями о привлечении </w:t>
      </w:r>
      <w:r>
        <w:rPr>
          <w:rFonts w:ascii="Times New Roman" w:hAnsi="Times New Roman" w:cs="Times New Roman"/>
          <w:sz w:val="28"/>
          <w:szCs w:val="28"/>
        </w:rPr>
        <w:t>Раджабова</w:t>
      </w:r>
      <w:r>
        <w:rPr>
          <w:rFonts w:ascii="Times New Roman" w:hAnsi="Times New Roman" w:cs="Times New Roman"/>
          <w:sz w:val="28"/>
          <w:szCs w:val="28"/>
        </w:rPr>
        <w:t xml:space="preserve"> И.В. к административной ответственности ( л.д.5), </w:t>
      </w:r>
    </w:p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видеозаписью с места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л.д.6).</w:t>
      </w:r>
    </w:p>
    <w:p w:rsidR="00770FB7" w:rsidP="00770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>Раджабова</w:t>
      </w:r>
      <w:r>
        <w:rPr>
          <w:rFonts w:ascii="Times New Roman" w:hAnsi="Times New Roman" w:cs="Times New Roman"/>
          <w:sz w:val="28"/>
          <w:szCs w:val="28"/>
        </w:rPr>
        <w:t xml:space="preserve"> И.В. правильно квалифицированы по ст. 12.15 ч.4  КоАП РФ, как  выезд в нарушение </w:t>
      </w:r>
      <w:r>
        <w:fldChar w:fldCharType="begin"/>
      </w:r>
      <w:r>
        <w:instrText xml:space="preserve"> HYPERLINK "consultantplus://offline/ref=1F62CB7ECFB84DB14BC9CA835BF4047799E3AA2A24D70B24AF3E053E93F702788F6D8DA3CC3675251FF2N"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 w:rsidR="00770FB7" w:rsidP="00770FB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 ст. 4.1.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Раджабову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  учитывает </w:t>
      </w:r>
      <w:r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который женат, имеет на иждивении четверо несовершеннолетних детей,  степень его вины, отсутствие отягчающих вину обстоятельств, наличие  смягчающего вину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770FB7" w:rsidP="00770FB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переквалификации состава административного правонарушения,  прекращения производства по делу об административном правонарушении, освобождения </w:t>
      </w:r>
      <w:r>
        <w:rPr>
          <w:rFonts w:ascii="Times New Roman" w:hAnsi="Times New Roman" w:cs="Times New Roman"/>
          <w:sz w:val="28"/>
          <w:szCs w:val="28"/>
        </w:rPr>
        <w:t>Раджабова</w:t>
      </w:r>
      <w:r>
        <w:rPr>
          <w:rFonts w:ascii="Times New Roman" w:hAnsi="Times New Roman" w:cs="Times New Roman"/>
          <w:sz w:val="28"/>
          <w:szCs w:val="28"/>
        </w:rPr>
        <w:t xml:space="preserve"> И.В. от административной ответственности  отсутствуют.</w:t>
      </w:r>
    </w:p>
    <w:p w:rsidR="00770FB7" w:rsidP="00770FB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12.15 ч.4, 29.5, 29.6, 29.9 Кодекса Российской Федерации об административных правонарушениях, суд – </w:t>
      </w:r>
    </w:p>
    <w:p w:rsidR="00770FB7" w:rsidP="00D70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70FB7" w:rsidP="00770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Признать виновным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Раджабова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Ивана Вячеславовича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0EBA">
        <w:rPr>
          <w:sz w:val="28"/>
          <w:szCs w:val="28"/>
        </w:rPr>
        <w:t>(данные изъяты)</w:t>
      </w:r>
      <w:r w:rsidR="00D7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4 ст. 12.15 КоАП РФ</w:t>
      </w:r>
      <w:r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5000 (пять тысяч) рублей.</w:t>
      </w:r>
    </w:p>
    <w:p w:rsidR="00770FB7" w:rsidP="00770F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-диск, на котором содержится видеозапись с места совершения </w:t>
      </w:r>
      <w:r>
        <w:rPr>
          <w:rFonts w:ascii="Times New Roman" w:hAnsi="Times New Roman" w:cs="Times New Roman"/>
          <w:sz w:val="28"/>
          <w:szCs w:val="28"/>
        </w:rPr>
        <w:t>правонарушения  -</w:t>
      </w:r>
      <w:r>
        <w:rPr>
          <w:rFonts w:ascii="Times New Roman" w:hAnsi="Times New Roman" w:cs="Times New Roman"/>
          <w:sz w:val="28"/>
          <w:szCs w:val="28"/>
        </w:rPr>
        <w:t xml:space="preserve"> хранить в материалах дела.</w:t>
      </w:r>
    </w:p>
    <w:p w:rsidR="00770FB7" w:rsidP="00770F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внести: УФК по Республике Крым (УМВД России по г. Симферополю), КПП 910201001, ИНН 9102003230, код ОКТМО 35701000, счет получателя № 40101810335100010001 в Отделении по Республике Крым ЮГУ Центрального Банка РФ, БИК 043510001, УИН 18810491176000011252.</w:t>
      </w:r>
    </w:p>
    <w:p w:rsidR="00770FB7" w:rsidP="00770F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Раджабову</w:t>
      </w:r>
      <w:r>
        <w:rPr>
          <w:rFonts w:ascii="Times New Roman" w:hAnsi="Times New Roman" w:cs="Times New Roman"/>
          <w:sz w:val="28"/>
          <w:szCs w:val="28"/>
        </w:rPr>
        <w:t xml:space="preserve"> И.В., что в соответствии с ч.1 ст.32.2 КоАП РФ административный штраф должен быть уплачен не позднее шестидесяти дней со дня вступления постановления о наложении штрафа в законную силу. Неуплата административного штрафа в срок, предусмотренный ч.1 ст. 32.2 КоАП РФ влечет административную ответственность по ч.1 ст. 20.25 КоАП РФ.</w:t>
      </w:r>
    </w:p>
    <w:p w:rsidR="00770FB7" w:rsidP="00770FB7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bdr w:val="none" w:sz="0" w:space="0" w:color="auto" w:frame="1"/>
        </w:rPr>
        <w:t>32.2</w:t>
      </w:r>
      <w:r>
        <w:fldChar w:fldCharType="end"/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  <w:vertAlign w:val="superscript"/>
        </w:rPr>
        <w:t>3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70FB7" w:rsidP="00770FB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770FB7" w:rsidP="00770FB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FB7" w:rsidP="00770FB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FB7" w:rsidP="00770FB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770FB7" w:rsidP="00770FB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770FB7" w:rsidP="00770FB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(Ленинский муниципальный район)                                            И.В. Казарина</w:t>
      </w:r>
    </w:p>
    <w:p w:rsidR="00770FB7" w:rsidP="00770FB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770FB7" w:rsidP="00770FB7"/>
    <w:p w:rsidR="00770FB7" w:rsidP="00770FB7"/>
    <w:p w:rsidR="007D0C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F4"/>
    <w:rsid w:val="002344F4"/>
    <w:rsid w:val="00770FB7"/>
    <w:rsid w:val="007D0CD3"/>
    <w:rsid w:val="00D70E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70FB7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770F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70F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770FB7"/>
  </w:style>
  <w:style w:type="character" w:customStyle="1" w:styleId="snippetequal">
    <w:name w:val="snippet_equal"/>
    <w:rsid w:val="00770FB7"/>
  </w:style>
  <w:style w:type="table" w:styleId="TableGrid">
    <w:name w:val="Table Grid"/>
    <w:basedOn w:val="TableNormal"/>
    <w:uiPriority w:val="59"/>
    <w:rsid w:val="0077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