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C6D88" w:rsidRPr="00703F5A" w:rsidP="00EC6D8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C6D88" w:rsidRPr="00703F5A" w:rsidP="00EC6D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>№ 5-</w:t>
      </w:r>
      <w:r>
        <w:rPr>
          <w:sz w:val="28"/>
          <w:szCs w:val="28"/>
        </w:rPr>
        <w:t>61-</w:t>
      </w:r>
      <w:r>
        <w:rPr>
          <w:sz w:val="28"/>
          <w:szCs w:val="28"/>
        </w:rPr>
        <w:t>696</w:t>
      </w:r>
      <w:r w:rsidRPr="00703F5A">
        <w:rPr>
          <w:sz w:val="28"/>
          <w:szCs w:val="28"/>
        </w:rPr>
        <w:t>/2017</w:t>
      </w:r>
    </w:p>
    <w:p w:rsidR="00EC6D88" w:rsidRPr="00703F5A" w:rsidP="00EC6D8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C6D88" w:rsidRPr="00703F5A" w:rsidP="00EC6D88">
      <w:pPr>
        <w:jc w:val="center"/>
        <w:rPr>
          <w:b/>
          <w:sz w:val="28"/>
          <w:szCs w:val="28"/>
        </w:rPr>
      </w:pPr>
    </w:p>
    <w:p w:rsidR="00EC6D88" w:rsidRPr="00703F5A" w:rsidP="00EC6D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EC6D88" w:rsidRPr="00703F5A" w:rsidP="00EC6D88">
      <w:pPr>
        <w:jc w:val="both"/>
        <w:rPr>
          <w:sz w:val="28"/>
          <w:szCs w:val="28"/>
          <w:lang w:val="uk-UA"/>
        </w:rPr>
      </w:pPr>
    </w:p>
    <w:p w:rsidR="00EC6D88" w:rsidRPr="00703F5A" w:rsidP="00EC6D88">
      <w:pPr>
        <w:jc w:val="both"/>
        <w:rPr>
          <w:sz w:val="28"/>
          <w:szCs w:val="28"/>
        </w:rPr>
      </w:pPr>
    </w:p>
    <w:p w:rsidR="00EC6D88" w:rsidP="00EC6D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6D557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EC6D88" w:rsidP="006D5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EC6D88" w:rsidP="006D557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Загородневу Татьяну Александровну</w:t>
            </w:r>
            <w:r>
              <w:rPr>
                <w:sz w:val="28"/>
                <w:szCs w:val="28"/>
              </w:rPr>
              <w:t>,</w:t>
            </w:r>
          </w:p>
          <w:p w:rsidR="00226C7A" w:rsidP="006D55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EC6D88" w:rsidP="00226C7A">
            <w:pPr>
              <w:jc w:val="both"/>
              <w:rPr>
                <w:sz w:val="28"/>
                <w:szCs w:val="28"/>
              </w:rPr>
            </w:pPr>
          </w:p>
        </w:tc>
      </w:tr>
    </w:tbl>
    <w:p w:rsidR="00EC6D88" w:rsidRPr="00703F5A" w:rsidP="00EC6D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 xml:space="preserve">19.13 </w:t>
      </w:r>
      <w:r w:rsidRPr="00703F5A">
        <w:rPr>
          <w:sz w:val="28"/>
          <w:szCs w:val="28"/>
        </w:rPr>
        <w:t xml:space="preserve"> КоАП РФ, -</w:t>
      </w:r>
    </w:p>
    <w:p w:rsidR="00EC6D88" w:rsidRPr="00703F5A" w:rsidP="00EC6D88">
      <w:pPr>
        <w:jc w:val="both"/>
        <w:rPr>
          <w:sz w:val="28"/>
          <w:szCs w:val="28"/>
        </w:rPr>
      </w:pPr>
    </w:p>
    <w:p w:rsidR="00EC6D88" w:rsidP="00EC6D8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C6D88" w:rsidRPr="00703F5A" w:rsidP="00EC6D88">
      <w:pPr>
        <w:jc w:val="center"/>
        <w:rPr>
          <w:sz w:val="28"/>
          <w:szCs w:val="28"/>
        </w:rPr>
      </w:pPr>
    </w:p>
    <w:p w:rsidR="00EC6D88" w:rsidP="00EC6D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865871">
        <w:rPr>
          <w:sz w:val="28"/>
          <w:szCs w:val="28"/>
        </w:rPr>
        <w:t xml:space="preserve"> </w:t>
      </w:r>
      <w:r w:rsidR="00865871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 w:rsidR="00226C7A">
        <w:rPr>
          <w:sz w:val="28"/>
          <w:szCs w:val="28"/>
        </w:rPr>
        <w:t>Загороднева</w:t>
      </w:r>
      <w:r w:rsidR="00226C7A">
        <w:rPr>
          <w:sz w:val="28"/>
          <w:szCs w:val="28"/>
        </w:rPr>
        <w:t xml:space="preserve"> Т.А., находясь в  </w:t>
      </w:r>
      <w:r w:rsidR="00865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5871">
        <w:rPr>
          <w:sz w:val="28"/>
          <w:szCs w:val="28"/>
        </w:rPr>
        <w:t xml:space="preserve"> (данные изъяты</w:t>
      </w:r>
      <w:r w:rsidR="00865871">
        <w:rPr>
          <w:sz w:val="28"/>
          <w:szCs w:val="28"/>
        </w:rP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телефона осуществил ложный вызов сотрудников полиции, чем препятствовал их работе, связанной с принятием экстренных мер по спасанию жизни и здоровья граждан, их имущества.</w:t>
      </w:r>
    </w:p>
    <w:p w:rsidR="00EC6D88" w:rsidP="00EC6D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6C7A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 </w:t>
      </w:r>
      <w:r w:rsidR="00226C7A">
        <w:rPr>
          <w:sz w:val="28"/>
          <w:szCs w:val="28"/>
        </w:rPr>
        <w:t xml:space="preserve">Загороднева Т.А. вину в совершении правонарушения признала полностью. Пояснила, что была в состоянии алкогольного опьянения, вызвала полицию. </w:t>
      </w:r>
    </w:p>
    <w:p w:rsidR="00EC6D88" w:rsidRPr="00AE61D8" w:rsidP="00EC6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5A6BD8">
        <w:rPr>
          <w:sz w:val="28"/>
          <w:szCs w:val="28"/>
        </w:rPr>
        <w:t xml:space="preserve">Загородневой Т.А.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 w:rsidR="00865871">
        <w:rPr>
          <w:sz w:val="28"/>
          <w:szCs w:val="28"/>
        </w:rPr>
        <w:t xml:space="preserve"> (данные изъяты)</w:t>
      </w:r>
      <w:r w:rsidR="00865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рапортом оперативного дежурного ОМВД России по Ленинскому району (л.д.</w:t>
      </w:r>
      <w:r w:rsidR="005A6BD8">
        <w:rPr>
          <w:sz w:val="28"/>
          <w:szCs w:val="28"/>
        </w:rPr>
        <w:t>3</w:t>
      </w:r>
      <w:r>
        <w:rPr>
          <w:sz w:val="28"/>
          <w:szCs w:val="28"/>
        </w:rPr>
        <w:t xml:space="preserve">), сведениями о привлечении </w:t>
      </w:r>
      <w:r w:rsidR="005A6BD8">
        <w:rPr>
          <w:sz w:val="28"/>
          <w:szCs w:val="28"/>
        </w:rPr>
        <w:t>Завгородневой Т.А.</w:t>
      </w:r>
      <w:r>
        <w:rPr>
          <w:sz w:val="28"/>
          <w:szCs w:val="28"/>
        </w:rPr>
        <w:t xml:space="preserve">к административной ответственности </w:t>
      </w:r>
      <w:r w:rsidR="005A6BD8">
        <w:rPr>
          <w:sz w:val="28"/>
          <w:szCs w:val="28"/>
        </w:rPr>
        <w:t xml:space="preserve">– не привлекалась </w:t>
      </w:r>
      <w:r>
        <w:rPr>
          <w:sz w:val="28"/>
          <w:szCs w:val="28"/>
        </w:rPr>
        <w:t>(л.д.7), рапортом сотрудника полиции ( л.д.8).</w:t>
      </w:r>
    </w:p>
    <w:p w:rsidR="00EC6D88" w:rsidRPr="003C1426" w:rsidP="00EC6D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</w:t>
      </w:r>
      <w:r w:rsidRPr="003C1426">
        <w:rPr>
          <w:sz w:val="28"/>
          <w:szCs w:val="28"/>
        </w:rPr>
        <w:t xml:space="preserve">образом, действия </w:t>
      </w:r>
      <w:r w:rsidR="005A6BD8">
        <w:rPr>
          <w:sz w:val="28"/>
          <w:szCs w:val="28"/>
        </w:rPr>
        <w:t>Загородневой Т.А.</w:t>
      </w:r>
      <w:r>
        <w:rPr>
          <w:sz w:val="28"/>
          <w:szCs w:val="28"/>
        </w:rPr>
        <w:t xml:space="preserve"> </w:t>
      </w:r>
      <w:r w:rsidRPr="003C1426">
        <w:rPr>
          <w:sz w:val="28"/>
          <w:szCs w:val="28"/>
        </w:rPr>
        <w:t xml:space="preserve"> правильно квалифицированы по ст. 19.</w:t>
      </w:r>
      <w:r>
        <w:rPr>
          <w:sz w:val="28"/>
          <w:szCs w:val="28"/>
        </w:rPr>
        <w:t>13</w:t>
      </w:r>
      <w:r w:rsidRPr="003C1426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заведомо ложный вызов специализированных служб.</w:t>
      </w:r>
    </w:p>
    <w:p w:rsidR="00EC6D88" w:rsidRPr="00703F5A" w:rsidP="00EC6D8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3C1426">
        <w:rPr>
          <w:color w:val="000000"/>
          <w:sz w:val="28"/>
          <w:szCs w:val="28"/>
        </w:rPr>
        <w:t>В соответствии с</w:t>
      </w:r>
      <w:r w:rsidRPr="00703F5A">
        <w:rPr>
          <w:color w:val="000000"/>
          <w:sz w:val="28"/>
          <w:szCs w:val="28"/>
        </w:rPr>
        <w:t xml:space="preserve"> п. 2 ст. 4.1. КоАП РФ при назначении административного наказания </w:t>
      </w:r>
      <w:r w:rsidR="005A6BD8">
        <w:rPr>
          <w:sz w:val="28"/>
          <w:szCs w:val="28"/>
        </w:rPr>
        <w:t>Загородневой Т.А.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</w:t>
      </w:r>
      <w:r w:rsidR="005A6BD8">
        <w:rPr>
          <w:sz w:val="28"/>
          <w:szCs w:val="28"/>
        </w:rPr>
        <w:t xml:space="preserve">вину обстоятельств, наличие </w:t>
      </w:r>
      <w:r w:rsidRPr="00703F5A">
        <w:rPr>
          <w:sz w:val="28"/>
          <w:szCs w:val="28"/>
        </w:rPr>
        <w:t xml:space="preserve"> смягчающ</w:t>
      </w:r>
      <w:r w:rsidR="005A6BD8">
        <w:rPr>
          <w:sz w:val="28"/>
          <w:szCs w:val="28"/>
        </w:rPr>
        <w:t xml:space="preserve">его вину  </w:t>
      </w:r>
      <w:r w:rsidRPr="00703F5A">
        <w:rPr>
          <w:sz w:val="28"/>
          <w:szCs w:val="28"/>
        </w:rPr>
        <w:t>обстоятельств</w:t>
      </w:r>
      <w:r w:rsidR="005A6BD8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</w:t>
      </w:r>
      <w:r w:rsidRPr="00703F5A">
        <w:rPr>
          <w:sz w:val="28"/>
          <w:szCs w:val="28"/>
        </w:rPr>
        <w:t>есть</w:t>
      </w:r>
      <w:r w:rsidRPr="00703F5A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</w:t>
      </w:r>
      <w:r w:rsidRPr="00703F5A">
        <w:rPr>
          <w:sz w:val="28"/>
          <w:szCs w:val="28"/>
        </w:rPr>
        <w:t>исправления правонарушителя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EC6D88" w:rsidRPr="00703F5A" w:rsidP="00EC6D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19.13,</w:t>
      </w:r>
      <w:r w:rsidRPr="00703F5A">
        <w:rPr>
          <w:sz w:val="28"/>
          <w:szCs w:val="28"/>
        </w:rPr>
        <w:t xml:space="preserve"> ст. 29.10 КоАП РФ, суд</w:t>
      </w:r>
    </w:p>
    <w:p w:rsidR="00EC6D88" w:rsidRPr="00703F5A" w:rsidP="00EC6D88">
      <w:pPr>
        <w:jc w:val="center"/>
        <w:rPr>
          <w:sz w:val="28"/>
          <w:szCs w:val="28"/>
        </w:rPr>
      </w:pPr>
    </w:p>
    <w:p w:rsidR="00EC6D88" w:rsidRPr="00703F5A" w:rsidP="00EC6D8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C6D88" w:rsidRPr="00703F5A" w:rsidP="00EC6D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C6D88" w:rsidRPr="00703F5A" w:rsidP="005A6BD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виновн</w:t>
      </w:r>
      <w:r w:rsidR="005A6BD8">
        <w:rPr>
          <w:sz w:val="28"/>
          <w:szCs w:val="28"/>
        </w:rPr>
        <w:t>ой</w:t>
      </w:r>
      <w:r w:rsidRPr="005A6BD8" w:rsidR="005A6BD8">
        <w:rPr>
          <w:b/>
          <w:sz w:val="28"/>
          <w:szCs w:val="28"/>
        </w:rPr>
        <w:t xml:space="preserve"> </w:t>
      </w:r>
      <w:r w:rsidR="005A6BD8">
        <w:rPr>
          <w:b/>
          <w:sz w:val="28"/>
          <w:szCs w:val="28"/>
        </w:rPr>
        <w:t>Загородневу</w:t>
      </w:r>
      <w:r w:rsidR="005A6BD8">
        <w:rPr>
          <w:b/>
          <w:sz w:val="28"/>
          <w:szCs w:val="28"/>
        </w:rPr>
        <w:t xml:space="preserve"> Татьяну Александровну</w:t>
      </w:r>
      <w:r w:rsidR="005A6BD8">
        <w:rPr>
          <w:sz w:val="28"/>
          <w:szCs w:val="28"/>
        </w:rPr>
        <w:t xml:space="preserve">, </w:t>
      </w:r>
      <w:r w:rsidR="00865871">
        <w:rPr>
          <w:sz w:val="28"/>
          <w:szCs w:val="28"/>
        </w:rPr>
        <w:t>(данные изъяты)</w:t>
      </w:r>
      <w:r w:rsidR="00865871">
        <w:rPr>
          <w:sz w:val="28"/>
          <w:szCs w:val="28"/>
        </w:rPr>
        <w:t xml:space="preserve"> </w:t>
      </w:r>
      <w:r w:rsidRPr="00703F5A" w:rsidR="005A6BD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19.13 </w:t>
      </w:r>
      <w:r w:rsidRPr="00703F5A">
        <w:rPr>
          <w:sz w:val="28"/>
          <w:szCs w:val="28"/>
        </w:rPr>
        <w:t xml:space="preserve">КоАП РФ и назначить </w:t>
      </w:r>
      <w:r>
        <w:rPr>
          <w:sz w:val="28"/>
          <w:szCs w:val="28"/>
        </w:rPr>
        <w:t>е</w:t>
      </w:r>
      <w:r w:rsidR="005A6BD8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EC6D88" w:rsidRPr="00EA2FE0" w:rsidP="00EC6D8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</w:t>
      </w:r>
      <w:r w:rsidR="00F5573C">
        <w:rPr>
          <w:sz w:val="28"/>
          <w:szCs w:val="28"/>
        </w:rPr>
        <w:t xml:space="preserve"> – 18811690050056000140,ОКТМО</w:t>
      </w:r>
      <w:r w:rsidRPr="00EA2FE0">
        <w:rPr>
          <w:sz w:val="28"/>
          <w:szCs w:val="28"/>
        </w:rPr>
        <w:t>35627405</w:t>
      </w:r>
      <w:r w:rsidR="00F5573C">
        <w:rPr>
          <w:sz w:val="28"/>
          <w:szCs w:val="28"/>
        </w:rPr>
        <w:t>,УИН 18880491380491170002071872.</w:t>
      </w:r>
    </w:p>
    <w:p w:rsidR="00EC6D88" w:rsidRPr="00703F5A" w:rsidP="00EC6D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 w:rsidR="005A6BD8">
        <w:rPr>
          <w:sz w:val="28"/>
          <w:szCs w:val="28"/>
        </w:rPr>
        <w:t xml:space="preserve">судебного участка №61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EC6D88" w:rsidRPr="00703F5A" w:rsidP="00EC6D88">
      <w:pPr>
        <w:jc w:val="both"/>
        <w:rPr>
          <w:sz w:val="28"/>
          <w:szCs w:val="28"/>
        </w:rPr>
      </w:pPr>
    </w:p>
    <w:p w:rsidR="00EC6D88" w:rsidRPr="00703F5A" w:rsidP="00EC6D8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C6D88" w:rsidRPr="00703F5A" w:rsidP="00EC6D8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C6D88" w:rsidP="00EC6D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C6D88" w:rsidP="00EC6D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F5573C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EC6D88" w:rsidP="00EC6D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EC6D88" w:rsidP="00EC6D88">
      <w:pPr>
        <w:contextualSpacing/>
      </w:pPr>
    </w:p>
    <w:p w:rsidR="00EC6D88" w:rsidRPr="00703F5A" w:rsidP="00EC6D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C6D88" w:rsidRPr="00703F5A" w:rsidP="00EC6D88">
      <w:pPr>
        <w:rPr>
          <w:sz w:val="28"/>
          <w:szCs w:val="28"/>
        </w:rPr>
      </w:pPr>
    </w:p>
    <w:p w:rsidR="00EC6D88" w:rsidRPr="00703F5A" w:rsidP="00EC6D88">
      <w:pPr>
        <w:rPr>
          <w:sz w:val="28"/>
          <w:szCs w:val="28"/>
        </w:rPr>
      </w:pPr>
    </w:p>
    <w:p w:rsidR="00EC6D88" w:rsidP="00EC6D88"/>
    <w:p w:rsidR="00EC6D88" w:rsidP="00EC6D88"/>
    <w:p w:rsidR="00EC6D88" w:rsidP="00EC6D88"/>
    <w:p w:rsidR="00EC6D88" w:rsidP="00EC6D88"/>
    <w:p w:rsidR="00EC6D88" w:rsidP="00EC6D88"/>
    <w:p w:rsidR="00EC6D88" w:rsidP="00EC6D88"/>
    <w:p w:rsidR="00EC6D88" w:rsidP="00EC6D88"/>
    <w:p w:rsidR="00EC6D88" w:rsidP="00EC6D88"/>
    <w:p w:rsidR="00847BD3"/>
    <w:sectPr w:rsidSect="00006DE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88"/>
    <w:rsid w:val="00226C7A"/>
    <w:rsid w:val="002B6F26"/>
    <w:rsid w:val="003C1426"/>
    <w:rsid w:val="005A6BD8"/>
    <w:rsid w:val="006D5571"/>
    <w:rsid w:val="00703F5A"/>
    <w:rsid w:val="00847BD3"/>
    <w:rsid w:val="00865871"/>
    <w:rsid w:val="008E588B"/>
    <w:rsid w:val="00AE61D8"/>
    <w:rsid w:val="00B15A82"/>
    <w:rsid w:val="00EA2FE0"/>
    <w:rsid w:val="00EC6D88"/>
    <w:rsid w:val="00F557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