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29E" w:rsidRPr="00703F5A" w:rsidP="009032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90329E" w:rsidP="0090329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1579E">
        <w:rPr>
          <w:sz w:val="28"/>
          <w:szCs w:val="28"/>
        </w:rPr>
        <w:t>715</w:t>
      </w:r>
      <w:r>
        <w:rPr>
          <w:sz w:val="28"/>
          <w:szCs w:val="28"/>
        </w:rPr>
        <w:t>/2022</w:t>
      </w:r>
    </w:p>
    <w:p w:rsidR="0090329E" w:rsidRPr="004D450A" w:rsidP="009032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71579E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71579E">
        <w:rPr>
          <w:sz w:val="28"/>
          <w:szCs w:val="28"/>
        </w:rPr>
        <w:t>61-01-2022-001931-26</w:t>
      </w:r>
    </w:p>
    <w:p w:rsidR="0090329E" w:rsidRPr="004D450A" w:rsidP="009032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1579E">
        <w:rPr>
          <w:sz w:val="28"/>
          <w:szCs w:val="28"/>
        </w:rPr>
        <w:t>7152206141</w:t>
      </w:r>
    </w:p>
    <w:p w:rsidR="0090329E" w:rsidRPr="008D6049" w:rsidP="0090329E">
      <w:pPr>
        <w:jc w:val="right"/>
        <w:rPr>
          <w:sz w:val="28"/>
          <w:szCs w:val="28"/>
        </w:rPr>
      </w:pPr>
    </w:p>
    <w:p w:rsidR="0090329E" w:rsidRPr="00703F5A" w:rsidP="009032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0329E" w:rsidP="0090329E">
      <w:pPr>
        <w:jc w:val="both"/>
        <w:rPr>
          <w:sz w:val="28"/>
          <w:szCs w:val="28"/>
          <w:lang w:val="uk-UA"/>
        </w:rPr>
      </w:pPr>
    </w:p>
    <w:p w:rsidR="0090329E" w:rsidRPr="00703F5A" w:rsidP="009032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декабря</w:t>
      </w:r>
      <w:r>
        <w:rPr>
          <w:sz w:val="28"/>
          <w:szCs w:val="28"/>
          <w:lang w:val="uk-UA"/>
        </w:rPr>
        <w:t xml:space="preserve">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0329E" w:rsidRPr="00703F5A" w:rsidP="0090329E">
      <w:pPr>
        <w:jc w:val="both"/>
        <w:rPr>
          <w:sz w:val="28"/>
          <w:szCs w:val="28"/>
          <w:lang w:val="uk-UA"/>
        </w:rPr>
      </w:pPr>
    </w:p>
    <w:p w:rsidR="0090329E" w:rsidRPr="004F3C90" w:rsidP="00903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84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0329E" w:rsidRPr="004F3C90" w:rsidP="00184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0329E" w:rsidRPr="004F3C90" w:rsidP="00184B4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Хаустова Владимира Леонидовича</w:t>
            </w:r>
            <w:r>
              <w:rPr>
                <w:sz w:val="28"/>
                <w:szCs w:val="28"/>
              </w:rPr>
              <w:t>,</w:t>
            </w:r>
          </w:p>
          <w:p w:rsidR="00311A08" w:rsidP="00C43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43134" w:rsidRPr="004F3C90" w:rsidP="00C43134">
            <w:pPr>
              <w:jc w:val="both"/>
              <w:rPr>
                <w:sz w:val="28"/>
                <w:szCs w:val="28"/>
              </w:rPr>
            </w:pPr>
          </w:p>
        </w:tc>
      </w:tr>
    </w:tbl>
    <w:p w:rsidR="0090329E" w:rsidRPr="00703F5A" w:rsidP="009032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90329E" w:rsidRPr="00703F5A" w:rsidP="0090329E">
      <w:pPr>
        <w:jc w:val="both"/>
        <w:rPr>
          <w:sz w:val="28"/>
          <w:szCs w:val="28"/>
        </w:rPr>
      </w:pPr>
    </w:p>
    <w:p w:rsidR="0090329E" w:rsidP="0090329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0329E" w:rsidRPr="00703F5A" w:rsidP="0090329E">
      <w:pPr>
        <w:jc w:val="center"/>
        <w:rPr>
          <w:sz w:val="28"/>
          <w:szCs w:val="28"/>
        </w:rPr>
      </w:pPr>
    </w:p>
    <w:p w:rsidR="00311A08" w:rsidP="0090329E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причинил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что подтверждается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согласно которому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причинены побои, не причинившие вреда здоровью.</w:t>
      </w:r>
      <w:r>
        <w:rPr>
          <w:sz w:val="28"/>
          <w:szCs w:val="28"/>
        </w:rPr>
        <w:t xml:space="preserve"> Данные действия не содержат уголовно-наказуемого деяния.</w:t>
      </w:r>
    </w:p>
    <w:p w:rsidR="0090329E" w:rsidP="009032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</w:t>
      </w:r>
      <w:r>
        <w:rPr>
          <w:sz w:val="28"/>
          <w:szCs w:val="28"/>
        </w:rPr>
        <w:t xml:space="preserve">аседании </w:t>
      </w:r>
      <w:r w:rsidR="00311A08">
        <w:rPr>
          <w:sz w:val="28"/>
          <w:szCs w:val="28"/>
        </w:rPr>
        <w:t>Хаустов В.Л.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 </w:t>
      </w:r>
      <w:r w:rsidR="00D17285">
        <w:rPr>
          <w:sz w:val="28"/>
          <w:szCs w:val="28"/>
        </w:rPr>
        <w:t xml:space="preserve">был в состоянии алкогольного опьянения, не помнит, что </w:t>
      </w:r>
      <w:r w:rsidR="00311A08">
        <w:rPr>
          <w:sz w:val="28"/>
          <w:szCs w:val="28"/>
        </w:rPr>
        <w:t>прич</w:t>
      </w:r>
      <w:r w:rsidR="00D17285">
        <w:rPr>
          <w:sz w:val="28"/>
          <w:szCs w:val="28"/>
        </w:rPr>
        <w:t xml:space="preserve">инил сыну телесные повреждения, потому что у него от алкоголя провалы в памяти. </w:t>
      </w:r>
      <w:r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они помирились.</w:t>
      </w:r>
    </w:p>
    <w:p w:rsidR="0090329E" w:rsidP="00903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311A08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311A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11A08">
        <w:rPr>
          <w:sz w:val="28"/>
          <w:szCs w:val="28"/>
        </w:rPr>
        <w:t>п</w:t>
      </w:r>
      <w:r w:rsidR="00311A08">
        <w:rPr>
          <w:sz w:val="28"/>
          <w:szCs w:val="28"/>
        </w:rPr>
        <w:t xml:space="preserve">ояснил, что не согласен с протоколом, </w:t>
      </w:r>
      <w:r w:rsidR="00D21356">
        <w:rPr>
          <w:sz w:val="28"/>
          <w:szCs w:val="28"/>
        </w:rPr>
        <w:t>т</w:t>
      </w:r>
      <w:r w:rsidR="00311A08">
        <w:rPr>
          <w:sz w:val="28"/>
          <w:szCs w:val="28"/>
        </w:rPr>
        <w:t xml:space="preserve">ак как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11A08">
        <w:rPr>
          <w:sz w:val="28"/>
          <w:szCs w:val="28"/>
        </w:rPr>
        <w:t xml:space="preserve"> вынесено постановление об отказе в возбуждении уголовного дела.</w:t>
      </w:r>
    </w:p>
    <w:p w:rsidR="00596468" w:rsidP="00903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УУП ОМВД</w:t>
      </w:r>
      <w:r>
        <w:rPr>
          <w:sz w:val="28"/>
          <w:szCs w:val="28"/>
        </w:rPr>
        <w:t xml:space="preserve"> РФ по Ленинскому району Шкурченко Р.А. пояснил, что по факту произошедшего дважды выносились постановления об отказе в возбуждении уголовного дела и, поскольку в действиях Хаустова В.Л. отсутствуют признаки уголовно-наказуемого деяния, был составлен прото</w:t>
      </w:r>
      <w:r>
        <w:rPr>
          <w:sz w:val="28"/>
          <w:szCs w:val="28"/>
        </w:rPr>
        <w:t>кол об административном правонарушении по ст.6.1.1 КоАП РФ.</w:t>
      </w:r>
    </w:p>
    <w:p w:rsidR="0090329E" w:rsidRPr="00CB1F6E" w:rsidP="009032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21356">
        <w:rPr>
          <w:sz w:val="28"/>
          <w:szCs w:val="28"/>
        </w:rPr>
        <w:t xml:space="preserve">Хаустова В.Л., </w:t>
      </w:r>
      <w:r>
        <w:rPr>
          <w:sz w:val="28"/>
          <w:szCs w:val="28"/>
        </w:rPr>
        <w:t xml:space="preserve"> потерпевше</w:t>
      </w:r>
      <w:r w:rsidR="00D21356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1356">
        <w:rPr>
          <w:sz w:val="28"/>
          <w:szCs w:val="28"/>
        </w:rPr>
        <w:t xml:space="preserve"> </w:t>
      </w:r>
      <w:r w:rsidR="00596468">
        <w:rPr>
          <w:sz w:val="28"/>
          <w:szCs w:val="28"/>
        </w:rPr>
        <w:t>должностного лица, составившего протокол об административном правонарушении УУП ОМВД РФ по Ленинскому району Шкурченко Р.А</w:t>
      </w:r>
      <w:r w:rsidR="000F4BF7">
        <w:rPr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 w:rsidRPr="00CB1F6E">
        <w:rPr>
          <w:sz w:val="28"/>
          <w:szCs w:val="28"/>
        </w:rPr>
        <w:t>зучив и</w:t>
      </w:r>
      <w:r w:rsidRPr="00CB1F6E">
        <w:rPr>
          <w:sz w:val="28"/>
          <w:szCs w:val="28"/>
        </w:rPr>
        <w:t xml:space="preserve">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D21356">
        <w:rPr>
          <w:sz w:val="28"/>
          <w:szCs w:val="28"/>
        </w:rPr>
        <w:t>Хаустова В.Л.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90329E" w:rsidRPr="00CB1F6E" w:rsidP="0090329E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</w:t>
      </w:r>
      <w:r w:rsidRPr="00CB1F6E">
        <w:rPr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CB1F6E">
        <w:rPr>
          <w:sz w:val="28"/>
          <w:szCs w:val="28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</w:t>
      </w:r>
      <w:r w:rsidRPr="00CB1F6E">
        <w:rPr>
          <w:sz w:val="28"/>
          <w:szCs w:val="28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CB1F6E">
        <w:rPr>
          <w:sz w:val="28"/>
          <w:szCs w:val="28"/>
        </w:rPr>
        <w:t>технических средств, вещественными доказательствами.</w:t>
      </w:r>
    </w:p>
    <w:p w:rsidR="00D21356" w:rsidP="0090329E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(л.д.2), рапорт сотрудника полици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л.д</w:t>
      </w:r>
      <w:r>
        <w:rPr>
          <w:sz w:val="28"/>
          <w:szCs w:val="28"/>
        </w:rPr>
        <w:t xml:space="preserve">.5),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причинены две поверхностные раны мягких тканей переднебоковой стенки живота ( поверхностные резаные раны), которые не повлекли кратковременного расстройства здоровья, не вызва</w:t>
      </w:r>
      <w:r>
        <w:rPr>
          <w:sz w:val="28"/>
          <w:szCs w:val="28"/>
        </w:rPr>
        <w:t>ли незначительную стойкую утрату общей трудоспособности, а потому не причинили вреда здоровью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.д.7-8), </w:t>
      </w:r>
      <w:r w:rsidR="00D17285">
        <w:rPr>
          <w:sz w:val="28"/>
          <w:szCs w:val="28"/>
        </w:rPr>
        <w:t xml:space="preserve">рапортом заместителя начальника ОД ОМВД России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7285">
        <w:rPr>
          <w:sz w:val="28"/>
          <w:szCs w:val="28"/>
        </w:rPr>
        <w:t xml:space="preserve"> ( л.д.11),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7285">
        <w:rPr>
          <w:sz w:val="28"/>
          <w:szCs w:val="28"/>
        </w:rPr>
        <w:t xml:space="preserve"> ( л.д.15-16), </w:t>
      </w:r>
      <w:r w:rsidR="00035CB8">
        <w:rPr>
          <w:sz w:val="28"/>
          <w:szCs w:val="28"/>
        </w:rPr>
        <w:t xml:space="preserve">фототаблицами ( л.д.20-21),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35CB8">
        <w:rPr>
          <w:sz w:val="28"/>
          <w:szCs w:val="28"/>
        </w:rPr>
        <w:t xml:space="preserve"> осмотра места происшествия ( л.д.23-25),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5CB8">
        <w:rPr>
          <w:sz w:val="28"/>
          <w:szCs w:val="28"/>
        </w:rPr>
        <w:t xml:space="preserve">г, в котором он указал о причинении ему отцом телесных повреждений ( л.д.29-30), заявлением </w:t>
      </w:r>
      <w:r>
        <w:rPr>
          <w:sz w:val="28"/>
          <w:szCs w:val="28"/>
        </w:rPr>
        <w:t xml:space="preserve"> </w:t>
      </w:r>
      <w:r w:rsidR="00035C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35CB8">
        <w:rPr>
          <w:sz w:val="28"/>
          <w:szCs w:val="28"/>
        </w:rPr>
        <w:t>в</w:t>
      </w:r>
      <w:r w:rsidR="00035CB8">
        <w:rPr>
          <w:sz w:val="28"/>
          <w:szCs w:val="28"/>
        </w:rPr>
        <w:t xml:space="preserve"> ОМВД РФ по Ленинскому району о причинении телесных повреждений ( л.д.31),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5CB8">
        <w:rPr>
          <w:sz w:val="28"/>
          <w:szCs w:val="28"/>
        </w:rPr>
        <w:t xml:space="preserve"> об отказе в возбуждении уголовного дела ( л.д.32-33),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5CB8">
        <w:rPr>
          <w:sz w:val="28"/>
          <w:szCs w:val="28"/>
        </w:rPr>
        <w:t xml:space="preserve"> отказе в возбуждении уголовного дела, ввиду отсутствия в действиях Хаустова В.Л. состава преступления, предусмотренного ст.115 ч.2 УК РФ.</w:t>
      </w:r>
    </w:p>
    <w:p w:rsidR="0090329E" w:rsidP="00903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F135D">
        <w:rPr>
          <w:sz w:val="28"/>
          <w:szCs w:val="28"/>
        </w:rPr>
        <w:t>Хаустова В.Л.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>действий, причинивших физическую боль, но не повлекших последствий, ук</w:t>
      </w:r>
      <w:r w:rsidRPr="00BC3D98">
        <w:rPr>
          <w:rFonts w:eastAsiaTheme="minorHAnsi"/>
          <w:sz w:val="28"/>
          <w:szCs w:val="28"/>
          <w:lang w:eastAsia="en-US"/>
        </w:rPr>
        <w:t xml:space="preserve">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BF135D">
        <w:rPr>
          <w:sz w:val="28"/>
          <w:szCs w:val="28"/>
        </w:rPr>
        <w:t>Хаустова В.Л</w:t>
      </w:r>
      <w:r w:rsidR="00BF135D">
        <w:rPr>
          <w:rFonts w:eastAsiaTheme="minorHAnsi"/>
          <w:sz w:val="28"/>
          <w:szCs w:val="28"/>
          <w:lang w:eastAsia="en-US"/>
        </w:rPr>
        <w:t xml:space="preserve">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BF135D" w:rsidRPr="00BC3D98" w:rsidP="00BF135D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пояснениям потерпевшего 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суд относится критически, поскольку </w:t>
      </w:r>
      <w:r w:rsidR="00DF6B50">
        <w:rPr>
          <w:rFonts w:eastAsiaTheme="minorHAnsi"/>
          <w:sz w:val="28"/>
          <w:szCs w:val="28"/>
          <w:lang w:eastAsia="en-US"/>
        </w:rPr>
        <w:t>он заблуждается в применении действующего законодательства.</w:t>
      </w:r>
    </w:p>
    <w:p w:rsidR="0090329E" w:rsidP="0090329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F6B50">
        <w:rPr>
          <w:sz w:val="28"/>
          <w:szCs w:val="28"/>
        </w:rPr>
        <w:t>Хаустову В.Л.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 w:rsidR="00DF6B50">
        <w:rPr>
          <w:sz w:val="28"/>
          <w:szCs w:val="28"/>
        </w:rPr>
        <w:t>ый</w:t>
      </w:r>
      <w:r w:rsidRPr="00DF6B50" w:rsidR="00DF6B50">
        <w:rPr>
          <w:sz w:val="28"/>
          <w:szCs w:val="28"/>
        </w:rPr>
        <w:t xml:space="preserve"> </w:t>
      </w:r>
      <w:r w:rsidR="00DF6B50">
        <w:rPr>
          <w:sz w:val="28"/>
          <w:szCs w:val="28"/>
        </w:rPr>
        <w:t xml:space="preserve">не работает, является пенсионером, инвалидом 3 группы, на учете у врача нарколога и врача психиатра не состоит, его </w:t>
      </w:r>
      <w:r w:rsidRPr="00703F5A">
        <w:rPr>
          <w:sz w:val="28"/>
          <w:szCs w:val="28"/>
        </w:rPr>
        <w:t>материальное положение, степень е</w:t>
      </w:r>
      <w:r w:rsidR="00DF6B50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</w:t>
      </w:r>
      <w:r w:rsidR="00DF6B50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обстоятельств,  принимая во внимание</w:t>
      </w:r>
      <w:r w:rsidR="00DF6B50">
        <w:rPr>
          <w:sz w:val="28"/>
          <w:szCs w:val="28"/>
        </w:rPr>
        <w:t xml:space="preserve"> отсутствие претензий со стороны потерпевшего, </w:t>
      </w:r>
      <w:r>
        <w:rPr>
          <w:sz w:val="28"/>
          <w:szCs w:val="28"/>
        </w:rPr>
        <w:t xml:space="preserve"> учитывая</w:t>
      </w:r>
      <w:r w:rsidRPr="00703F5A">
        <w:rPr>
          <w:sz w:val="28"/>
          <w:szCs w:val="28"/>
        </w:rPr>
        <w:t>, что на</w:t>
      </w:r>
      <w:r w:rsidRPr="00703F5A">
        <w:rPr>
          <w:sz w:val="28"/>
          <w:szCs w:val="28"/>
        </w:rPr>
        <w:t xml:space="preserve">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703F5A">
        <w:rPr>
          <w:sz w:val="28"/>
          <w:szCs w:val="28"/>
        </w:rPr>
        <w:t>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90329E" w:rsidRPr="00703F5A" w:rsidP="0090329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90329E" w:rsidRPr="00703F5A" w:rsidP="0090329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0329E" w:rsidRPr="00703F5A" w:rsidP="009032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0329E" w:rsidRPr="00412CA1" w:rsidP="005B29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DF6B50">
        <w:rPr>
          <w:sz w:val="28"/>
          <w:szCs w:val="28"/>
        </w:rPr>
        <w:t xml:space="preserve">ым </w:t>
      </w:r>
      <w:r w:rsidR="005B29DD">
        <w:rPr>
          <w:b/>
          <w:sz w:val="28"/>
          <w:szCs w:val="28"/>
        </w:rPr>
        <w:t>Хаустова Владимира Леонидовича</w:t>
      </w:r>
      <w:r w:rsidR="005B29D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</w:t>
      </w:r>
      <w:r w:rsidRPr="00703F5A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е</w:t>
      </w:r>
      <w:r w:rsidR="00DF6B50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90329E" w:rsidRPr="004D450A" w:rsidP="0090329E">
      <w:pPr>
        <w:ind w:firstLine="708"/>
        <w:jc w:val="both"/>
        <w:rPr>
          <w:sz w:val="28"/>
          <w:szCs w:val="28"/>
        </w:rPr>
      </w:pPr>
      <w:r w:rsidRPr="004D450A">
        <w:rPr>
          <w:sz w:val="28"/>
          <w:szCs w:val="28"/>
        </w:rPr>
        <w:t xml:space="preserve">Сумму штрафа необходимо внести: </w:t>
      </w:r>
    </w:p>
    <w:p w:rsidR="0090329E" w:rsidRPr="004D450A" w:rsidP="0090329E">
      <w:pPr>
        <w:widowControl w:val="0"/>
      </w:pPr>
      <w:r w:rsidRPr="004D450A">
        <w:rPr>
          <w:b/>
        </w:rPr>
        <w:t xml:space="preserve">Юридический адрес: </w:t>
      </w:r>
      <w:r w:rsidRPr="004D450A">
        <w:t xml:space="preserve">Россия, Республика Крым, 295000, </w:t>
      </w:r>
    </w:p>
    <w:p w:rsidR="0090329E" w:rsidRPr="004D450A" w:rsidP="0090329E">
      <w:pPr>
        <w:widowControl w:val="0"/>
        <w:rPr>
          <w:b/>
        </w:rPr>
      </w:pPr>
      <w:r w:rsidRPr="004D450A">
        <w:t>г. Симферополь, ул. Набережная им.60-летия СССР, 28</w:t>
      </w:r>
    </w:p>
    <w:p w:rsidR="0090329E" w:rsidRPr="004D450A" w:rsidP="0090329E">
      <w:pPr>
        <w:shd w:val="clear" w:color="auto" w:fill="FFFFFF" w:themeFill="background1"/>
      </w:pPr>
      <w:r w:rsidRPr="004D450A">
        <w:rPr>
          <w:b/>
        </w:rPr>
        <w:t>Почтовый адрес</w:t>
      </w:r>
      <w:r w:rsidRPr="004D450A">
        <w:t>: Россия, Ре</w:t>
      </w:r>
      <w:r w:rsidRPr="004D450A">
        <w:t xml:space="preserve">спублика Крым, 295000,     </w:t>
      </w:r>
    </w:p>
    <w:p w:rsidR="0090329E" w:rsidRPr="005A59E1" w:rsidP="0090329E">
      <w:pPr>
        <w:shd w:val="clear" w:color="auto" w:fill="FFFFFF" w:themeFill="background1"/>
      </w:pPr>
      <w:r w:rsidRPr="004D450A">
        <w:t>г. Симферополь</w:t>
      </w:r>
      <w:r w:rsidRPr="005A59E1">
        <w:t>, ул. Набережная им.60-летия СССР, 28</w:t>
      </w:r>
    </w:p>
    <w:p w:rsidR="0090329E" w:rsidRPr="005A59E1" w:rsidP="0090329E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90329E" w:rsidRPr="005A59E1" w:rsidP="0090329E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0329E" w:rsidRPr="005A59E1" w:rsidP="0090329E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0329E" w:rsidRPr="005A59E1" w:rsidP="0090329E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90329E" w:rsidRPr="005A59E1" w:rsidP="0090329E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0329E" w:rsidRPr="005A59E1" w:rsidP="0090329E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0329E" w:rsidRPr="005A59E1" w:rsidP="0090329E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0329E" w:rsidRPr="005A59E1" w:rsidP="0090329E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0329E" w:rsidRPr="005A59E1" w:rsidP="0090329E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0329E" w:rsidRPr="005A59E1" w:rsidP="0090329E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0329E" w:rsidRPr="005A59E1" w:rsidP="0090329E">
      <w:r w:rsidRPr="005A59E1">
        <w:t>Код Сводного реестра 35220323</w:t>
      </w:r>
    </w:p>
    <w:p w:rsidR="0090329E" w:rsidP="0090329E">
      <w:r w:rsidRPr="005A59E1">
        <w:t>ОКТМО 35627000,</w:t>
      </w:r>
    </w:p>
    <w:p w:rsidR="0090329E" w:rsidP="0090329E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90329E" w:rsidP="0090329E">
      <w:pPr>
        <w:rPr>
          <w:sz w:val="26"/>
          <w:szCs w:val="26"/>
        </w:rPr>
      </w:pPr>
    </w:p>
    <w:p w:rsidR="0090329E" w:rsidP="00903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DF6B50">
        <w:rPr>
          <w:sz w:val="28"/>
          <w:szCs w:val="28"/>
        </w:rPr>
        <w:t>Хаустову В.Л.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</w:t>
      </w:r>
      <w:r>
        <w:rPr>
          <w:sz w:val="28"/>
          <w:szCs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</w:t>
      </w:r>
      <w:r>
        <w:rPr>
          <w:sz w:val="28"/>
          <w:szCs w:val="28"/>
        </w:rPr>
        <w:t xml:space="preserve"> рассрочки, предусмотренных статьей 31.5 настоящего Кодекса.</w:t>
      </w:r>
    </w:p>
    <w:p w:rsidR="0090329E" w:rsidP="0090329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</w:t>
      </w:r>
      <w:r>
        <w:rPr>
          <w:sz w:val="28"/>
          <w:szCs w:val="28"/>
        </w:rPr>
        <w:t>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rPr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90329E" w:rsidRPr="00703F5A" w:rsidP="009032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</w:t>
      </w:r>
      <w:r w:rsidRPr="00703F5A">
        <w:rPr>
          <w:sz w:val="28"/>
          <w:szCs w:val="28"/>
        </w:rPr>
        <w:t>ня вручения или получения копии постановления.</w:t>
      </w:r>
    </w:p>
    <w:p w:rsidR="0090329E" w:rsidRPr="00703F5A" w:rsidP="0090329E">
      <w:pPr>
        <w:jc w:val="both"/>
        <w:rPr>
          <w:sz w:val="28"/>
          <w:szCs w:val="28"/>
        </w:rPr>
      </w:pPr>
    </w:p>
    <w:p w:rsidR="0090329E" w:rsidRPr="00703F5A" w:rsidP="0090329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0329E" w:rsidP="0090329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                                                             И.В. Казарина</w:t>
      </w:r>
    </w:p>
    <w:p w:rsidR="0090329E" w:rsidP="0090329E"/>
    <w:p w:rsidR="0090329E" w:rsidP="0090329E"/>
    <w:p w:rsidR="0090329E" w:rsidP="0090329E"/>
    <w:p w:rsidR="0090329E" w:rsidP="0090329E"/>
    <w:p w:rsidR="0090329E" w:rsidP="0090329E"/>
    <w:p w:rsidR="0090329E" w:rsidP="0090329E"/>
    <w:p w:rsidR="0090329E" w:rsidP="0090329E"/>
    <w:p w:rsidR="0090329E" w:rsidP="0090329E"/>
    <w:p w:rsidR="0090329E" w:rsidP="0090329E"/>
    <w:p w:rsidR="004D0981"/>
    <w:sectPr w:rsidSect="00327864">
      <w:pgSz w:w="11906" w:h="16838"/>
      <w:pgMar w:top="42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9E"/>
    <w:rsid w:val="00035CB8"/>
    <w:rsid w:val="00077444"/>
    <w:rsid w:val="000F4BF7"/>
    <w:rsid w:val="00184B4B"/>
    <w:rsid w:val="00311A08"/>
    <w:rsid w:val="00327864"/>
    <w:rsid w:val="00412CA1"/>
    <w:rsid w:val="004D0981"/>
    <w:rsid w:val="004D450A"/>
    <w:rsid w:val="004F3C90"/>
    <w:rsid w:val="00596468"/>
    <w:rsid w:val="005A59E1"/>
    <w:rsid w:val="005B29DD"/>
    <w:rsid w:val="00601EDB"/>
    <w:rsid w:val="00614968"/>
    <w:rsid w:val="00703F5A"/>
    <w:rsid w:val="0071579E"/>
    <w:rsid w:val="008014B3"/>
    <w:rsid w:val="008D6049"/>
    <w:rsid w:val="0090329E"/>
    <w:rsid w:val="009152A1"/>
    <w:rsid w:val="00B202A4"/>
    <w:rsid w:val="00B8456B"/>
    <w:rsid w:val="00BC3D98"/>
    <w:rsid w:val="00BF135D"/>
    <w:rsid w:val="00C43134"/>
    <w:rsid w:val="00CB1F6E"/>
    <w:rsid w:val="00D17285"/>
    <w:rsid w:val="00D21356"/>
    <w:rsid w:val="00DF6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