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057DB8" w:rsidP="009F100C">
      <w:pPr>
        <w:jc w:val="right"/>
        <w:rPr>
          <w:sz w:val="22"/>
          <w:szCs w:val="22"/>
        </w:rPr>
      </w:pPr>
      <w:r w:rsidRPr="00057DB8">
        <w:rPr>
          <w:sz w:val="22"/>
          <w:szCs w:val="22"/>
        </w:rPr>
        <w:t>Дело № 5-6</w:t>
      </w:r>
      <w:r w:rsidRPr="00057DB8" w:rsidR="00AC645D">
        <w:rPr>
          <w:sz w:val="22"/>
          <w:szCs w:val="22"/>
        </w:rPr>
        <w:t>2</w:t>
      </w:r>
      <w:r w:rsidRPr="00057DB8">
        <w:rPr>
          <w:sz w:val="22"/>
          <w:szCs w:val="22"/>
        </w:rPr>
        <w:t>-</w:t>
      </w:r>
      <w:r w:rsidRPr="00057DB8" w:rsidR="00CB135A">
        <w:rPr>
          <w:sz w:val="22"/>
          <w:szCs w:val="22"/>
        </w:rPr>
        <w:t>5</w:t>
      </w:r>
      <w:r w:rsidRPr="00057DB8">
        <w:rPr>
          <w:sz w:val="22"/>
          <w:szCs w:val="22"/>
        </w:rPr>
        <w:t>/201</w:t>
      </w:r>
      <w:r w:rsidRPr="00057DB8" w:rsidR="00CB135A">
        <w:rPr>
          <w:sz w:val="22"/>
          <w:szCs w:val="22"/>
        </w:rPr>
        <w:t>9</w:t>
      </w:r>
    </w:p>
    <w:p w:rsidR="00B400B3" w:rsidRPr="00057DB8" w:rsidP="00B400B3">
      <w:pPr>
        <w:jc w:val="center"/>
        <w:rPr>
          <w:b/>
          <w:sz w:val="22"/>
          <w:szCs w:val="22"/>
        </w:rPr>
      </w:pPr>
    </w:p>
    <w:p w:rsidR="00B400B3" w:rsidRPr="00057DB8" w:rsidP="00B400B3">
      <w:pPr>
        <w:jc w:val="center"/>
        <w:rPr>
          <w:b/>
          <w:sz w:val="22"/>
          <w:szCs w:val="22"/>
        </w:rPr>
      </w:pPr>
      <w:r w:rsidRPr="00057DB8">
        <w:rPr>
          <w:b/>
          <w:sz w:val="22"/>
          <w:szCs w:val="22"/>
        </w:rPr>
        <w:t>ПОСТАНОВЛЕНИЕ</w:t>
      </w:r>
    </w:p>
    <w:p w:rsidR="00B400B3" w:rsidRPr="00057DB8" w:rsidP="00B400B3">
      <w:pPr>
        <w:jc w:val="center"/>
        <w:rPr>
          <w:b/>
          <w:sz w:val="22"/>
          <w:szCs w:val="22"/>
        </w:rPr>
      </w:pPr>
    </w:p>
    <w:p w:rsidR="00B400B3" w:rsidRPr="00057DB8" w:rsidP="00B400B3">
      <w:pPr>
        <w:jc w:val="both"/>
        <w:rPr>
          <w:sz w:val="22"/>
          <w:szCs w:val="22"/>
          <w:lang w:val="uk-UA"/>
        </w:rPr>
      </w:pPr>
      <w:r w:rsidRPr="00057DB8">
        <w:rPr>
          <w:sz w:val="22"/>
          <w:szCs w:val="22"/>
          <w:lang w:val="uk-UA"/>
        </w:rPr>
        <w:t>1</w:t>
      </w:r>
      <w:r w:rsidRPr="00057DB8" w:rsidR="00D65FAB">
        <w:rPr>
          <w:sz w:val="22"/>
          <w:szCs w:val="22"/>
          <w:lang w:val="uk-UA"/>
        </w:rPr>
        <w:t xml:space="preserve">0 </w:t>
      </w:r>
      <w:r w:rsidRPr="00057DB8">
        <w:rPr>
          <w:sz w:val="22"/>
          <w:szCs w:val="22"/>
          <w:lang w:val="uk-UA"/>
        </w:rPr>
        <w:t>января</w:t>
      </w:r>
      <w:r w:rsidRPr="00057DB8" w:rsidR="004B617D">
        <w:rPr>
          <w:sz w:val="22"/>
          <w:szCs w:val="22"/>
          <w:lang w:val="uk-UA"/>
        </w:rPr>
        <w:t xml:space="preserve"> 201</w:t>
      </w:r>
      <w:r w:rsidRPr="00057DB8">
        <w:rPr>
          <w:sz w:val="22"/>
          <w:szCs w:val="22"/>
          <w:lang w:val="uk-UA"/>
        </w:rPr>
        <w:t>9</w:t>
      </w:r>
      <w:r w:rsidRPr="00057DB8">
        <w:rPr>
          <w:sz w:val="22"/>
          <w:szCs w:val="22"/>
          <w:lang w:val="uk-UA"/>
        </w:rPr>
        <w:t xml:space="preserve"> г</w:t>
      </w:r>
      <w:r w:rsidRPr="00057DB8" w:rsidR="005C63C1">
        <w:rPr>
          <w:sz w:val="22"/>
          <w:szCs w:val="22"/>
          <w:lang w:val="uk-UA"/>
        </w:rPr>
        <w:t>ода</w:t>
      </w:r>
      <w:r w:rsidRPr="00057DB8">
        <w:rPr>
          <w:sz w:val="22"/>
          <w:szCs w:val="22"/>
          <w:lang w:val="uk-UA"/>
        </w:rPr>
        <w:t xml:space="preserve">                                                                             пгт. Ленино</w:t>
      </w:r>
    </w:p>
    <w:p w:rsidR="00B400B3" w:rsidRPr="00057DB8" w:rsidP="00B400B3">
      <w:pPr>
        <w:jc w:val="both"/>
        <w:rPr>
          <w:sz w:val="22"/>
          <w:szCs w:val="22"/>
        </w:rPr>
      </w:pPr>
    </w:p>
    <w:p w:rsidR="00B400B3" w:rsidRPr="00057DB8" w:rsidP="00B400B3">
      <w:pPr>
        <w:ind w:firstLine="708"/>
        <w:jc w:val="both"/>
        <w:rPr>
          <w:sz w:val="22"/>
          <w:szCs w:val="22"/>
        </w:rPr>
      </w:pPr>
      <w:r w:rsidRPr="00057DB8">
        <w:rPr>
          <w:sz w:val="22"/>
          <w:szCs w:val="22"/>
        </w:rPr>
        <w:t>М</w:t>
      </w:r>
      <w:r w:rsidRPr="00057DB8" w:rsidR="00AC645D">
        <w:rPr>
          <w:sz w:val="22"/>
          <w:szCs w:val="22"/>
        </w:rPr>
        <w:t>ир</w:t>
      </w:r>
      <w:r w:rsidRPr="00057DB8" w:rsidR="009F100C">
        <w:rPr>
          <w:sz w:val="22"/>
          <w:szCs w:val="22"/>
        </w:rPr>
        <w:t>овой судья судебного  участка №</w:t>
      </w:r>
      <w:r w:rsidRPr="00057DB8" w:rsidR="00164191">
        <w:rPr>
          <w:sz w:val="22"/>
          <w:szCs w:val="22"/>
        </w:rPr>
        <w:t xml:space="preserve"> </w:t>
      </w:r>
      <w:r w:rsidRPr="00057DB8" w:rsidR="00AC645D">
        <w:rPr>
          <w:sz w:val="22"/>
          <w:szCs w:val="22"/>
        </w:rPr>
        <w:t>6</w:t>
      </w:r>
      <w:r w:rsidRPr="00057DB8">
        <w:rPr>
          <w:sz w:val="22"/>
          <w:szCs w:val="22"/>
        </w:rPr>
        <w:t>2</w:t>
      </w:r>
      <w:r w:rsidRPr="00057DB8" w:rsidR="00AC645D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057DB8">
        <w:rPr>
          <w:sz w:val="22"/>
          <w:szCs w:val="22"/>
        </w:rPr>
        <w:t>Ермакова Наталия Алексеевна</w:t>
      </w:r>
      <w:r w:rsidRPr="00057DB8">
        <w:rPr>
          <w:sz w:val="22"/>
          <w:szCs w:val="22"/>
        </w:rPr>
        <w:t>, рассмотрев в открытом судебном заседании административный материал, поступивший из</w:t>
      </w:r>
      <w:r w:rsidRPr="00057DB8" w:rsidR="00AC645D">
        <w:rPr>
          <w:sz w:val="22"/>
          <w:szCs w:val="22"/>
        </w:rPr>
        <w:t xml:space="preserve"> </w:t>
      </w:r>
      <w:r w:rsidRPr="00057DB8">
        <w:rPr>
          <w:sz w:val="22"/>
          <w:szCs w:val="22"/>
        </w:rPr>
        <w:t>Межрайонной инспекции</w:t>
      </w:r>
      <w:r w:rsidRPr="00057DB8" w:rsidR="00E64793">
        <w:rPr>
          <w:sz w:val="22"/>
          <w:szCs w:val="22"/>
        </w:rPr>
        <w:t xml:space="preserve"> Федеральной налоговой службы №</w:t>
      </w:r>
      <w:r w:rsidRPr="00057DB8">
        <w:rPr>
          <w:sz w:val="22"/>
          <w:szCs w:val="22"/>
        </w:rPr>
        <w:t>7 по Республике Крым</w:t>
      </w:r>
      <w:r w:rsidRPr="00057DB8" w:rsidR="00605480">
        <w:rPr>
          <w:sz w:val="22"/>
          <w:szCs w:val="22"/>
        </w:rPr>
        <w:t>,</w:t>
      </w:r>
      <w:r w:rsidRPr="00057DB8">
        <w:rPr>
          <w:sz w:val="22"/>
          <w:szCs w:val="22"/>
        </w:rPr>
        <w:t xml:space="preserve">  о привлечении к административной ответственности</w:t>
      </w:r>
      <w:r w:rsidRPr="00057DB8" w:rsidR="00605480">
        <w:rPr>
          <w:sz w:val="22"/>
          <w:szCs w:val="22"/>
        </w:rPr>
        <w:t xml:space="preserve"> </w:t>
      </w:r>
      <w:r w:rsidRPr="00057DB8" w:rsidR="00047523">
        <w:rPr>
          <w:sz w:val="22"/>
          <w:szCs w:val="22"/>
        </w:rPr>
        <w:t>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RPr="00057DB8" w:rsidP="00B400B3">
            <w:pPr>
              <w:jc w:val="both"/>
            </w:pPr>
          </w:p>
        </w:tc>
        <w:tc>
          <w:tcPr>
            <w:tcW w:w="8044" w:type="dxa"/>
          </w:tcPr>
          <w:p w:rsidR="00057DB8" w:rsidRPr="00057DB8" w:rsidP="00047523">
            <w:pPr>
              <w:jc w:val="both"/>
            </w:pPr>
            <w:r w:rsidRPr="00057DB8">
              <w:t xml:space="preserve">                                         </w:t>
            </w:r>
            <w:r w:rsidRPr="00057DB8" w:rsidR="00CB135A">
              <w:t>Шаталова Д</w:t>
            </w:r>
            <w:r w:rsidRPr="00057DB8">
              <w:t>.В. (данные изъяты),</w:t>
            </w:r>
          </w:p>
          <w:p w:rsidR="00B31597" w:rsidRPr="00057DB8" w:rsidP="00047523">
            <w:pPr>
              <w:jc w:val="both"/>
            </w:pPr>
          </w:p>
        </w:tc>
      </w:tr>
    </w:tbl>
    <w:p w:rsidR="00B400B3" w:rsidRPr="00057DB8" w:rsidP="009F100C">
      <w:pPr>
        <w:jc w:val="both"/>
        <w:rPr>
          <w:sz w:val="22"/>
          <w:szCs w:val="22"/>
        </w:rPr>
      </w:pPr>
      <w:r w:rsidRPr="00057DB8">
        <w:rPr>
          <w:sz w:val="22"/>
          <w:szCs w:val="22"/>
        </w:rPr>
        <w:t>за совершение правонарушения, предусмотренного ст</w:t>
      </w:r>
      <w:r w:rsidRPr="00057DB8" w:rsidR="00D65FAB">
        <w:rPr>
          <w:sz w:val="22"/>
          <w:szCs w:val="22"/>
        </w:rPr>
        <w:t>ать</w:t>
      </w:r>
      <w:r w:rsidRPr="00057DB8" w:rsidR="0025419A">
        <w:rPr>
          <w:sz w:val="22"/>
          <w:szCs w:val="22"/>
        </w:rPr>
        <w:t>ёй</w:t>
      </w:r>
      <w:r w:rsidRPr="00057DB8">
        <w:rPr>
          <w:sz w:val="22"/>
          <w:szCs w:val="22"/>
        </w:rPr>
        <w:t xml:space="preserve"> 15.</w:t>
      </w:r>
      <w:r w:rsidRPr="00057DB8" w:rsidR="0025419A">
        <w:rPr>
          <w:sz w:val="22"/>
          <w:szCs w:val="22"/>
        </w:rPr>
        <w:t>5</w:t>
      </w:r>
      <w:r w:rsidRPr="00057DB8">
        <w:rPr>
          <w:sz w:val="22"/>
          <w:szCs w:val="22"/>
        </w:rPr>
        <w:t xml:space="preserve"> </w:t>
      </w:r>
      <w:r w:rsidRPr="00057DB8" w:rsidR="005C63C1">
        <w:rPr>
          <w:sz w:val="22"/>
          <w:szCs w:val="22"/>
        </w:rPr>
        <w:t xml:space="preserve">Кодекса РФ об административных правонарушениях, </w:t>
      </w:r>
      <w:r w:rsidRPr="00057DB8" w:rsidR="009F100C">
        <w:rPr>
          <w:sz w:val="22"/>
          <w:szCs w:val="22"/>
        </w:rPr>
        <w:t xml:space="preserve"> </w:t>
      </w:r>
    </w:p>
    <w:p w:rsidR="00B400B3" w:rsidRPr="00057DB8" w:rsidP="009F100C">
      <w:pPr>
        <w:jc w:val="center"/>
        <w:rPr>
          <w:b/>
          <w:sz w:val="22"/>
          <w:szCs w:val="22"/>
        </w:rPr>
      </w:pPr>
    </w:p>
    <w:p w:rsidR="00B400B3" w:rsidRPr="00057DB8" w:rsidP="009F100C">
      <w:pPr>
        <w:jc w:val="center"/>
        <w:rPr>
          <w:b/>
          <w:sz w:val="22"/>
          <w:szCs w:val="22"/>
        </w:rPr>
      </w:pPr>
      <w:r w:rsidRPr="00057DB8">
        <w:rPr>
          <w:b/>
          <w:sz w:val="22"/>
          <w:szCs w:val="22"/>
        </w:rPr>
        <w:t>УСТАНОВИЛ:</w:t>
      </w:r>
    </w:p>
    <w:p w:rsidR="00B400B3" w:rsidRPr="00057DB8" w:rsidP="00B400B3">
      <w:pPr>
        <w:jc w:val="center"/>
        <w:rPr>
          <w:sz w:val="22"/>
          <w:szCs w:val="22"/>
        </w:rPr>
      </w:pPr>
    </w:p>
    <w:p w:rsidR="00DB2084" w:rsidRPr="00057DB8" w:rsidP="00D60D7D">
      <w:pPr>
        <w:ind w:firstLine="708"/>
        <w:jc w:val="both"/>
        <w:rPr>
          <w:sz w:val="22"/>
          <w:szCs w:val="22"/>
        </w:rPr>
      </w:pPr>
      <w:r w:rsidRPr="00057DB8">
        <w:rPr>
          <w:sz w:val="22"/>
          <w:szCs w:val="22"/>
        </w:rPr>
        <w:t>Согласно протоколу об административном правонарушении  №</w:t>
      </w:r>
      <w:r w:rsidRPr="00057DB8" w:rsidR="00057DB8">
        <w:rPr>
          <w:sz w:val="22"/>
          <w:szCs w:val="22"/>
        </w:rPr>
        <w:t>(данные изъяты)</w:t>
      </w:r>
      <w:r w:rsidRPr="00057DB8" w:rsidR="00605480">
        <w:rPr>
          <w:sz w:val="22"/>
          <w:szCs w:val="22"/>
        </w:rPr>
        <w:t xml:space="preserve"> </w:t>
      </w:r>
      <w:r w:rsidRPr="00057DB8">
        <w:rPr>
          <w:sz w:val="22"/>
          <w:szCs w:val="22"/>
        </w:rPr>
        <w:t>от</w:t>
      </w:r>
      <w:r w:rsidRPr="00057DB8">
        <w:rPr>
          <w:sz w:val="22"/>
          <w:szCs w:val="22"/>
        </w:rPr>
        <w:t xml:space="preserve"> </w:t>
      </w:r>
      <w:r w:rsidRPr="00057DB8" w:rsidR="00057DB8">
        <w:rPr>
          <w:sz w:val="22"/>
          <w:szCs w:val="22"/>
        </w:rPr>
        <w:t>(</w:t>
      </w:r>
      <w:r w:rsidRPr="00057DB8" w:rsidR="00057DB8">
        <w:rPr>
          <w:sz w:val="22"/>
          <w:szCs w:val="22"/>
        </w:rPr>
        <w:t>данные</w:t>
      </w:r>
      <w:r w:rsidRPr="00057DB8" w:rsidR="00057DB8">
        <w:rPr>
          <w:sz w:val="22"/>
          <w:szCs w:val="22"/>
        </w:rPr>
        <w:t xml:space="preserve"> изъяты)</w:t>
      </w:r>
      <w:r w:rsidRPr="00057DB8">
        <w:rPr>
          <w:sz w:val="22"/>
          <w:szCs w:val="22"/>
        </w:rPr>
        <w:t xml:space="preserve"> года</w:t>
      </w:r>
      <w:r w:rsidRPr="00057DB8" w:rsidR="00BA3981">
        <w:rPr>
          <w:sz w:val="22"/>
          <w:szCs w:val="22"/>
        </w:rPr>
        <w:t xml:space="preserve"> </w:t>
      </w:r>
      <w:r w:rsidRPr="00057DB8" w:rsidR="00D60D7D">
        <w:rPr>
          <w:sz w:val="22"/>
          <w:szCs w:val="22"/>
        </w:rPr>
        <w:t>Шаталов Д.В.,</w:t>
      </w:r>
      <w:r w:rsidRPr="00057DB8" w:rsidR="008C0616">
        <w:rPr>
          <w:sz w:val="22"/>
          <w:szCs w:val="22"/>
        </w:rPr>
        <w:t xml:space="preserve"> я</w:t>
      </w:r>
      <w:r w:rsidRPr="00057DB8">
        <w:rPr>
          <w:sz w:val="22"/>
          <w:szCs w:val="22"/>
        </w:rPr>
        <w:t xml:space="preserve">вляясь должностным лицом </w:t>
      </w:r>
      <w:r w:rsidRPr="00057DB8" w:rsidR="00605480">
        <w:rPr>
          <w:sz w:val="22"/>
          <w:szCs w:val="22"/>
        </w:rPr>
        <w:t>–</w:t>
      </w:r>
      <w:r w:rsidRPr="00057DB8" w:rsidR="00D65FAB">
        <w:rPr>
          <w:sz w:val="22"/>
          <w:szCs w:val="22"/>
        </w:rPr>
        <w:t xml:space="preserve"> </w:t>
      </w:r>
      <w:r w:rsidRPr="00057DB8" w:rsidR="00057DB8">
        <w:rPr>
          <w:sz w:val="22"/>
          <w:szCs w:val="22"/>
        </w:rPr>
        <w:t>(данные изъяты)</w:t>
      </w:r>
      <w:r w:rsidRPr="00057DB8">
        <w:rPr>
          <w:sz w:val="22"/>
          <w:szCs w:val="22"/>
        </w:rPr>
        <w:t xml:space="preserve">, </w:t>
      </w:r>
      <w:r w:rsidRPr="00057DB8" w:rsidR="00D2793D">
        <w:rPr>
          <w:sz w:val="22"/>
          <w:szCs w:val="22"/>
        </w:rPr>
        <w:t>не исполнил обязанность по</w:t>
      </w:r>
      <w:r w:rsidRPr="00057DB8" w:rsidR="00D65FAB">
        <w:rPr>
          <w:sz w:val="22"/>
          <w:szCs w:val="22"/>
        </w:rPr>
        <w:t xml:space="preserve"> своевременному </w:t>
      </w:r>
      <w:r w:rsidRPr="00057DB8" w:rsidR="00D2793D">
        <w:rPr>
          <w:sz w:val="22"/>
          <w:szCs w:val="22"/>
        </w:rPr>
        <w:t>предоставлению</w:t>
      </w:r>
      <w:r w:rsidRPr="00057DB8" w:rsidR="002E2FC3">
        <w:rPr>
          <w:sz w:val="22"/>
          <w:szCs w:val="22"/>
        </w:rPr>
        <w:t xml:space="preserve"> в</w:t>
      </w:r>
      <w:r w:rsidRPr="00057DB8" w:rsidR="00D65FAB">
        <w:rPr>
          <w:sz w:val="22"/>
          <w:szCs w:val="22"/>
        </w:rPr>
        <w:t xml:space="preserve"> налоговый орган декларации по налогу на </w:t>
      </w:r>
      <w:r w:rsidRPr="00057DB8" w:rsidR="00A47E0F">
        <w:rPr>
          <w:sz w:val="22"/>
          <w:szCs w:val="22"/>
        </w:rPr>
        <w:t xml:space="preserve">добавленную стоимость за </w:t>
      </w:r>
      <w:r w:rsidRPr="00057DB8" w:rsidR="00057DB8">
        <w:rPr>
          <w:sz w:val="22"/>
          <w:szCs w:val="22"/>
        </w:rPr>
        <w:t xml:space="preserve">(данные изъяты) </w:t>
      </w:r>
      <w:r w:rsidRPr="00057DB8" w:rsidR="00A47E0F">
        <w:rPr>
          <w:sz w:val="22"/>
          <w:szCs w:val="22"/>
        </w:rPr>
        <w:t>года</w:t>
      </w:r>
      <w:r w:rsidRPr="00057DB8" w:rsidR="007F4A29">
        <w:rPr>
          <w:sz w:val="22"/>
          <w:szCs w:val="22"/>
        </w:rPr>
        <w:t xml:space="preserve">. </w:t>
      </w:r>
      <w:r w:rsidRPr="00057DB8" w:rsidR="00D60D7D">
        <w:rPr>
          <w:sz w:val="22"/>
          <w:szCs w:val="22"/>
        </w:rPr>
        <w:t xml:space="preserve">В ходе камеральной налоговой проверки </w:t>
      </w:r>
      <w:r w:rsidRPr="00057DB8" w:rsidR="00047523">
        <w:rPr>
          <w:sz w:val="22"/>
          <w:szCs w:val="22"/>
        </w:rPr>
        <w:t>первичной налоговой декларации по налогу на добавленную стоимость</w:t>
      </w:r>
      <w:r w:rsidRPr="00057DB8" w:rsidR="00D60D7D">
        <w:rPr>
          <w:sz w:val="22"/>
          <w:szCs w:val="22"/>
        </w:rPr>
        <w:t xml:space="preserve"> за </w:t>
      </w:r>
      <w:r w:rsidRPr="00057DB8" w:rsidR="00057DB8">
        <w:rPr>
          <w:sz w:val="22"/>
          <w:szCs w:val="22"/>
        </w:rPr>
        <w:t xml:space="preserve"> (данные изъяты) </w:t>
      </w:r>
      <w:r w:rsidRPr="00057DB8" w:rsidR="00D60D7D">
        <w:rPr>
          <w:sz w:val="22"/>
          <w:szCs w:val="22"/>
        </w:rPr>
        <w:t xml:space="preserve"> года выявлено непредставление налогоплательщиком</w:t>
      </w:r>
      <w:r w:rsidRPr="00057DB8" w:rsidR="006E60AE">
        <w:rPr>
          <w:sz w:val="22"/>
          <w:szCs w:val="22"/>
        </w:rPr>
        <w:t xml:space="preserve"> </w:t>
      </w:r>
      <w:r w:rsidRPr="00057DB8" w:rsidR="00D60D7D">
        <w:rPr>
          <w:sz w:val="22"/>
          <w:szCs w:val="22"/>
        </w:rPr>
        <w:t>налоговой декларации в установленный законодательством о налогах и сборах срок</w:t>
      </w:r>
      <w:r w:rsidRPr="00057DB8" w:rsidR="00047523">
        <w:rPr>
          <w:sz w:val="22"/>
          <w:szCs w:val="22"/>
        </w:rPr>
        <w:t>.</w:t>
      </w:r>
      <w:r w:rsidRPr="00057DB8" w:rsidR="00047523">
        <w:rPr>
          <w:sz w:val="22"/>
          <w:szCs w:val="22"/>
        </w:rPr>
        <w:t xml:space="preserve"> </w:t>
      </w:r>
      <w:r w:rsidRPr="00057DB8" w:rsidR="00047523">
        <w:rPr>
          <w:sz w:val="22"/>
          <w:szCs w:val="22"/>
        </w:rPr>
        <w:t xml:space="preserve">Согласно п.5 ст. 174 НК РФ, последним сроком представления налоговой декларации по налогу на добавленную стоимость </w:t>
      </w:r>
      <w:r w:rsidRPr="00057DB8">
        <w:rPr>
          <w:sz w:val="22"/>
          <w:szCs w:val="22"/>
        </w:rPr>
        <w:t xml:space="preserve">за </w:t>
      </w:r>
      <w:r w:rsidRPr="00057DB8" w:rsidR="00057DB8">
        <w:rPr>
          <w:sz w:val="22"/>
          <w:szCs w:val="22"/>
        </w:rPr>
        <w:t xml:space="preserve">(данные изъяты) </w:t>
      </w:r>
      <w:r w:rsidRPr="00057DB8">
        <w:rPr>
          <w:sz w:val="22"/>
          <w:szCs w:val="22"/>
        </w:rPr>
        <w:t xml:space="preserve">года является </w:t>
      </w:r>
      <w:r w:rsidRPr="00057DB8" w:rsidR="00057DB8">
        <w:rPr>
          <w:sz w:val="22"/>
          <w:szCs w:val="22"/>
        </w:rPr>
        <w:t xml:space="preserve">(данные изъяты) </w:t>
      </w:r>
      <w:r w:rsidRPr="00057DB8">
        <w:rPr>
          <w:sz w:val="22"/>
          <w:szCs w:val="22"/>
        </w:rPr>
        <w:t xml:space="preserve">года, фактически первичная налоговая декларация по налогу на добавленную стоимость за </w:t>
      </w:r>
      <w:r w:rsidRPr="00057DB8" w:rsidR="00057DB8">
        <w:rPr>
          <w:sz w:val="22"/>
          <w:szCs w:val="22"/>
        </w:rPr>
        <w:t xml:space="preserve">(данные изъяты) </w:t>
      </w:r>
      <w:r w:rsidRPr="00057DB8">
        <w:rPr>
          <w:sz w:val="22"/>
          <w:szCs w:val="22"/>
        </w:rPr>
        <w:t xml:space="preserve">года представлена </w:t>
      </w:r>
      <w:r w:rsidRPr="00057DB8" w:rsidR="00057DB8">
        <w:rPr>
          <w:sz w:val="22"/>
          <w:szCs w:val="22"/>
        </w:rPr>
        <w:t xml:space="preserve">(данные изъяты) </w:t>
      </w:r>
      <w:r w:rsidRPr="00057DB8">
        <w:rPr>
          <w:sz w:val="22"/>
          <w:szCs w:val="22"/>
        </w:rPr>
        <w:t xml:space="preserve">в Межрайонную ИФНС России по Республике Крым </w:t>
      </w:r>
      <w:r w:rsidRPr="00057DB8" w:rsidR="00057DB8">
        <w:rPr>
          <w:sz w:val="22"/>
          <w:szCs w:val="22"/>
        </w:rPr>
        <w:t xml:space="preserve">(данные изъяты) </w:t>
      </w:r>
      <w:r w:rsidRPr="00057DB8">
        <w:rPr>
          <w:sz w:val="22"/>
          <w:szCs w:val="22"/>
        </w:rPr>
        <w:t>года (</w:t>
      </w:r>
      <w:r w:rsidRPr="00057DB8">
        <w:rPr>
          <w:sz w:val="22"/>
          <w:szCs w:val="22"/>
        </w:rPr>
        <w:t>рег</w:t>
      </w:r>
      <w:r w:rsidRPr="00057DB8">
        <w:rPr>
          <w:sz w:val="22"/>
          <w:szCs w:val="22"/>
        </w:rPr>
        <w:t xml:space="preserve">. </w:t>
      </w:r>
      <w:r w:rsidRPr="00057DB8" w:rsidR="00057DB8">
        <w:rPr>
          <w:sz w:val="22"/>
          <w:szCs w:val="22"/>
        </w:rPr>
        <w:t xml:space="preserve">(данные изъяты) </w:t>
      </w:r>
      <w:r w:rsidRPr="00057DB8">
        <w:rPr>
          <w:sz w:val="22"/>
          <w:szCs w:val="22"/>
        </w:rPr>
        <w:t xml:space="preserve">от </w:t>
      </w:r>
      <w:r w:rsidRPr="00057DB8" w:rsidR="00057DB8">
        <w:rPr>
          <w:sz w:val="22"/>
          <w:szCs w:val="22"/>
        </w:rPr>
        <w:t xml:space="preserve">(данные изъяты) </w:t>
      </w:r>
      <w:r w:rsidRPr="00057DB8">
        <w:rPr>
          <w:sz w:val="22"/>
          <w:szCs w:val="22"/>
        </w:rPr>
        <w:t>г.).</w:t>
      </w:r>
      <w:r w:rsidRPr="00057DB8" w:rsidR="00D60D7D">
        <w:rPr>
          <w:sz w:val="22"/>
          <w:szCs w:val="22"/>
        </w:rPr>
        <w:t xml:space="preserve"> </w:t>
      </w:r>
    </w:p>
    <w:p w:rsidR="00D60D7D" w:rsidRPr="00057DB8" w:rsidP="00D60D7D">
      <w:pPr>
        <w:ind w:firstLine="708"/>
        <w:jc w:val="both"/>
        <w:rPr>
          <w:sz w:val="22"/>
          <w:szCs w:val="22"/>
        </w:rPr>
      </w:pPr>
      <w:r w:rsidRPr="00057DB8">
        <w:rPr>
          <w:sz w:val="22"/>
          <w:szCs w:val="22"/>
        </w:rPr>
        <w:t xml:space="preserve">Таким образом, должностное лицо </w:t>
      </w:r>
      <w:r w:rsidRPr="00057DB8" w:rsidR="00057DB8">
        <w:rPr>
          <w:sz w:val="22"/>
          <w:szCs w:val="22"/>
        </w:rPr>
        <w:t xml:space="preserve">(данные изъяты) </w:t>
      </w:r>
      <w:r w:rsidRPr="00057DB8">
        <w:rPr>
          <w:sz w:val="22"/>
          <w:szCs w:val="22"/>
        </w:rPr>
        <w:t>Шаталов Д.В. допустил  нарушение  п. 5 ст. 174 Налогового кодекса Российской Федерации, что влечет за собой административную ответственность, предусмотренную статьёй 15.5 КоАП РФ.</w:t>
      </w:r>
    </w:p>
    <w:p w:rsidR="00D60D7D" w:rsidRPr="00057DB8" w:rsidP="00D60D7D">
      <w:pPr>
        <w:jc w:val="both"/>
        <w:rPr>
          <w:sz w:val="22"/>
          <w:szCs w:val="22"/>
        </w:rPr>
      </w:pPr>
      <w:r w:rsidRPr="00057DB8">
        <w:rPr>
          <w:sz w:val="22"/>
          <w:szCs w:val="22"/>
        </w:rPr>
        <w:t xml:space="preserve"> </w:t>
      </w:r>
      <w:r w:rsidRPr="00057DB8" w:rsidR="00DB2084">
        <w:rPr>
          <w:sz w:val="22"/>
          <w:szCs w:val="22"/>
        </w:rPr>
        <w:t xml:space="preserve">         </w:t>
      </w:r>
      <w:r w:rsidRPr="00057DB8" w:rsidR="00057DB8">
        <w:rPr>
          <w:sz w:val="22"/>
          <w:szCs w:val="22"/>
        </w:rPr>
        <w:t xml:space="preserve">(данные изъяты) </w:t>
      </w:r>
      <w:r w:rsidRPr="00057DB8">
        <w:rPr>
          <w:sz w:val="22"/>
          <w:szCs w:val="22"/>
        </w:rPr>
        <w:t>Шаталов Д.В.</w:t>
      </w:r>
      <w:r w:rsidRPr="00057DB8" w:rsidR="00164191">
        <w:rPr>
          <w:sz w:val="22"/>
          <w:szCs w:val="22"/>
        </w:rPr>
        <w:t xml:space="preserve"> </w:t>
      </w:r>
      <w:r w:rsidRPr="00057DB8" w:rsidR="00FD279D">
        <w:rPr>
          <w:sz w:val="22"/>
          <w:szCs w:val="22"/>
        </w:rPr>
        <w:t>в судебное заседание не явилс</w:t>
      </w:r>
      <w:r w:rsidRPr="00057DB8" w:rsidR="00DB2084">
        <w:rPr>
          <w:sz w:val="22"/>
          <w:szCs w:val="22"/>
        </w:rPr>
        <w:t>я</w:t>
      </w:r>
      <w:r w:rsidRPr="00057DB8" w:rsidR="00FD279D">
        <w:rPr>
          <w:sz w:val="22"/>
          <w:szCs w:val="22"/>
        </w:rPr>
        <w:t xml:space="preserve">, о </w:t>
      </w:r>
      <w:r w:rsidRPr="00057DB8" w:rsidR="00233701">
        <w:rPr>
          <w:sz w:val="22"/>
          <w:szCs w:val="22"/>
        </w:rPr>
        <w:t xml:space="preserve">месте, </w:t>
      </w:r>
      <w:r w:rsidRPr="00057DB8" w:rsidR="00FD279D">
        <w:rPr>
          <w:sz w:val="22"/>
          <w:szCs w:val="22"/>
        </w:rPr>
        <w:t>дате и времени судебного заседания извещен надлежащим образом и в срок</w:t>
      </w:r>
      <w:r w:rsidRPr="00057DB8" w:rsidR="00A47E0F">
        <w:rPr>
          <w:sz w:val="22"/>
          <w:szCs w:val="22"/>
        </w:rPr>
        <w:t xml:space="preserve">, </w:t>
      </w:r>
      <w:r w:rsidRPr="00057DB8">
        <w:rPr>
          <w:sz w:val="22"/>
          <w:szCs w:val="22"/>
        </w:rPr>
        <w:t xml:space="preserve">что подтверждается </w:t>
      </w:r>
      <w:r w:rsidRPr="00057DB8" w:rsidR="00DB2084">
        <w:rPr>
          <w:sz w:val="22"/>
          <w:szCs w:val="22"/>
        </w:rPr>
        <w:t>почтовым уведомлением с отметкой почтового отделения о получении судебной корреспонденции Шаталовым Д.В. лично. Ходатайств об отложении судебного заседания либо о рассмотрении дела в его отсутствие мировому судье не представил.</w:t>
      </w:r>
    </w:p>
    <w:p w:rsidR="00D60D7D" w:rsidRPr="00057DB8" w:rsidP="00D60D7D">
      <w:pPr>
        <w:jc w:val="both"/>
        <w:rPr>
          <w:sz w:val="22"/>
          <w:szCs w:val="22"/>
        </w:rPr>
      </w:pPr>
      <w:r w:rsidRPr="00057DB8">
        <w:rPr>
          <w:sz w:val="22"/>
          <w:szCs w:val="22"/>
        </w:rPr>
        <w:t xml:space="preserve">        Согласно ст.25.1 КоАП РФ дело </w:t>
      </w:r>
      <w:r w:rsidRPr="00057DB8" w:rsidR="00DB2084">
        <w:rPr>
          <w:sz w:val="22"/>
          <w:szCs w:val="22"/>
        </w:rPr>
        <w:t xml:space="preserve">об административном правонарушении </w:t>
      </w:r>
      <w:r w:rsidRPr="00057DB8">
        <w:rPr>
          <w:sz w:val="22"/>
          <w:szCs w:val="22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47E0F" w:rsidRPr="00057DB8" w:rsidP="00D60D7D">
      <w:pPr>
        <w:ind w:firstLine="708"/>
        <w:jc w:val="both"/>
        <w:rPr>
          <w:sz w:val="22"/>
          <w:szCs w:val="22"/>
        </w:rPr>
      </w:pPr>
      <w:r w:rsidRPr="00057DB8">
        <w:rPr>
          <w:sz w:val="22"/>
          <w:szCs w:val="22"/>
        </w:rPr>
        <w:t xml:space="preserve">На основании изложенного судья признает неявку </w:t>
      </w:r>
      <w:r w:rsidRPr="00057DB8" w:rsidR="00FB1DEB">
        <w:rPr>
          <w:sz w:val="22"/>
          <w:szCs w:val="22"/>
        </w:rPr>
        <w:t>Шаталова Д.В.</w:t>
      </w:r>
      <w:r w:rsidRPr="00057DB8">
        <w:rPr>
          <w:sz w:val="22"/>
          <w:szCs w:val="22"/>
        </w:rPr>
        <w:t xml:space="preserve"> в  судебное заседание неуважительной и считает возможным рассмотреть дело  в е</w:t>
      </w:r>
      <w:r w:rsidRPr="00057DB8" w:rsidR="00DB2084">
        <w:rPr>
          <w:sz w:val="22"/>
          <w:szCs w:val="22"/>
        </w:rPr>
        <w:t>го</w:t>
      </w:r>
      <w:r w:rsidRPr="00057DB8">
        <w:rPr>
          <w:sz w:val="22"/>
          <w:szCs w:val="22"/>
        </w:rPr>
        <w:t xml:space="preserve"> отсутствие.</w:t>
      </w:r>
    </w:p>
    <w:p w:rsidR="007A4CBF" w:rsidRPr="00057DB8" w:rsidP="00B400B3">
      <w:pPr>
        <w:jc w:val="both"/>
        <w:rPr>
          <w:color w:val="000000"/>
          <w:sz w:val="22"/>
          <w:szCs w:val="22"/>
          <w:shd w:val="clear" w:color="auto" w:fill="FFFFFF"/>
        </w:rPr>
      </w:pPr>
      <w:r w:rsidRPr="00057DB8">
        <w:rPr>
          <w:color w:val="000000"/>
          <w:sz w:val="22"/>
          <w:szCs w:val="22"/>
          <w:shd w:val="clear" w:color="auto" w:fill="FFFFFF"/>
        </w:rPr>
        <w:t xml:space="preserve">         </w:t>
      </w:r>
      <w:r w:rsidRPr="00057DB8" w:rsidR="00B64626">
        <w:rPr>
          <w:color w:val="000000"/>
          <w:sz w:val="22"/>
          <w:szCs w:val="22"/>
          <w:shd w:val="clear" w:color="auto" w:fill="FFFFFF"/>
        </w:rPr>
        <w:t>И</w:t>
      </w:r>
      <w:r w:rsidRPr="00057DB8">
        <w:rPr>
          <w:color w:val="000000"/>
          <w:sz w:val="22"/>
          <w:szCs w:val="22"/>
          <w:shd w:val="clear" w:color="auto" w:fill="FFFFFF"/>
        </w:rPr>
        <w:t>сследовав административный материал, судья отмечает следующее.</w:t>
      </w:r>
    </w:p>
    <w:p w:rsidR="00575B9F" w:rsidRPr="00057DB8" w:rsidP="00575B9F">
      <w:pPr>
        <w:ind w:firstLine="708"/>
        <w:jc w:val="both"/>
        <w:rPr>
          <w:sz w:val="22"/>
          <w:szCs w:val="22"/>
          <w:shd w:val="clear" w:color="auto" w:fill="FFFFFF"/>
        </w:rPr>
      </w:pPr>
      <w:r w:rsidRPr="00057DB8">
        <w:rPr>
          <w:color w:val="000000"/>
          <w:sz w:val="22"/>
          <w:szCs w:val="22"/>
          <w:shd w:val="clear" w:color="auto" w:fill="FFFFFF"/>
        </w:rPr>
        <w:t>Согласно  п.</w:t>
      </w:r>
      <w:r w:rsidRPr="00057DB8" w:rsidR="00D0329A">
        <w:rPr>
          <w:color w:val="000000"/>
          <w:sz w:val="22"/>
          <w:szCs w:val="22"/>
          <w:shd w:val="clear" w:color="auto" w:fill="FFFFFF"/>
        </w:rPr>
        <w:t>5</w:t>
      </w:r>
      <w:r w:rsidRPr="00057DB8">
        <w:rPr>
          <w:color w:val="000000"/>
          <w:sz w:val="22"/>
          <w:szCs w:val="22"/>
          <w:shd w:val="clear" w:color="auto" w:fill="FFFFFF"/>
        </w:rPr>
        <w:t xml:space="preserve"> ст. </w:t>
      </w:r>
      <w:r w:rsidRPr="00057DB8" w:rsidR="00634FED">
        <w:rPr>
          <w:color w:val="000000"/>
          <w:sz w:val="22"/>
          <w:szCs w:val="22"/>
          <w:shd w:val="clear" w:color="auto" w:fill="FFFFFF"/>
        </w:rPr>
        <w:t>174</w:t>
      </w:r>
      <w:r w:rsidRPr="00057DB8">
        <w:rPr>
          <w:color w:val="000000"/>
          <w:sz w:val="22"/>
          <w:szCs w:val="22"/>
          <w:shd w:val="clear" w:color="auto" w:fill="FFFFFF"/>
        </w:rPr>
        <w:t xml:space="preserve"> Налогового Кодекса Российской Федерации </w:t>
      </w:r>
      <w:r w:rsidRPr="00057DB8" w:rsidR="00634FED">
        <w:rPr>
          <w:sz w:val="22"/>
          <w:szCs w:val="22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r>
        <w:fldChar w:fldCharType="begin"/>
      </w:r>
      <w:r>
        <w:instrText xml:space="preserve"> HYPERLINK "http://www.consultant.ru/document/cons_doc_LAW_299657/80b88dc050bc39f8a6a48904da24c0df6be6fff2/" \l "dst14527" </w:instrText>
      </w:r>
      <w:r>
        <w:fldChar w:fldCharType="separate"/>
      </w:r>
      <w:r w:rsidRPr="00057DB8" w:rsidR="00634FED">
        <w:rPr>
          <w:rStyle w:val="Hyperlink"/>
          <w:color w:val="auto"/>
          <w:sz w:val="22"/>
          <w:szCs w:val="22"/>
          <w:u w:val="none"/>
          <w:shd w:val="clear" w:color="auto" w:fill="FFFFFF"/>
        </w:rPr>
        <w:t>пункте 8 статьи 161</w:t>
      </w:r>
      <w:r>
        <w:fldChar w:fldCharType="end"/>
      </w:r>
      <w:r w:rsidRPr="00057DB8" w:rsidR="00634FED">
        <w:rPr>
          <w:sz w:val="22"/>
          <w:szCs w:val="22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"http://www.consultant.ru/document/cons_doc_LAW_299657/1c8f4250f7544cd0f68bb824a4de705518843db2/" \l "dst100554" </w:instrText>
      </w:r>
      <w:r>
        <w:fldChar w:fldCharType="separate"/>
      </w:r>
      <w:r w:rsidRPr="00057DB8" w:rsidR="00634FED">
        <w:rPr>
          <w:rStyle w:val="Hyperlink"/>
          <w:color w:val="auto"/>
          <w:sz w:val="22"/>
          <w:szCs w:val="22"/>
          <w:u w:val="none"/>
          <w:shd w:val="clear" w:color="auto" w:fill="FFFFFF"/>
        </w:rPr>
        <w:t>пункте 5 статьи 173</w:t>
      </w:r>
      <w:r>
        <w:fldChar w:fldCharType="end"/>
      </w:r>
      <w:r w:rsidRPr="00057DB8" w:rsidR="00634FED">
        <w:rPr>
          <w:sz w:val="22"/>
          <w:szCs w:val="22"/>
          <w:shd w:val="clear" w:color="auto" w:fill="FFFFFF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057DB8" w:rsidR="00634FED">
        <w:rPr>
          <w:sz w:val="22"/>
          <w:szCs w:val="22"/>
        </w:rPr>
        <w:t>формату</w:t>
      </w:r>
      <w:r w:rsidRPr="00057DB8" w:rsidR="00634FED">
        <w:rPr>
          <w:sz w:val="22"/>
          <w:szCs w:val="22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 срок</w:t>
      </w:r>
      <w:r w:rsidRPr="00057DB8" w:rsidR="00634FED">
        <w:rPr>
          <w:sz w:val="22"/>
          <w:szCs w:val="22"/>
          <w:shd w:val="clear" w:color="auto" w:fill="FFFFFF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  <w:r w:rsidRPr="00057DB8">
        <w:rPr>
          <w:sz w:val="22"/>
          <w:szCs w:val="22"/>
          <w:shd w:val="clear" w:color="auto" w:fill="FFFFFF"/>
        </w:rPr>
        <w:t xml:space="preserve"> </w:t>
      </w:r>
    </w:p>
    <w:p w:rsidR="000B5CA9" w:rsidRPr="00057DB8" w:rsidP="00B400B3">
      <w:pPr>
        <w:jc w:val="both"/>
        <w:rPr>
          <w:color w:val="000000"/>
          <w:sz w:val="22"/>
          <w:szCs w:val="22"/>
          <w:shd w:val="clear" w:color="auto" w:fill="FFFFFF"/>
        </w:rPr>
      </w:pPr>
      <w:r w:rsidRPr="00057DB8">
        <w:rPr>
          <w:color w:val="000000"/>
          <w:sz w:val="22"/>
          <w:szCs w:val="22"/>
          <w:shd w:val="clear" w:color="auto" w:fill="FFFFFF"/>
        </w:rPr>
        <w:tab/>
      </w:r>
      <w:r w:rsidRPr="00057DB8" w:rsidR="006E6F1E">
        <w:rPr>
          <w:color w:val="000000"/>
          <w:sz w:val="22"/>
          <w:szCs w:val="22"/>
          <w:shd w:val="clear" w:color="auto" w:fill="FFFFFF"/>
        </w:rPr>
        <w:t xml:space="preserve"> </w:t>
      </w:r>
      <w:r w:rsidRPr="00057DB8" w:rsidR="006E6F1E">
        <w:rPr>
          <w:color w:val="000000"/>
          <w:sz w:val="22"/>
          <w:szCs w:val="22"/>
          <w:shd w:val="clear" w:color="auto" w:fill="FFFFFF"/>
        </w:rPr>
        <w:t>Таким образом</w:t>
      </w:r>
      <w:r w:rsidRPr="00057DB8" w:rsidR="00671A53">
        <w:rPr>
          <w:color w:val="000000"/>
          <w:sz w:val="22"/>
          <w:szCs w:val="22"/>
          <w:shd w:val="clear" w:color="auto" w:fill="FFFFFF"/>
        </w:rPr>
        <w:t>,</w:t>
      </w:r>
      <w:r w:rsidRPr="00057DB8" w:rsidR="006E6F1E">
        <w:rPr>
          <w:color w:val="000000"/>
          <w:sz w:val="22"/>
          <w:szCs w:val="22"/>
          <w:shd w:val="clear" w:color="auto" w:fill="FFFFFF"/>
        </w:rPr>
        <w:t xml:space="preserve"> последним </w:t>
      </w:r>
      <w:r w:rsidRPr="00057DB8" w:rsidR="00233701">
        <w:rPr>
          <w:color w:val="000000"/>
          <w:sz w:val="22"/>
          <w:szCs w:val="22"/>
          <w:shd w:val="clear" w:color="auto" w:fill="FFFFFF"/>
        </w:rPr>
        <w:t xml:space="preserve">днем </w:t>
      </w:r>
      <w:r w:rsidRPr="00057DB8" w:rsidR="006E6F1E">
        <w:rPr>
          <w:color w:val="000000"/>
          <w:sz w:val="22"/>
          <w:szCs w:val="22"/>
          <w:shd w:val="clear" w:color="auto" w:fill="FFFFFF"/>
        </w:rPr>
        <w:t>срок</w:t>
      </w:r>
      <w:r w:rsidRPr="00057DB8" w:rsidR="00233701">
        <w:rPr>
          <w:color w:val="000000"/>
          <w:sz w:val="22"/>
          <w:szCs w:val="22"/>
          <w:shd w:val="clear" w:color="auto" w:fill="FFFFFF"/>
        </w:rPr>
        <w:t>а</w:t>
      </w:r>
      <w:r w:rsidRPr="00057DB8" w:rsidR="00995197">
        <w:rPr>
          <w:color w:val="000000"/>
          <w:sz w:val="22"/>
          <w:szCs w:val="22"/>
          <w:shd w:val="clear" w:color="auto" w:fill="FFFFFF"/>
        </w:rPr>
        <w:t xml:space="preserve"> </w:t>
      </w:r>
      <w:r w:rsidRPr="00057DB8" w:rsidR="009A61F1">
        <w:rPr>
          <w:color w:val="000000"/>
          <w:sz w:val="22"/>
          <w:szCs w:val="22"/>
          <w:shd w:val="clear" w:color="auto" w:fill="FFFFFF"/>
        </w:rPr>
        <w:t xml:space="preserve">для </w:t>
      </w:r>
      <w:r w:rsidRPr="00057DB8" w:rsidR="00057DB8">
        <w:rPr>
          <w:sz w:val="22"/>
          <w:szCs w:val="22"/>
        </w:rPr>
        <w:t xml:space="preserve">(данные изъяты) </w:t>
      </w:r>
      <w:r w:rsidRPr="00057DB8" w:rsidR="006E60AE">
        <w:rPr>
          <w:sz w:val="22"/>
          <w:szCs w:val="22"/>
        </w:rPr>
        <w:t xml:space="preserve"> </w:t>
      </w:r>
      <w:r w:rsidRPr="00057DB8" w:rsidR="00D66AE5">
        <w:rPr>
          <w:color w:val="000000"/>
          <w:sz w:val="22"/>
          <w:szCs w:val="22"/>
          <w:shd w:val="clear" w:color="auto" w:fill="FFFFFF"/>
        </w:rPr>
        <w:t>предоставления</w:t>
      </w:r>
      <w:r w:rsidRPr="00057DB8" w:rsidR="00D66AE5">
        <w:rPr>
          <w:sz w:val="22"/>
          <w:szCs w:val="22"/>
        </w:rPr>
        <w:t xml:space="preserve"> </w:t>
      </w:r>
      <w:r w:rsidRPr="00057DB8" w:rsidR="0079704C">
        <w:rPr>
          <w:sz w:val="22"/>
          <w:szCs w:val="22"/>
        </w:rPr>
        <w:t xml:space="preserve">декларации по налогу на </w:t>
      </w:r>
      <w:r w:rsidRPr="00057DB8" w:rsidR="009A61F1">
        <w:rPr>
          <w:sz w:val="22"/>
          <w:szCs w:val="22"/>
        </w:rPr>
        <w:t xml:space="preserve">добавленную стоимость за </w:t>
      </w:r>
      <w:r w:rsidRPr="00057DB8" w:rsidR="00057DB8">
        <w:rPr>
          <w:sz w:val="22"/>
          <w:szCs w:val="22"/>
        </w:rPr>
        <w:t xml:space="preserve">(данные изъяты) </w:t>
      </w:r>
      <w:r w:rsidRPr="00057DB8" w:rsidR="009A61F1">
        <w:rPr>
          <w:sz w:val="22"/>
          <w:szCs w:val="22"/>
        </w:rPr>
        <w:t xml:space="preserve"> </w:t>
      </w:r>
      <w:r w:rsidRPr="00057DB8" w:rsidR="0079704C">
        <w:rPr>
          <w:sz w:val="22"/>
          <w:szCs w:val="22"/>
        </w:rPr>
        <w:t>год</w:t>
      </w:r>
      <w:r w:rsidRPr="00057DB8" w:rsidR="003E1826">
        <w:rPr>
          <w:color w:val="000000"/>
          <w:sz w:val="22"/>
          <w:szCs w:val="22"/>
          <w:shd w:val="clear" w:color="auto" w:fill="FFFFFF"/>
        </w:rPr>
        <w:t xml:space="preserve"> </w:t>
      </w:r>
      <w:r w:rsidRPr="00057DB8" w:rsidR="006E6F1E">
        <w:rPr>
          <w:color w:val="000000"/>
          <w:sz w:val="22"/>
          <w:szCs w:val="22"/>
          <w:shd w:val="clear" w:color="auto" w:fill="FFFFFF"/>
        </w:rPr>
        <w:t xml:space="preserve">является </w:t>
      </w:r>
      <w:r w:rsidRPr="00057DB8" w:rsidR="00057DB8">
        <w:rPr>
          <w:sz w:val="22"/>
          <w:szCs w:val="22"/>
        </w:rPr>
        <w:t xml:space="preserve">(данные изъяты) </w:t>
      </w:r>
      <w:r w:rsidRPr="00057DB8" w:rsidR="006E6F1E">
        <w:rPr>
          <w:color w:val="000000"/>
          <w:sz w:val="22"/>
          <w:szCs w:val="22"/>
          <w:shd w:val="clear" w:color="auto" w:fill="FFFFFF"/>
        </w:rPr>
        <w:t xml:space="preserve">года, фактически </w:t>
      </w:r>
      <w:r w:rsidRPr="00057DB8" w:rsidR="00995197">
        <w:rPr>
          <w:color w:val="000000"/>
          <w:sz w:val="22"/>
          <w:szCs w:val="22"/>
          <w:shd w:val="clear" w:color="auto" w:fill="FFFFFF"/>
        </w:rPr>
        <w:t xml:space="preserve"> </w:t>
      </w:r>
      <w:r w:rsidRPr="00057DB8" w:rsidR="0079704C">
        <w:rPr>
          <w:color w:val="000000"/>
          <w:sz w:val="22"/>
          <w:szCs w:val="22"/>
          <w:shd w:val="clear" w:color="auto" w:fill="FFFFFF"/>
        </w:rPr>
        <w:t>деклараци</w:t>
      </w:r>
      <w:r w:rsidRPr="00057DB8" w:rsidR="00233701">
        <w:rPr>
          <w:color w:val="000000"/>
          <w:sz w:val="22"/>
          <w:szCs w:val="22"/>
          <w:shd w:val="clear" w:color="auto" w:fill="FFFFFF"/>
        </w:rPr>
        <w:t>я</w:t>
      </w:r>
      <w:r w:rsidRPr="00057DB8" w:rsidR="0079704C">
        <w:rPr>
          <w:color w:val="000000"/>
          <w:sz w:val="22"/>
          <w:szCs w:val="22"/>
          <w:shd w:val="clear" w:color="auto" w:fill="FFFFFF"/>
        </w:rPr>
        <w:t xml:space="preserve"> </w:t>
      </w:r>
      <w:r w:rsidRPr="00057DB8" w:rsidR="006E6F1E">
        <w:rPr>
          <w:color w:val="000000"/>
          <w:sz w:val="22"/>
          <w:szCs w:val="22"/>
          <w:shd w:val="clear" w:color="auto" w:fill="FFFFFF"/>
        </w:rPr>
        <w:t xml:space="preserve">в Межрайонную ИФНС №7 по Республике Крым </w:t>
      </w:r>
      <w:r w:rsidRPr="00057DB8" w:rsidR="00233701">
        <w:rPr>
          <w:color w:val="000000"/>
          <w:sz w:val="22"/>
          <w:szCs w:val="22"/>
          <w:shd w:val="clear" w:color="auto" w:fill="FFFFFF"/>
        </w:rPr>
        <w:t xml:space="preserve">была предоставлена </w:t>
      </w:r>
      <w:r w:rsidRPr="00057DB8" w:rsidR="00057DB8">
        <w:rPr>
          <w:sz w:val="22"/>
          <w:szCs w:val="22"/>
        </w:rPr>
        <w:t xml:space="preserve">(данные изъяты) </w:t>
      </w:r>
      <w:r w:rsidRPr="00057DB8" w:rsidR="00FB1DEB">
        <w:rPr>
          <w:sz w:val="22"/>
          <w:szCs w:val="22"/>
        </w:rPr>
        <w:t>года (</w:t>
      </w:r>
      <w:r w:rsidRPr="00057DB8" w:rsidR="00FB1DEB">
        <w:rPr>
          <w:sz w:val="22"/>
          <w:szCs w:val="22"/>
        </w:rPr>
        <w:t>рег.№</w:t>
      </w:r>
      <w:r w:rsidRPr="00057DB8" w:rsidR="00FB1DEB">
        <w:rPr>
          <w:sz w:val="22"/>
          <w:szCs w:val="22"/>
        </w:rPr>
        <w:t xml:space="preserve"> 2</w:t>
      </w:r>
      <w:r w:rsidRPr="00057DB8" w:rsidR="00057DB8">
        <w:rPr>
          <w:sz w:val="22"/>
          <w:szCs w:val="22"/>
        </w:rPr>
        <w:t>(данные изъяты)</w:t>
      </w:r>
      <w:r w:rsidRPr="00057DB8" w:rsidR="00FB1DEB">
        <w:rPr>
          <w:sz w:val="22"/>
          <w:szCs w:val="22"/>
        </w:rPr>
        <w:t>)</w:t>
      </w:r>
      <w:r w:rsidRPr="00057DB8" w:rsidR="006E6F1E">
        <w:rPr>
          <w:color w:val="000000"/>
          <w:sz w:val="22"/>
          <w:szCs w:val="22"/>
          <w:shd w:val="clear" w:color="auto" w:fill="FFFFFF"/>
        </w:rPr>
        <w:t>.</w:t>
      </w:r>
    </w:p>
    <w:p w:rsidR="003731F5" w:rsidRPr="00057DB8" w:rsidP="00B400B3">
      <w:pPr>
        <w:jc w:val="both"/>
        <w:rPr>
          <w:sz w:val="22"/>
          <w:szCs w:val="22"/>
        </w:rPr>
      </w:pPr>
      <w:r w:rsidRPr="00057DB8">
        <w:rPr>
          <w:sz w:val="22"/>
          <w:szCs w:val="22"/>
        </w:rPr>
        <w:tab/>
      </w:r>
      <w:r w:rsidRPr="00057DB8" w:rsidR="007D4184">
        <w:rPr>
          <w:color w:val="000000"/>
          <w:sz w:val="22"/>
          <w:szCs w:val="22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057DB8">
        <w:rPr>
          <w:sz w:val="22"/>
          <w:szCs w:val="22"/>
        </w:rPr>
        <w:t>протоколом об а</w:t>
      </w:r>
      <w:r w:rsidRPr="00057DB8">
        <w:rPr>
          <w:sz w:val="22"/>
          <w:szCs w:val="22"/>
        </w:rPr>
        <w:t xml:space="preserve">дминистративном правонарушении </w:t>
      </w:r>
      <w:r w:rsidRPr="00057DB8" w:rsidR="00E64793">
        <w:rPr>
          <w:sz w:val="22"/>
          <w:szCs w:val="22"/>
        </w:rPr>
        <w:t>№</w:t>
      </w:r>
      <w:r w:rsidRPr="00057DB8" w:rsidR="00057DB8">
        <w:rPr>
          <w:sz w:val="22"/>
          <w:szCs w:val="22"/>
        </w:rPr>
        <w:t xml:space="preserve">(данные изъяты) </w:t>
      </w:r>
      <w:r w:rsidRPr="00057DB8" w:rsidR="0079704C">
        <w:rPr>
          <w:sz w:val="22"/>
          <w:szCs w:val="22"/>
        </w:rPr>
        <w:t xml:space="preserve"> </w:t>
      </w:r>
      <w:r w:rsidRPr="00057DB8" w:rsidR="00E64793">
        <w:rPr>
          <w:sz w:val="22"/>
          <w:szCs w:val="22"/>
        </w:rPr>
        <w:t xml:space="preserve">от </w:t>
      </w:r>
      <w:r w:rsidRPr="00057DB8" w:rsidR="00057DB8">
        <w:rPr>
          <w:sz w:val="22"/>
          <w:szCs w:val="22"/>
        </w:rPr>
        <w:t xml:space="preserve">(данные изъяты) </w:t>
      </w:r>
      <w:r w:rsidRPr="00057DB8" w:rsidR="00E64793">
        <w:rPr>
          <w:sz w:val="22"/>
          <w:szCs w:val="22"/>
        </w:rPr>
        <w:t xml:space="preserve">года </w:t>
      </w:r>
      <w:r w:rsidRPr="00057DB8">
        <w:rPr>
          <w:sz w:val="22"/>
          <w:szCs w:val="22"/>
        </w:rPr>
        <w:t>(</w:t>
      </w:r>
      <w:r w:rsidRPr="00057DB8">
        <w:rPr>
          <w:sz w:val="22"/>
          <w:szCs w:val="22"/>
        </w:rPr>
        <w:t>л.д.1-</w:t>
      </w:r>
      <w:r w:rsidRPr="00057DB8" w:rsidR="00B95D68">
        <w:rPr>
          <w:sz w:val="22"/>
          <w:szCs w:val="22"/>
        </w:rPr>
        <w:t>3</w:t>
      </w:r>
      <w:r w:rsidRPr="00057DB8">
        <w:rPr>
          <w:sz w:val="22"/>
          <w:szCs w:val="22"/>
        </w:rPr>
        <w:t>)</w:t>
      </w:r>
      <w:r w:rsidRPr="00057DB8">
        <w:rPr>
          <w:sz w:val="22"/>
          <w:szCs w:val="22"/>
        </w:rPr>
        <w:t xml:space="preserve">; </w:t>
      </w:r>
      <w:r w:rsidRPr="00057DB8" w:rsidR="00FB1DEB">
        <w:rPr>
          <w:sz w:val="22"/>
          <w:szCs w:val="22"/>
        </w:rPr>
        <w:t>актом  налоговой проверки №</w:t>
      </w:r>
      <w:r w:rsidRPr="00057DB8" w:rsidR="00057DB8">
        <w:rPr>
          <w:sz w:val="22"/>
          <w:szCs w:val="22"/>
        </w:rPr>
        <w:t xml:space="preserve">(данные изъяты) </w:t>
      </w:r>
      <w:r w:rsidRPr="00057DB8" w:rsidR="00FB1DEB">
        <w:rPr>
          <w:sz w:val="22"/>
          <w:szCs w:val="22"/>
        </w:rPr>
        <w:t xml:space="preserve"> от </w:t>
      </w:r>
      <w:r w:rsidRPr="00057DB8" w:rsidR="00057DB8">
        <w:rPr>
          <w:sz w:val="22"/>
          <w:szCs w:val="22"/>
        </w:rPr>
        <w:t xml:space="preserve">(данные изъяты) </w:t>
      </w:r>
      <w:r w:rsidRPr="00057DB8" w:rsidR="00FB1DEB">
        <w:rPr>
          <w:sz w:val="22"/>
          <w:szCs w:val="22"/>
        </w:rPr>
        <w:t xml:space="preserve">г. (л.д.4-5); налоговой декларацией  по налогу на добавленную стоимость за </w:t>
      </w:r>
      <w:r w:rsidRPr="00057DB8" w:rsidR="00057DB8">
        <w:rPr>
          <w:sz w:val="22"/>
          <w:szCs w:val="22"/>
        </w:rPr>
        <w:t xml:space="preserve">(данные изъяты) </w:t>
      </w:r>
      <w:r w:rsidRPr="00057DB8" w:rsidR="00FB1DEB">
        <w:rPr>
          <w:sz w:val="22"/>
          <w:szCs w:val="22"/>
        </w:rPr>
        <w:t>года (л.д.7);</w:t>
      </w:r>
      <w:r w:rsidRPr="00057DB8" w:rsidR="00FB1DEB">
        <w:rPr>
          <w:sz w:val="22"/>
          <w:szCs w:val="22"/>
        </w:rPr>
        <w:t xml:space="preserve"> </w:t>
      </w:r>
      <w:r w:rsidRPr="00057DB8" w:rsidR="00FB1DEB">
        <w:rPr>
          <w:sz w:val="22"/>
          <w:szCs w:val="22"/>
        </w:rPr>
        <w:t>квитанцией о приеме налоговой декларации (расчета)</w:t>
      </w:r>
      <w:r w:rsidRPr="00057DB8" w:rsidR="00DB2084">
        <w:rPr>
          <w:sz w:val="22"/>
          <w:szCs w:val="22"/>
        </w:rPr>
        <w:t xml:space="preserve"> </w:t>
      </w:r>
      <w:r w:rsidRPr="00057DB8" w:rsidR="00FB1DEB">
        <w:rPr>
          <w:sz w:val="22"/>
          <w:szCs w:val="22"/>
        </w:rPr>
        <w:t>в электронном виде №</w:t>
      </w:r>
      <w:r w:rsidRPr="00057DB8" w:rsidR="00057DB8">
        <w:rPr>
          <w:sz w:val="22"/>
          <w:szCs w:val="22"/>
        </w:rPr>
        <w:t xml:space="preserve">(данные изъяты) </w:t>
      </w:r>
      <w:r w:rsidRPr="00057DB8" w:rsidR="00FB1DEB">
        <w:rPr>
          <w:color w:val="000000"/>
          <w:sz w:val="22"/>
          <w:szCs w:val="22"/>
          <w:shd w:val="clear" w:color="auto" w:fill="FFFFFF"/>
        </w:rPr>
        <w:t xml:space="preserve"> </w:t>
      </w:r>
      <w:r w:rsidRPr="00057DB8" w:rsidR="00FB1DEB">
        <w:rPr>
          <w:sz w:val="22"/>
          <w:szCs w:val="22"/>
        </w:rPr>
        <w:t xml:space="preserve">от </w:t>
      </w:r>
      <w:r w:rsidRPr="00057DB8" w:rsidR="00057DB8">
        <w:rPr>
          <w:sz w:val="22"/>
          <w:szCs w:val="22"/>
        </w:rPr>
        <w:t xml:space="preserve">(данные изъяты) </w:t>
      </w:r>
      <w:r w:rsidRPr="00057DB8" w:rsidR="00FB1DEB">
        <w:rPr>
          <w:sz w:val="22"/>
          <w:szCs w:val="22"/>
        </w:rPr>
        <w:t xml:space="preserve">года (л.д.8); </w:t>
      </w:r>
      <w:r w:rsidRPr="00057DB8" w:rsidR="009045E3">
        <w:rPr>
          <w:sz w:val="22"/>
          <w:szCs w:val="22"/>
        </w:rPr>
        <w:t xml:space="preserve">сведениями </w:t>
      </w:r>
      <w:r w:rsidRPr="00057DB8" w:rsidR="00991F43">
        <w:rPr>
          <w:sz w:val="22"/>
          <w:szCs w:val="22"/>
        </w:rPr>
        <w:t xml:space="preserve">о </w:t>
      </w:r>
      <w:r w:rsidRPr="00057DB8" w:rsidR="009045E3">
        <w:rPr>
          <w:sz w:val="22"/>
          <w:szCs w:val="22"/>
        </w:rPr>
        <w:t xml:space="preserve"> юридическо</w:t>
      </w:r>
      <w:r w:rsidRPr="00057DB8" w:rsidR="00991F43">
        <w:rPr>
          <w:sz w:val="22"/>
          <w:szCs w:val="22"/>
        </w:rPr>
        <w:t>м</w:t>
      </w:r>
      <w:r w:rsidRPr="00057DB8" w:rsidR="009045E3">
        <w:rPr>
          <w:sz w:val="22"/>
          <w:szCs w:val="22"/>
        </w:rPr>
        <w:t xml:space="preserve"> лиц</w:t>
      </w:r>
      <w:r w:rsidRPr="00057DB8" w:rsidR="00991F43">
        <w:rPr>
          <w:sz w:val="22"/>
          <w:szCs w:val="22"/>
        </w:rPr>
        <w:t xml:space="preserve">е </w:t>
      </w:r>
      <w:r w:rsidRPr="00057DB8" w:rsidR="00057DB8">
        <w:rPr>
          <w:sz w:val="22"/>
          <w:szCs w:val="22"/>
        </w:rPr>
        <w:t xml:space="preserve">(данные изъяты) </w:t>
      </w:r>
      <w:r w:rsidRPr="00057DB8" w:rsidR="009045E3">
        <w:rPr>
          <w:sz w:val="22"/>
          <w:szCs w:val="22"/>
        </w:rPr>
        <w:t>(л.д.</w:t>
      </w:r>
      <w:r w:rsidRPr="00057DB8" w:rsidR="00D66AE5">
        <w:rPr>
          <w:sz w:val="22"/>
          <w:szCs w:val="22"/>
        </w:rPr>
        <w:t>20</w:t>
      </w:r>
      <w:r w:rsidRPr="00057DB8" w:rsidR="009A61F1">
        <w:rPr>
          <w:sz w:val="22"/>
          <w:szCs w:val="22"/>
        </w:rPr>
        <w:t>-</w:t>
      </w:r>
      <w:r w:rsidRPr="00057DB8" w:rsidR="00D66AE5">
        <w:rPr>
          <w:sz w:val="22"/>
          <w:szCs w:val="22"/>
        </w:rPr>
        <w:t>24</w:t>
      </w:r>
      <w:r w:rsidRPr="00057DB8" w:rsidR="009045E3">
        <w:rPr>
          <w:sz w:val="22"/>
          <w:szCs w:val="22"/>
        </w:rPr>
        <w:t>)</w:t>
      </w:r>
      <w:r w:rsidRPr="00057DB8" w:rsidR="00991F43">
        <w:rPr>
          <w:sz w:val="22"/>
          <w:szCs w:val="22"/>
        </w:rPr>
        <w:t>.</w:t>
      </w:r>
      <w:r w:rsidRPr="00057DB8" w:rsidR="009045E3">
        <w:rPr>
          <w:sz w:val="22"/>
          <w:szCs w:val="22"/>
        </w:rPr>
        <w:t xml:space="preserve"> </w:t>
      </w:r>
    </w:p>
    <w:p w:rsidR="0025419A" w:rsidRPr="00057DB8" w:rsidP="0025419A">
      <w:pPr>
        <w:ind w:firstLine="708"/>
        <w:jc w:val="both"/>
        <w:rPr>
          <w:sz w:val="22"/>
          <w:szCs w:val="22"/>
        </w:rPr>
      </w:pPr>
      <w:r w:rsidRPr="00057DB8">
        <w:rPr>
          <w:sz w:val="22"/>
          <w:szCs w:val="22"/>
        </w:rPr>
        <w:t xml:space="preserve">Таким образом, действия </w:t>
      </w:r>
      <w:r w:rsidRPr="00057DB8" w:rsidR="00FB1DEB">
        <w:rPr>
          <w:sz w:val="22"/>
          <w:szCs w:val="22"/>
        </w:rPr>
        <w:t xml:space="preserve"> </w:t>
      </w:r>
      <w:r w:rsidRPr="00057DB8" w:rsidR="00057DB8">
        <w:rPr>
          <w:sz w:val="22"/>
          <w:szCs w:val="22"/>
        </w:rPr>
        <w:t xml:space="preserve">(данные изъяты) </w:t>
      </w:r>
      <w:r w:rsidRPr="00057DB8" w:rsidR="00FB1DEB">
        <w:rPr>
          <w:color w:val="000000"/>
          <w:sz w:val="22"/>
          <w:szCs w:val="22"/>
          <w:shd w:val="clear" w:color="auto" w:fill="FFFFFF"/>
        </w:rPr>
        <w:t>Шаталова Д.В.</w:t>
      </w:r>
      <w:r w:rsidRPr="00057DB8" w:rsidR="0079704C">
        <w:rPr>
          <w:sz w:val="22"/>
          <w:szCs w:val="22"/>
        </w:rPr>
        <w:t xml:space="preserve"> </w:t>
      </w:r>
      <w:r w:rsidRPr="00057DB8">
        <w:rPr>
          <w:sz w:val="22"/>
          <w:szCs w:val="22"/>
        </w:rPr>
        <w:t xml:space="preserve">правильно квалифицированы </w:t>
      </w:r>
      <w:r w:rsidRPr="00057DB8">
        <w:rPr>
          <w:sz w:val="22"/>
          <w:szCs w:val="22"/>
        </w:rPr>
        <w:t>по ст. 15.5 КоАП РФ, то есть н</w:t>
      </w:r>
      <w:r w:rsidRPr="00057DB8">
        <w:rPr>
          <w:color w:val="000000"/>
          <w:sz w:val="22"/>
          <w:szCs w:val="22"/>
          <w:shd w:val="clear" w:color="auto" w:fill="FFFFFF"/>
        </w:rPr>
        <w:t>арушение установленных законодательством о налогах и сборах </w:t>
      </w:r>
      <w:r w:rsidRPr="00057DB8">
        <w:rPr>
          <w:sz w:val="22"/>
          <w:szCs w:val="22"/>
        </w:rPr>
        <w:t>сроков</w:t>
      </w:r>
      <w:r w:rsidRPr="00057DB8">
        <w:rPr>
          <w:color w:val="000000"/>
          <w:sz w:val="22"/>
          <w:szCs w:val="22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057DB8">
        <w:rPr>
          <w:sz w:val="22"/>
          <w:szCs w:val="22"/>
        </w:rPr>
        <w:t>.</w:t>
      </w:r>
    </w:p>
    <w:p w:rsidR="00991F43" w:rsidRPr="00057DB8" w:rsidP="00991F43">
      <w:pPr>
        <w:ind w:right="-2" w:firstLine="708"/>
        <w:jc w:val="both"/>
        <w:rPr>
          <w:sz w:val="22"/>
          <w:szCs w:val="22"/>
        </w:rPr>
      </w:pPr>
      <w:r w:rsidRPr="00057DB8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605480" w:rsidRPr="00057DB8" w:rsidP="00991F43">
      <w:pPr>
        <w:ind w:right="-2" w:firstLine="708"/>
        <w:jc w:val="both"/>
        <w:rPr>
          <w:sz w:val="22"/>
          <w:szCs w:val="22"/>
        </w:rPr>
      </w:pPr>
      <w:r w:rsidRPr="00057DB8">
        <w:rPr>
          <w:sz w:val="22"/>
          <w:szCs w:val="22"/>
        </w:rPr>
        <w:t xml:space="preserve"> Смягчающих и о</w:t>
      </w:r>
      <w:r w:rsidRPr="00057DB8">
        <w:rPr>
          <w:sz w:val="22"/>
          <w:szCs w:val="22"/>
        </w:rPr>
        <w:t>тягчающих вину обстоятельств судьей не установлено.</w:t>
      </w:r>
    </w:p>
    <w:p w:rsidR="00991F43" w:rsidRPr="00057DB8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057DB8">
        <w:rPr>
          <w:color w:val="000000"/>
          <w:sz w:val="22"/>
          <w:szCs w:val="22"/>
        </w:rPr>
        <w:t xml:space="preserve"> </w:t>
      </w:r>
      <w:r w:rsidRPr="00057DB8" w:rsidR="00605480">
        <w:rPr>
          <w:color w:val="000000"/>
          <w:sz w:val="22"/>
          <w:szCs w:val="22"/>
        </w:rPr>
        <w:t xml:space="preserve"> </w:t>
      </w:r>
      <w:r w:rsidRPr="00057DB8">
        <w:rPr>
          <w:color w:val="000000"/>
          <w:sz w:val="22"/>
          <w:szCs w:val="22"/>
        </w:rPr>
        <w:t xml:space="preserve"> В соответствии с п. 2 ст. 4.1. КоАП РФ при назначении административного наказания судья учитывает </w:t>
      </w:r>
      <w:r w:rsidRPr="00057DB8">
        <w:rPr>
          <w:sz w:val="22"/>
          <w:szCs w:val="22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Pr="00057DB8" w:rsidR="00233701">
        <w:rPr>
          <w:sz w:val="22"/>
          <w:szCs w:val="22"/>
        </w:rPr>
        <w:t xml:space="preserve">смягчающих и </w:t>
      </w:r>
      <w:r w:rsidRPr="00057DB8">
        <w:rPr>
          <w:sz w:val="22"/>
          <w:szCs w:val="22"/>
        </w:rPr>
        <w:t xml:space="preserve">отягчающих вину обстоятельств,  </w:t>
      </w:r>
      <w:r w:rsidRPr="00057DB8">
        <w:rPr>
          <w:sz w:val="22"/>
          <w:szCs w:val="22"/>
        </w:rPr>
        <w:t xml:space="preserve">судья считает необходимым и достаточным избрать наказание в виде штрафа </w:t>
      </w:r>
      <w:r w:rsidRPr="00057DB8">
        <w:rPr>
          <w:color w:val="000000"/>
          <w:sz w:val="22"/>
          <w:szCs w:val="22"/>
          <w:shd w:val="clear" w:color="auto" w:fill="FFFFFF"/>
        </w:rPr>
        <w:t>в пределах санкции стать</w:t>
      </w:r>
      <w:r w:rsidRPr="00057DB8" w:rsidR="0025419A">
        <w:rPr>
          <w:color w:val="000000"/>
          <w:sz w:val="22"/>
          <w:szCs w:val="22"/>
          <w:shd w:val="clear" w:color="auto" w:fill="FFFFFF"/>
        </w:rPr>
        <w:t>и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057DB8" w:rsidR="0025419A">
        <w:rPr>
          <w:color w:val="000000" w:themeColor="text1"/>
          <w:sz w:val="22"/>
          <w:szCs w:val="22"/>
        </w:rPr>
        <w:t xml:space="preserve"> </w:t>
      </w:r>
      <w:r w:rsidRPr="00057DB8">
        <w:rPr>
          <w:color w:val="000000" w:themeColor="text1"/>
          <w:sz w:val="22"/>
          <w:szCs w:val="22"/>
        </w:rPr>
        <w:t>15.</w:t>
      </w:r>
      <w:r w:rsidRPr="00057DB8" w:rsidR="0025419A">
        <w:rPr>
          <w:color w:val="000000" w:themeColor="text1"/>
          <w:sz w:val="22"/>
          <w:szCs w:val="22"/>
        </w:rPr>
        <w:t>5</w:t>
      </w:r>
      <w:r w:rsidRPr="00057DB8">
        <w:rPr>
          <w:color w:val="000000" w:themeColor="text1"/>
          <w:sz w:val="22"/>
          <w:szCs w:val="22"/>
        </w:rPr>
        <w:t xml:space="preserve"> КоАП</w:t>
      </w:r>
      <w:r>
        <w:fldChar w:fldCharType="end"/>
      </w:r>
      <w:r w:rsidRPr="00057DB8">
        <w:rPr>
          <w:color w:val="000000" w:themeColor="text1"/>
          <w:sz w:val="22"/>
          <w:szCs w:val="22"/>
          <w:shd w:val="clear" w:color="auto" w:fill="FFFFFF"/>
        </w:rPr>
        <w:t> </w:t>
      </w:r>
      <w:r w:rsidRPr="00057DB8">
        <w:rPr>
          <w:color w:val="000000"/>
          <w:sz w:val="22"/>
          <w:szCs w:val="22"/>
          <w:shd w:val="clear" w:color="auto" w:fill="FFFFFF"/>
        </w:rPr>
        <w:t>РФ</w:t>
      </w:r>
      <w:r w:rsidRPr="00057DB8">
        <w:rPr>
          <w:sz w:val="22"/>
          <w:szCs w:val="22"/>
        </w:rPr>
        <w:t>.</w:t>
      </w:r>
    </w:p>
    <w:p w:rsidR="00B400B3" w:rsidRPr="00057DB8" w:rsidP="00B400B3">
      <w:pPr>
        <w:jc w:val="both"/>
        <w:rPr>
          <w:sz w:val="22"/>
          <w:szCs w:val="22"/>
        </w:rPr>
      </w:pPr>
      <w:r w:rsidRPr="00057DB8">
        <w:rPr>
          <w:sz w:val="22"/>
          <w:szCs w:val="22"/>
        </w:rPr>
        <w:tab/>
      </w:r>
      <w:r w:rsidRPr="00057DB8" w:rsidR="00F67CE7">
        <w:rPr>
          <w:sz w:val="22"/>
          <w:szCs w:val="22"/>
        </w:rPr>
        <w:t xml:space="preserve"> </w:t>
      </w:r>
      <w:r w:rsidRPr="00057DB8">
        <w:rPr>
          <w:sz w:val="22"/>
          <w:szCs w:val="22"/>
        </w:rPr>
        <w:t>На основании изложенного и руководствуясь ст.ст. 15.</w:t>
      </w:r>
      <w:r w:rsidRPr="00057DB8" w:rsidR="0025419A">
        <w:rPr>
          <w:sz w:val="22"/>
          <w:szCs w:val="22"/>
        </w:rPr>
        <w:t>5</w:t>
      </w:r>
      <w:r w:rsidRPr="00057DB8">
        <w:rPr>
          <w:sz w:val="22"/>
          <w:szCs w:val="22"/>
        </w:rPr>
        <w:t>, 29.</w:t>
      </w:r>
      <w:r w:rsidRPr="00057DB8" w:rsidR="00DB2084">
        <w:rPr>
          <w:sz w:val="22"/>
          <w:szCs w:val="22"/>
        </w:rPr>
        <w:t>9-</w:t>
      </w:r>
      <w:r w:rsidRPr="00057DB8">
        <w:rPr>
          <w:sz w:val="22"/>
          <w:szCs w:val="22"/>
        </w:rPr>
        <w:t>29.</w:t>
      </w:r>
      <w:r w:rsidRPr="00057DB8" w:rsidR="00DB2084">
        <w:rPr>
          <w:sz w:val="22"/>
          <w:szCs w:val="22"/>
        </w:rPr>
        <w:t>10</w:t>
      </w:r>
      <w:r w:rsidRPr="00057DB8">
        <w:rPr>
          <w:sz w:val="22"/>
          <w:szCs w:val="22"/>
        </w:rPr>
        <w:t xml:space="preserve"> Кодекса Российской Федерации об админист</w:t>
      </w:r>
      <w:r w:rsidRPr="00057DB8" w:rsidR="007D4184">
        <w:rPr>
          <w:sz w:val="22"/>
          <w:szCs w:val="22"/>
        </w:rPr>
        <w:t xml:space="preserve">ративных правонарушениях, </w:t>
      </w:r>
    </w:p>
    <w:p w:rsidR="00B400B3" w:rsidRPr="00057DB8" w:rsidP="00B400B3">
      <w:pPr>
        <w:jc w:val="both"/>
        <w:rPr>
          <w:sz w:val="22"/>
          <w:szCs w:val="22"/>
        </w:rPr>
      </w:pPr>
    </w:p>
    <w:p w:rsidR="00B400B3" w:rsidRPr="00057DB8" w:rsidP="00B400B3">
      <w:pPr>
        <w:jc w:val="center"/>
        <w:rPr>
          <w:b/>
          <w:sz w:val="22"/>
          <w:szCs w:val="22"/>
        </w:rPr>
      </w:pPr>
      <w:r w:rsidRPr="00057DB8">
        <w:rPr>
          <w:b/>
          <w:sz w:val="22"/>
          <w:szCs w:val="22"/>
        </w:rPr>
        <w:t>ПОСТАНОВИЛ:</w:t>
      </w:r>
    </w:p>
    <w:p w:rsidR="00B400B3" w:rsidRPr="00057DB8" w:rsidP="00B400B3">
      <w:pPr>
        <w:jc w:val="both"/>
        <w:rPr>
          <w:sz w:val="22"/>
          <w:szCs w:val="22"/>
        </w:rPr>
      </w:pPr>
    </w:p>
    <w:p w:rsidR="00B400B3" w:rsidRPr="00057DB8" w:rsidP="00F77EA6">
      <w:pPr>
        <w:jc w:val="both"/>
        <w:rPr>
          <w:sz w:val="22"/>
          <w:szCs w:val="22"/>
        </w:rPr>
      </w:pPr>
      <w:r w:rsidRPr="00057DB8">
        <w:rPr>
          <w:sz w:val="22"/>
          <w:szCs w:val="22"/>
        </w:rPr>
        <w:t xml:space="preserve">        </w:t>
      </w:r>
      <w:r w:rsidRPr="00057DB8" w:rsidR="007A4CBF">
        <w:rPr>
          <w:sz w:val="22"/>
          <w:szCs w:val="22"/>
        </w:rPr>
        <w:t>Должностное лицо</w:t>
      </w:r>
      <w:r w:rsidRPr="00057DB8" w:rsidR="009A61F1">
        <w:rPr>
          <w:sz w:val="22"/>
          <w:szCs w:val="22"/>
        </w:rPr>
        <w:t xml:space="preserve"> -</w:t>
      </w:r>
      <w:r w:rsidRPr="00057DB8" w:rsidR="00057DB8">
        <w:rPr>
          <w:sz w:val="22"/>
          <w:szCs w:val="22"/>
        </w:rPr>
        <w:t xml:space="preserve"> (данные изъяты) </w:t>
      </w:r>
      <w:r w:rsidRPr="00057DB8" w:rsidR="00FB1DEB">
        <w:rPr>
          <w:color w:val="000000"/>
          <w:sz w:val="22"/>
          <w:szCs w:val="22"/>
          <w:shd w:val="clear" w:color="auto" w:fill="FFFFFF"/>
        </w:rPr>
        <w:t xml:space="preserve">Шаталова </w:t>
      </w:r>
      <w:r w:rsidRPr="00057DB8" w:rsidR="00FB1DEB">
        <w:rPr>
          <w:sz w:val="22"/>
          <w:szCs w:val="22"/>
        </w:rPr>
        <w:t>Д</w:t>
      </w:r>
      <w:r w:rsidRPr="00057DB8" w:rsidR="00057DB8">
        <w:rPr>
          <w:sz w:val="22"/>
          <w:szCs w:val="22"/>
        </w:rPr>
        <w:t xml:space="preserve">.В. </w:t>
      </w:r>
      <w:r w:rsidRPr="00057DB8" w:rsidR="008C6BAF">
        <w:rPr>
          <w:sz w:val="22"/>
          <w:szCs w:val="22"/>
        </w:rPr>
        <w:t>пр</w:t>
      </w:r>
      <w:r w:rsidRPr="00057DB8">
        <w:rPr>
          <w:sz w:val="22"/>
          <w:szCs w:val="22"/>
        </w:rPr>
        <w:t>изнать виновн</w:t>
      </w:r>
      <w:r w:rsidRPr="00057DB8" w:rsidR="00FB1DEB">
        <w:rPr>
          <w:sz w:val="22"/>
          <w:szCs w:val="22"/>
        </w:rPr>
        <w:t>ым</w:t>
      </w:r>
      <w:r w:rsidRPr="00057DB8" w:rsidR="00D85ABB">
        <w:rPr>
          <w:b/>
          <w:sz w:val="22"/>
          <w:szCs w:val="22"/>
        </w:rPr>
        <w:t xml:space="preserve"> </w:t>
      </w:r>
      <w:r w:rsidRPr="00057DB8" w:rsidR="00D85ABB">
        <w:rPr>
          <w:sz w:val="22"/>
          <w:szCs w:val="22"/>
        </w:rPr>
        <w:t>в</w:t>
      </w:r>
      <w:r w:rsidRPr="00057DB8">
        <w:rPr>
          <w:sz w:val="22"/>
          <w:szCs w:val="22"/>
        </w:rPr>
        <w:t xml:space="preserve"> совершении административного правонарушения, предусмотренного ст</w:t>
      </w:r>
      <w:r w:rsidRPr="00057DB8" w:rsidR="00DB2084">
        <w:rPr>
          <w:sz w:val="22"/>
          <w:szCs w:val="22"/>
        </w:rPr>
        <w:t>атьей</w:t>
      </w:r>
      <w:r w:rsidRPr="00057DB8">
        <w:rPr>
          <w:sz w:val="22"/>
          <w:szCs w:val="22"/>
        </w:rPr>
        <w:t xml:space="preserve"> 15.</w:t>
      </w:r>
      <w:r w:rsidRPr="00057DB8" w:rsidR="0025419A">
        <w:rPr>
          <w:sz w:val="22"/>
          <w:szCs w:val="22"/>
        </w:rPr>
        <w:t>5</w:t>
      </w:r>
      <w:r w:rsidRPr="00057DB8">
        <w:rPr>
          <w:sz w:val="22"/>
          <w:szCs w:val="22"/>
        </w:rPr>
        <w:t xml:space="preserve"> </w:t>
      </w:r>
      <w:r w:rsidRPr="00057DB8" w:rsidR="00DB2084">
        <w:rPr>
          <w:sz w:val="22"/>
          <w:szCs w:val="22"/>
        </w:rPr>
        <w:t>Кодекса Российской Федерации об административном правонарушении</w:t>
      </w:r>
      <w:r w:rsidRPr="00057DB8" w:rsidR="007A4CBF">
        <w:rPr>
          <w:sz w:val="22"/>
          <w:szCs w:val="22"/>
        </w:rPr>
        <w:t>,</w:t>
      </w:r>
      <w:r w:rsidRPr="00057DB8">
        <w:rPr>
          <w:sz w:val="22"/>
          <w:szCs w:val="22"/>
        </w:rPr>
        <w:t xml:space="preserve"> и подвергнуть е</w:t>
      </w:r>
      <w:r w:rsidRPr="00057DB8" w:rsidR="00FB1DEB">
        <w:rPr>
          <w:sz w:val="22"/>
          <w:szCs w:val="22"/>
        </w:rPr>
        <w:t>го</w:t>
      </w:r>
      <w:r w:rsidRPr="00057DB8">
        <w:rPr>
          <w:sz w:val="22"/>
          <w:szCs w:val="22"/>
        </w:rPr>
        <w:t xml:space="preserve"> административному наказанию  в виде штрафа в сумме 300 (триста) рублей.</w:t>
      </w:r>
    </w:p>
    <w:p w:rsidR="006D6DCE" w:rsidRPr="00057DB8" w:rsidP="00B400B3">
      <w:pPr>
        <w:ind w:firstLine="708"/>
        <w:jc w:val="both"/>
        <w:rPr>
          <w:sz w:val="22"/>
          <w:szCs w:val="22"/>
        </w:rPr>
      </w:pPr>
      <w:r w:rsidRPr="00057DB8">
        <w:rPr>
          <w:sz w:val="22"/>
          <w:szCs w:val="22"/>
        </w:rPr>
        <w:t xml:space="preserve">Сумму штрафа необходимо </w:t>
      </w:r>
      <w:r w:rsidRPr="00057DB8">
        <w:rPr>
          <w:sz w:val="22"/>
          <w:szCs w:val="22"/>
        </w:rPr>
        <w:t>внести на реквизиты:</w:t>
      </w:r>
    </w:p>
    <w:p w:rsidR="00233701" w:rsidRPr="00057DB8" w:rsidP="006D6DCE">
      <w:pPr>
        <w:jc w:val="both"/>
        <w:rPr>
          <w:bCs/>
          <w:sz w:val="22"/>
          <w:szCs w:val="22"/>
        </w:rPr>
      </w:pPr>
      <w:r w:rsidRPr="00057DB8">
        <w:rPr>
          <w:sz w:val="22"/>
          <w:szCs w:val="22"/>
        </w:rPr>
        <w:t>расчетный</w:t>
      </w:r>
      <w:r w:rsidRPr="00057DB8" w:rsidR="00B400B3">
        <w:rPr>
          <w:sz w:val="22"/>
          <w:szCs w:val="22"/>
        </w:rPr>
        <w:t xml:space="preserve"> счет №40101810335100010001,</w:t>
      </w:r>
      <w:r w:rsidRPr="00057DB8" w:rsidR="00B400B3">
        <w:rPr>
          <w:bCs/>
          <w:sz w:val="22"/>
          <w:szCs w:val="22"/>
        </w:rPr>
        <w:t xml:space="preserve"> получатель – УФК по Республике Крым (</w:t>
      </w:r>
      <w:r w:rsidRPr="00057DB8" w:rsidR="00B400B3">
        <w:rPr>
          <w:bCs/>
          <w:sz w:val="22"/>
          <w:szCs w:val="22"/>
        </w:rPr>
        <w:t>Межрайонная</w:t>
      </w:r>
      <w:r w:rsidRPr="00057DB8" w:rsidR="00B400B3">
        <w:rPr>
          <w:bCs/>
          <w:sz w:val="22"/>
          <w:szCs w:val="22"/>
        </w:rPr>
        <w:t xml:space="preserve"> ИФНС России №7 по Республике Крым)</w:t>
      </w:r>
      <w:r w:rsidRPr="00057DB8" w:rsidR="00B400B3">
        <w:rPr>
          <w:sz w:val="22"/>
          <w:szCs w:val="22"/>
        </w:rPr>
        <w:t>,</w:t>
      </w:r>
      <w:r w:rsidRPr="00057DB8" w:rsidR="00B400B3">
        <w:rPr>
          <w:bCs/>
          <w:sz w:val="22"/>
          <w:szCs w:val="22"/>
        </w:rPr>
        <w:t xml:space="preserve"> </w:t>
      </w:r>
    </w:p>
    <w:p w:rsidR="00233701" w:rsidRPr="00057DB8" w:rsidP="00233701">
      <w:pPr>
        <w:jc w:val="both"/>
        <w:rPr>
          <w:bCs/>
          <w:sz w:val="22"/>
          <w:szCs w:val="22"/>
        </w:rPr>
      </w:pPr>
      <w:r w:rsidRPr="00057DB8">
        <w:rPr>
          <w:bCs/>
          <w:sz w:val="22"/>
          <w:szCs w:val="22"/>
        </w:rPr>
        <w:t>банк получателя</w:t>
      </w:r>
      <w:r w:rsidRPr="00057DB8">
        <w:rPr>
          <w:sz w:val="22"/>
          <w:szCs w:val="22"/>
        </w:rPr>
        <w:t> – О</w:t>
      </w:r>
      <w:r w:rsidRPr="00057DB8">
        <w:rPr>
          <w:sz w:val="22"/>
          <w:szCs w:val="22"/>
        </w:rPr>
        <w:t>тделение Республика Крым ЦБ РФ</w:t>
      </w:r>
      <w:r w:rsidRPr="00057DB8">
        <w:rPr>
          <w:bCs/>
          <w:sz w:val="22"/>
          <w:szCs w:val="22"/>
        </w:rPr>
        <w:t>,</w:t>
      </w:r>
    </w:p>
    <w:p w:rsidR="00233701" w:rsidRPr="00057DB8" w:rsidP="00233701">
      <w:pPr>
        <w:jc w:val="both"/>
        <w:rPr>
          <w:sz w:val="22"/>
          <w:szCs w:val="22"/>
        </w:rPr>
      </w:pPr>
      <w:r w:rsidRPr="00057DB8">
        <w:rPr>
          <w:sz w:val="22"/>
          <w:szCs w:val="22"/>
        </w:rPr>
        <w:t>БИК</w:t>
      </w:r>
      <w:r w:rsidRPr="00057DB8">
        <w:rPr>
          <w:sz w:val="22"/>
          <w:szCs w:val="22"/>
        </w:rPr>
        <w:t xml:space="preserve">   </w:t>
      </w:r>
      <w:r w:rsidRPr="00057DB8">
        <w:rPr>
          <w:sz w:val="22"/>
          <w:szCs w:val="22"/>
        </w:rPr>
        <w:t xml:space="preserve"> 043510001,</w:t>
      </w:r>
      <w:r w:rsidRPr="00057DB8">
        <w:rPr>
          <w:sz w:val="22"/>
          <w:szCs w:val="22"/>
        </w:rPr>
        <w:t xml:space="preserve">  </w:t>
      </w:r>
      <w:r w:rsidRPr="00057DB8">
        <w:rPr>
          <w:sz w:val="22"/>
          <w:szCs w:val="22"/>
        </w:rPr>
        <w:t xml:space="preserve"> ИНН </w:t>
      </w:r>
      <w:r w:rsidRPr="00057DB8">
        <w:rPr>
          <w:sz w:val="22"/>
          <w:szCs w:val="22"/>
        </w:rPr>
        <w:t xml:space="preserve">  </w:t>
      </w:r>
      <w:r w:rsidRPr="00057DB8">
        <w:rPr>
          <w:sz w:val="22"/>
          <w:szCs w:val="22"/>
        </w:rPr>
        <w:t xml:space="preserve">9111000027, </w:t>
      </w:r>
      <w:r w:rsidRPr="00057DB8">
        <w:rPr>
          <w:sz w:val="22"/>
          <w:szCs w:val="22"/>
        </w:rPr>
        <w:t xml:space="preserve">  </w:t>
      </w:r>
      <w:r w:rsidRPr="00057DB8">
        <w:rPr>
          <w:sz w:val="22"/>
          <w:szCs w:val="22"/>
        </w:rPr>
        <w:t>КПП</w:t>
      </w:r>
      <w:r w:rsidRPr="00057DB8">
        <w:rPr>
          <w:sz w:val="22"/>
          <w:szCs w:val="22"/>
        </w:rPr>
        <w:t xml:space="preserve">   </w:t>
      </w:r>
      <w:r w:rsidRPr="00057DB8">
        <w:rPr>
          <w:sz w:val="22"/>
          <w:szCs w:val="22"/>
        </w:rPr>
        <w:t xml:space="preserve"> 911101001,</w:t>
      </w:r>
      <w:r w:rsidRPr="00057DB8" w:rsidR="00F67CE7">
        <w:rPr>
          <w:sz w:val="22"/>
          <w:szCs w:val="22"/>
        </w:rPr>
        <w:t xml:space="preserve"> </w:t>
      </w:r>
    </w:p>
    <w:p w:rsidR="00B400B3" w:rsidRPr="00057DB8" w:rsidP="00233701">
      <w:pPr>
        <w:jc w:val="both"/>
        <w:rPr>
          <w:sz w:val="22"/>
          <w:szCs w:val="22"/>
        </w:rPr>
      </w:pPr>
      <w:r w:rsidRPr="00057DB8">
        <w:rPr>
          <w:sz w:val="22"/>
          <w:szCs w:val="22"/>
        </w:rPr>
        <w:t xml:space="preserve">КБК   </w:t>
      </w:r>
      <w:r w:rsidRPr="00057DB8">
        <w:rPr>
          <w:sz w:val="22"/>
          <w:szCs w:val="22"/>
        </w:rPr>
        <w:t xml:space="preserve"> </w:t>
      </w:r>
      <w:r w:rsidRPr="00057DB8" w:rsidR="00F77EA6">
        <w:rPr>
          <w:sz w:val="22"/>
          <w:szCs w:val="22"/>
        </w:rPr>
        <w:t xml:space="preserve">18211603030016000140, </w:t>
      </w:r>
      <w:r w:rsidRPr="00057DB8">
        <w:rPr>
          <w:sz w:val="22"/>
          <w:szCs w:val="22"/>
        </w:rPr>
        <w:t xml:space="preserve">  </w:t>
      </w:r>
      <w:r w:rsidRPr="00057DB8" w:rsidR="00F77EA6">
        <w:rPr>
          <w:sz w:val="22"/>
          <w:szCs w:val="22"/>
        </w:rPr>
        <w:t xml:space="preserve">ОКТМО </w:t>
      </w:r>
      <w:r w:rsidRPr="00057DB8">
        <w:rPr>
          <w:sz w:val="22"/>
          <w:szCs w:val="22"/>
        </w:rPr>
        <w:t xml:space="preserve"> </w:t>
      </w:r>
      <w:r w:rsidRPr="00057DB8" w:rsidR="00F77EA6">
        <w:rPr>
          <w:sz w:val="22"/>
          <w:szCs w:val="22"/>
        </w:rPr>
        <w:t xml:space="preserve"> 35627405.</w:t>
      </w:r>
    </w:p>
    <w:p w:rsidR="007A4CBF" w:rsidRPr="00057DB8" w:rsidP="00B400B3">
      <w:pPr>
        <w:ind w:firstLine="708"/>
        <w:jc w:val="both"/>
        <w:rPr>
          <w:sz w:val="22"/>
          <w:szCs w:val="22"/>
        </w:rPr>
      </w:pPr>
      <w:r w:rsidRPr="00057DB8">
        <w:rPr>
          <w:color w:val="000000"/>
          <w:sz w:val="22"/>
          <w:szCs w:val="22"/>
          <w:shd w:val="clear" w:color="auto" w:fill="FFFFFF"/>
        </w:rPr>
        <w:t>Ш</w:t>
      </w:r>
      <w:r w:rsidRPr="00057DB8">
        <w:rPr>
          <w:color w:val="000000"/>
          <w:sz w:val="22"/>
          <w:szCs w:val="22"/>
          <w:shd w:val="clear" w:color="auto" w:fill="FFFFFF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00B3" w:rsidRPr="00057DB8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057DB8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 </w:t>
      </w:r>
      <w:r w:rsidRPr="00057DB8" w:rsidR="00DB2084">
        <w:rPr>
          <w:sz w:val="22"/>
          <w:szCs w:val="22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057DB8">
        <w:rPr>
          <w:sz w:val="22"/>
          <w:szCs w:val="22"/>
        </w:rPr>
        <w:t>в течение 10-ти суток  со дня вручения или получения копии постановления.</w:t>
      </w:r>
    </w:p>
    <w:p w:rsidR="00B400B3" w:rsidRPr="00057DB8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B400B3" w:rsidRPr="00057DB8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B400B3" w:rsidRPr="00057DB8" w:rsidP="008C6BAF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057DB8">
        <w:rPr>
          <w:sz w:val="22"/>
          <w:szCs w:val="22"/>
        </w:rPr>
        <w:t xml:space="preserve">           </w:t>
      </w:r>
      <w:r w:rsidRPr="00057DB8">
        <w:rPr>
          <w:sz w:val="22"/>
          <w:szCs w:val="22"/>
        </w:rPr>
        <w:t>Мирово</w:t>
      </w:r>
      <w:r w:rsidRPr="00057DB8" w:rsidR="00AD5ED3">
        <w:rPr>
          <w:sz w:val="22"/>
          <w:szCs w:val="22"/>
        </w:rPr>
        <w:t>й</w:t>
      </w:r>
      <w:r w:rsidRPr="00057DB8">
        <w:rPr>
          <w:sz w:val="22"/>
          <w:szCs w:val="22"/>
        </w:rPr>
        <w:t xml:space="preserve"> судь</w:t>
      </w:r>
      <w:r w:rsidRPr="00057DB8" w:rsidR="00AD5ED3">
        <w:rPr>
          <w:sz w:val="22"/>
          <w:szCs w:val="22"/>
        </w:rPr>
        <w:t>я</w:t>
      </w:r>
      <w:r w:rsidRPr="00057DB8">
        <w:rPr>
          <w:sz w:val="22"/>
          <w:szCs w:val="22"/>
        </w:rPr>
        <w:t xml:space="preserve">  </w:t>
      </w:r>
      <w:r w:rsidRPr="00057DB8">
        <w:rPr>
          <w:sz w:val="22"/>
          <w:szCs w:val="22"/>
        </w:rPr>
        <w:t xml:space="preserve">                                                                 </w:t>
      </w:r>
      <w:r w:rsidR="00057DB8">
        <w:rPr>
          <w:sz w:val="22"/>
          <w:szCs w:val="22"/>
        </w:rPr>
        <w:t xml:space="preserve">                   </w:t>
      </w:r>
      <w:r w:rsidRPr="00057DB8">
        <w:rPr>
          <w:sz w:val="22"/>
          <w:szCs w:val="22"/>
        </w:rPr>
        <w:t xml:space="preserve">   </w:t>
      </w:r>
      <w:r w:rsidRPr="00057DB8" w:rsidR="00AD5ED3">
        <w:rPr>
          <w:sz w:val="22"/>
          <w:szCs w:val="22"/>
        </w:rPr>
        <w:t>Н.А.Ермакова</w:t>
      </w:r>
    </w:p>
    <w:p w:rsidR="00B400B3" w:rsidRPr="00057DB8" w:rsidP="00B400B3">
      <w:pPr>
        <w:rPr>
          <w:sz w:val="22"/>
          <w:szCs w:val="22"/>
        </w:rPr>
      </w:pPr>
    </w:p>
    <w:p w:rsidR="00B400B3" w:rsidRPr="00057DB8" w:rsidP="00B400B3">
      <w:pPr>
        <w:rPr>
          <w:sz w:val="22"/>
          <w:szCs w:val="22"/>
        </w:rPr>
      </w:pPr>
    </w:p>
    <w:p w:rsidR="00B400B3" w:rsidRPr="00057DB8" w:rsidP="00B400B3">
      <w:pPr>
        <w:rPr>
          <w:sz w:val="22"/>
          <w:szCs w:val="22"/>
        </w:rPr>
      </w:pPr>
    </w:p>
    <w:p w:rsidR="001C1D92" w:rsidRPr="00057DB8">
      <w:pPr>
        <w:rPr>
          <w:sz w:val="22"/>
          <w:szCs w:val="22"/>
        </w:rPr>
      </w:pPr>
    </w:p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21C10"/>
    <w:rsid w:val="00047523"/>
    <w:rsid w:val="00057DB8"/>
    <w:rsid w:val="00087D29"/>
    <w:rsid w:val="000B5CA9"/>
    <w:rsid w:val="000F3836"/>
    <w:rsid w:val="00104A51"/>
    <w:rsid w:val="00105116"/>
    <w:rsid w:val="00164191"/>
    <w:rsid w:val="001C1D92"/>
    <w:rsid w:val="001C216D"/>
    <w:rsid w:val="001F108C"/>
    <w:rsid w:val="00203A12"/>
    <w:rsid w:val="00223806"/>
    <w:rsid w:val="00225084"/>
    <w:rsid w:val="00233701"/>
    <w:rsid w:val="0025419A"/>
    <w:rsid w:val="00282A6A"/>
    <w:rsid w:val="002A1859"/>
    <w:rsid w:val="002E2FC3"/>
    <w:rsid w:val="00322E59"/>
    <w:rsid w:val="003731F5"/>
    <w:rsid w:val="003E1826"/>
    <w:rsid w:val="00441C51"/>
    <w:rsid w:val="00475597"/>
    <w:rsid w:val="004A4598"/>
    <w:rsid w:val="004B617D"/>
    <w:rsid w:val="004E0D1B"/>
    <w:rsid w:val="00515EAE"/>
    <w:rsid w:val="00575B9F"/>
    <w:rsid w:val="00596268"/>
    <w:rsid w:val="00596384"/>
    <w:rsid w:val="005C63C1"/>
    <w:rsid w:val="00605480"/>
    <w:rsid w:val="00613297"/>
    <w:rsid w:val="006236C2"/>
    <w:rsid w:val="006328A6"/>
    <w:rsid w:val="00634FED"/>
    <w:rsid w:val="00671A53"/>
    <w:rsid w:val="006924E8"/>
    <w:rsid w:val="006C2167"/>
    <w:rsid w:val="006D6DCE"/>
    <w:rsid w:val="006E60AE"/>
    <w:rsid w:val="006E6F1E"/>
    <w:rsid w:val="0073457F"/>
    <w:rsid w:val="00776EC2"/>
    <w:rsid w:val="00784516"/>
    <w:rsid w:val="0079704C"/>
    <w:rsid w:val="007A25B2"/>
    <w:rsid w:val="007A4CBF"/>
    <w:rsid w:val="007C3F05"/>
    <w:rsid w:val="007D4184"/>
    <w:rsid w:val="007E6CB8"/>
    <w:rsid w:val="007F4A29"/>
    <w:rsid w:val="00817D5F"/>
    <w:rsid w:val="00864D85"/>
    <w:rsid w:val="008758F4"/>
    <w:rsid w:val="008A4EFF"/>
    <w:rsid w:val="008B082B"/>
    <w:rsid w:val="008B1BAB"/>
    <w:rsid w:val="008C0616"/>
    <w:rsid w:val="008C6BAF"/>
    <w:rsid w:val="008F354E"/>
    <w:rsid w:val="009045E3"/>
    <w:rsid w:val="00925227"/>
    <w:rsid w:val="0095281F"/>
    <w:rsid w:val="00956EFB"/>
    <w:rsid w:val="00991F43"/>
    <w:rsid w:val="009938E4"/>
    <w:rsid w:val="00995197"/>
    <w:rsid w:val="009A61F1"/>
    <w:rsid w:val="009F100C"/>
    <w:rsid w:val="00A11B19"/>
    <w:rsid w:val="00A452C9"/>
    <w:rsid w:val="00A47E0F"/>
    <w:rsid w:val="00AA2233"/>
    <w:rsid w:val="00AC12BD"/>
    <w:rsid w:val="00AC645D"/>
    <w:rsid w:val="00AD5ED3"/>
    <w:rsid w:val="00B077EA"/>
    <w:rsid w:val="00B247CF"/>
    <w:rsid w:val="00B26DAF"/>
    <w:rsid w:val="00B31597"/>
    <w:rsid w:val="00B400B3"/>
    <w:rsid w:val="00B54F5D"/>
    <w:rsid w:val="00B6016B"/>
    <w:rsid w:val="00B64626"/>
    <w:rsid w:val="00B95D68"/>
    <w:rsid w:val="00BA3981"/>
    <w:rsid w:val="00BC5735"/>
    <w:rsid w:val="00BE2423"/>
    <w:rsid w:val="00C42AD9"/>
    <w:rsid w:val="00C9359E"/>
    <w:rsid w:val="00CA09ED"/>
    <w:rsid w:val="00CA460A"/>
    <w:rsid w:val="00CB135A"/>
    <w:rsid w:val="00CE7BA9"/>
    <w:rsid w:val="00CF52FF"/>
    <w:rsid w:val="00D0329A"/>
    <w:rsid w:val="00D1416F"/>
    <w:rsid w:val="00D254FB"/>
    <w:rsid w:val="00D2793D"/>
    <w:rsid w:val="00D60D7D"/>
    <w:rsid w:val="00D65FAB"/>
    <w:rsid w:val="00D66AE5"/>
    <w:rsid w:val="00D85ABB"/>
    <w:rsid w:val="00DB2084"/>
    <w:rsid w:val="00DC4CC4"/>
    <w:rsid w:val="00E313D8"/>
    <w:rsid w:val="00E64793"/>
    <w:rsid w:val="00EA2D52"/>
    <w:rsid w:val="00F55D07"/>
    <w:rsid w:val="00F66C41"/>
    <w:rsid w:val="00F67CE7"/>
    <w:rsid w:val="00F77EA6"/>
    <w:rsid w:val="00FB1DEB"/>
    <w:rsid w:val="00FC5282"/>
    <w:rsid w:val="00FD279D"/>
    <w:rsid w:val="00FD52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