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05E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EF05E3">
        <w:rPr>
          <w:rFonts w:ascii="Times New Roman" w:eastAsia="Times New Roman" w:hAnsi="Times New Roman" w:cs="Times New Roman"/>
          <w:sz w:val="24"/>
          <w:szCs w:val="24"/>
          <w:lang w:eastAsia="ru-RU"/>
        </w:rPr>
        <w:t>2788-53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EF05E3" w:rsidR="00EF05E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0410760300625005572420110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352DA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460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DA6" w:rsidR="00352D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00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Pr="0071100D">
        <w:t xml:space="preserve"> 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времени и месте судебного заседания. 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суда направил заявление о рассмотрении дела в его отсутствие. Вину признает и раскаивается.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1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295AC3">
        <w:rPr>
          <w:rFonts w:ascii="Times New Roman" w:hAnsi="Times New Roman" w:cs="Times New Roman"/>
          <w:sz w:val="24"/>
          <w:szCs w:val="24"/>
        </w:rPr>
        <w:t xml:space="preserve"> А.Б.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352DA6" w:rsidR="00352DA6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352DA6" w:rsidR="00352DA6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352DA6" w:rsidR="00352DA6">
        <w:rPr>
          <w:rFonts w:ascii="Times New Roman" w:hAnsi="Times New Roman" w:cs="Times New Roman"/>
          <w:sz w:val="24"/>
          <w:szCs w:val="24"/>
        </w:rPr>
        <w:t>(данные изъяты)</w:t>
      </w:r>
      <w:r w:rsidRPr="0071100D" w:rsidR="0071100D">
        <w:rPr>
          <w:rFonts w:ascii="Times New Roman" w:hAnsi="Times New Roman" w:cs="Times New Roman"/>
          <w:sz w:val="24"/>
          <w:szCs w:val="24"/>
        </w:rPr>
        <w:t xml:space="preserve"> по делу об админ</w:t>
      </w:r>
      <w:r w:rsidR="00EF05E3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352DA6" w:rsidR="00352DA6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2DA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05E3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52CF-1C34-47A5-8087-E099D832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