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7176D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459BE">
        <w:rPr>
          <w:sz w:val="28"/>
          <w:szCs w:val="28"/>
        </w:rPr>
        <w:t>17</w:t>
      </w:r>
      <w:r w:rsidRPr="00703F5A">
        <w:rPr>
          <w:sz w:val="28"/>
          <w:szCs w:val="28"/>
        </w:rPr>
        <w:t>/201</w:t>
      </w:r>
      <w:r w:rsidR="00E4507A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 </w:t>
      </w:r>
      <w:r w:rsidR="00E4507A">
        <w:rPr>
          <w:sz w:val="28"/>
          <w:szCs w:val="28"/>
        </w:rPr>
        <w:t>января 2018</w:t>
      </w:r>
      <w:r w:rsidRPr="007176D1" w:rsidR="008B36DB">
        <w:rPr>
          <w:sz w:val="28"/>
          <w:szCs w:val="28"/>
        </w:rPr>
        <w:t xml:space="preserve"> 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>, поступивший из Федеральной службы безопасности п</w:t>
      </w:r>
      <w:r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граничного управления  ФСБ России по Республике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972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 А</w:t>
            </w:r>
            <w:r w:rsidR="0097286F">
              <w:rPr>
                <w:sz w:val="28"/>
                <w:szCs w:val="28"/>
              </w:rPr>
              <w:t>.А. (данные изъяты)</w:t>
            </w:r>
            <w:r w:rsidR="00485954">
              <w:rPr>
                <w:sz w:val="28"/>
                <w:szCs w:val="28"/>
              </w:rPr>
              <w:t xml:space="preserve"> </w:t>
            </w:r>
            <w:r w:rsidR="00133853">
              <w:rPr>
                <w:sz w:val="28"/>
                <w:szCs w:val="28"/>
              </w:rPr>
              <w:t>года рождения</w:t>
            </w:r>
            <w:r w:rsidR="004A6C96">
              <w:rPr>
                <w:sz w:val="28"/>
                <w:szCs w:val="28"/>
              </w:rPr>
              <w:t xml:space="preserve">, уроженца </w:t>
            </w:r>
            <w:r w:rsidR="0097286F">
              <w:rPr>
                <w:sz w:val="28"/>
                <w:szCs w:val="28"/>
              </w:rPr>
              <w:t>(данные изъ</w:t>
            </w:r>
            <w:r w:rsidR="0097286F">
              <w:rPr>
                <w:sz w:val="28"/>
                <w:szCs w:val="28"/>
              </w:rPr>
              <w:t>я</w:t>
            </w:r>
            <w:r w:rsidR="0097286F">
              <w:rPr>
                <w:sz w:val="28"/>
                <w:szCs w:val="28"/>
              </w:rPr>
              <w:t>ты)</w:t>
            </w:r>
            <w:r w:rsidR="00485954">
              <w:rPr>
                <w:sz w:val="28"/>
                <w:szCs w:val="28"/>
              </w:rPr>
              <w:t xml:space="preserve">,  </w:t>
            </w:r>
            <w:r w:rsidR="00D94BED">
              <w:rPr>
                <w:sz w:val="28"/>
                <w:szCs w:val="28"/>
              </w:rPr>
              <w:t>не женатого</w:t>
            </w:r>
            <w:r w:rsidR="00485954">
              <w:rPr>
                <w:sz w:val="28"/>
                <w:szCs w:val="28"/>
              </w:rPr>
              <w:t xml:space="preserve">, </w:t>
            </w:r>
            <w:r w:rsidR="00D94BED">
              <w:rPr>
                <w:sz w:val="28"/>
                <w:szCs w:val="28"/>
              </w:rPr>
              <w:t xml:space="preserve">не имеющего на иждивении </w:t>
            </w:r>
            <w:r>
              <w:rPr>
                <w:sz w:val="28"/>
                <w:szCs w:val="28"/>
              </w:rPr>
              <w:t>несо</w:t>
            </w:r>
            <w:r w:rsidR="00D94BED">
              <w:rPr>
                <w:sz w:val="28"/>
                <w:szCs w:val="28"/>
              </w:rPr>
              <w:t>вершеннолетних детей</w:t>
            </w:r>
            <w:r>
              <w:rPr>
                <w:sz w:val="28"/>
                <w:szCs w:val="28"/>
              </w:rPr>
              <w:t xml:space="preserve">, </w:t>
            </w:r>
            <w:r w:rsidR="00E4507A">
              <w:rPr>
                <w:sz w:val="28"/>
                <w:szCs w:val="28"/>
              </w:rPr>
              <w:t xml:space="preserve"> не работ</w:t>
            </w:r>
            <w:r w:rsidR="00035713">
              <w:rPr>
                <w:sz w:val="28"/>
                <w:szCs w:val="28"/>
              </w:rPr>
              <w:t>ающего</w:t>
            </w:r>
            <w:r w:rsidR="00485954">
              <w:rPr>
                <w:sz w:val="28"/>
                <w:szCs w:val="28"/>
              </w:rPr>
              <w:t xml:space="preserve">, </w:t>
            </w:r>
            <w:r w:rsidR="00E4507A">
              <w:rPr>
                <w:sz w:val="28"/>
                <w:szCs w:val="28"/>
              </w:rPr>
              <w:t xml:space="preserve"> </w:t>
            </w:r>
            <w:r w:rsidR="00D94BED">
              <w:rPr>
                <w:sz w:val="28"/>
                <w:szCs w:val="28"/>
              </w:rPr>
              <w:t xml:space="preserve">не являющегося </w:t>
            </w:r>
            <w:r w:rsidR="007176D1">
              <w:rPr>
                <w:sz w:val="28"/>
                <w:szCs w:val="28"/>
              </w:rPr>
              <w:t>инвалид</w:t>
            </w:r>
            <w:r>
              <w:rPr>
                <w:sz w:val="28"/>
                <w:szCs w:val="28"/>
              </w:rPr>
              <w:t>ом</w:t>
            </w:r>
            <w:r w:rsidR="000357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1-й  и </w:t>
            </w:r>
            <w:r w:rsidR="00035713">
              <w:rPr>
                <w:sz w:val="28"/>
                <w:szCs w:val="28"/>
              </w:rPr>
              <w:t>2-й</w:t>
            </w:r>
            <w:r w:rsidR="00E4507A">
              <w:rPr>
                <w:sz w:val="28"/>
                <w:szCs w:val="28"/>
              </w:rPr>
              <w:t xml:space="preserve"> группы</w:t>
            </w:r>
            <w:r w:rsidR="007176D1">
              <w:rPr>
                <w:sz w:val="28"/>
                <w:szCs w:val="28"/>
              </w:rPr>
              <w:t>,</w:t>
            </w:r>
            <w:r w:rsidR="00485954">
              <w:rPr>
                <w:sz w:val="28"/>
                <w:szCs w:val="28"/>
              </w:rPr>
              <w:t xml:space="preserve"> </w:t>
            </w:r>
            <w:r w:rsidR="00E4507A">
              <w:rPr>
                <w:sz w:val="28"/>
                <w:szCs w:val="28"/>
              </w:rPr>
              <w:t>з</w:t>
            </w:r>
            <w:r w:rsidR="004A6C96">
              <w:rPr>
                <w:sz w:val="28"/>
                <w:szCs w:val="28"/>
              </w:rPr>
              <w:t>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и </w:t>
            </w:r>
            <w:r w:rsidR="0012312A">
              <w:rPr>
                <w:sz w:val="28"/>
                <w:szCs w:val="28"/>
              </w:rPr>
              <w:t>проживающ</w:t>
            </w:r>
            <w:r w:rsidR="00D94BED">
              <w:rPr>
                <w:sz w:val="28"/>
                <w:szCs w:val="28"/>
              </w:rPr>
              <w:t>его</w:t>
            </w:r>
            <w:r w:rsidR="0012312A">
              <w:rPr>
                <w:sz w:val="28"/>
                <w:szCs w:val="28"/>
              </w:rPr>
              <w:t xml:space="preserve">  по адресу: </w:t>
            </w:r>
            <w:r w:rsidR="0097286F">
              <w:rPr>
                <w:sz w:val="28"/>
                <w:szCs w:val="28"/>
              </w:rPr>
              <w:t>(данные изъяты)</w:t>
            </w:r>
            <w:r w:rsidR="0012312A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97286F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7459BE">
        <w:rPr>
          <w:sz w:val="28"/>
          <w:szCs w:val="28"/>
        </w:rPr>
        <w:t>Баев</w:t>
      </w:r>
      <w:r w:rsidR="00E4507A">
        <w:rPr>
          <w:sz w:val="28"/>
          <w:szCs w:val="28"/>
        </w:rPr>
        <w:t xml:space="preserve"> А.</w:t>
      </w:r>
      <w:r w:rsidR="007459BE">
        <w:rPr>
          <w:sz w:val="28"/>
          <w:szCs w:val="28"/>
        </w:rPr>
        <w:t>А</w:t>
      </w:r>
      <w:r w:rsidR="00E4507A">
        <w:rPr>
          <w:sz w:val="28"/>
          <w:szCs w:val="28"/>
        </w:rPr>
        <w:t>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97286F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035713">
        <w:rPr>
          <w:sz w:val="28"/>
          <w:szCs w:val="28"/>
        </w:rPr>
        <w:t>примерно</w:t>
      </w:r>
      <w:r w:rsidR="00AB0D92">
        <w:rPr>
          <w:sz w:val="28"/>
          <w:szCs w:val="28"/>
        </w:rPr>
        <w:t xml:space="preserve"> </w:t>
      </w:r>
      <w:r w:rsidR="007459BE">
        <w:rPr>
          <w:sz w:val="28"/>
          <w:szCs w:val="28"/>
        </w:rPr>
        <w:t>0</w:t>
      </w:r>
      <w:r w:rsidR="00E4507A">
        <w:rPr>
          <w:sz w:val="28"/>
          <w:szCs w:val="28"/>
        </w:rPr>
        <w:t>1</w:t>
      </w:r>
      <w:r w:rsidR="00AB0D92">
        <w:rPr>
          <w:sz w:val="28"/>
          <w:szCs w:val="28"/>
        </w:rPr>
        <w:t xml:space="preserve"> часов </w:t>
      </w:r>
      <w:r w:rsidR="007459BE">
        <w:rPr>
          <w:sz w:val="28"/>
          <w:szCs w:val="28"/>
        </w:rPr>
        <w:t>15</w:t>
      </w:r>
      <w:r w:rsidR="00AB0D92">
        <w:rPr>
          <w:sz w:val="28"/>
          <w:szCs w:val="28"/>
        </w:rPr>
        <w:t xml:space="preserve"> м</w:t>
      </w:r>
      <w:r w:rsidR="00AB0D92">
        <w:rPr>
          <w:sz w:val="28"/>
          <w:szCs w:val="28"/>
        </w:rPr>
        <w:t>и</w:t>
      </w:r>
      <w:r w:rsidR="00AB0D92">
        <w:rPr>
          <w:sz w:val="28"/>
          <w:szCs w:val="28"/>
        </w:rPr>
        <w:t xml:space="preserve">нут </w:t>
      </w:r>
      <w:r w:rsidR="00035713">
        <w:rPr>
          <w:sz w:val="28"/>
          <w:szCs w:val="28"/>
        </w:rPr>
        <w:t>на причале №</w:t>
      </w:r>
      <w:r w:rsidR="00BD0C37">
        <w:rPr>
          <w:sz w:val="28"/>
          <w:szCs w:val="28"/>
        </w:rPr>
        <w:t xml:space="preserve"> </w:t>
      </w:r>
      <w:r w:rsidR="0097286F">
        <w:rPr>
          <w:sz w:val="28"/>
          <w:szCs w:val="28"/>
        </w:rPr>
        <w:t xml:space="preserve">(данные изъяты) </w:t>
      </w:r>
      <w:r w:rsidR="00E4507A">
        <w:rPr>
          <w:sz w:val="28"/>
          <w:szCs w:val="28"/>
        </w:rPr>
        <w:t xml:space="preserve">Азовского моря </w:t>
      </w:r>
      <w:r w:rsidR="007459BE">
        <w:rPr>
          <w:sz w:val="28"/>
          <w:szCs w:val="28"/>
        </w:rPr>
        <w:t xml:space="preserve">приблизительно в </w:t>
      </w:r>
      <w:r w:rsidR="0097286F">
        <w:rPr>
          <w:sz w:val="28"/>
          <w:szCs w:val="28"/>
        </w:rPr>
        <w:t xml:space="preserve">(данные изъяты) </w:t>
      </w:r>
      <w:r w:rsidR="007459BE">
        <w:rPr>
          <w:sz w:val="28"/>
          <w:szCs w:val="28"/>
        </w:rPr>
        <w:t xml:space="preserve">метрах от берега, </w:t>
      </w:r>
      <w:r w:rsidR="00E4507A">
        <w:rPr>
          <w:sz w:val="28"/>
          <w:szCs w:val="28"/>
        </w:rPr>
        <w:t xml:space="preserve">осуществлял </w:t>
      </w:r>
      <w:r w:rsidR="007459BE">
        <w:rPr>
          <w:sz w:val="28"/>
          <w:szCs w:val="28"/>
        </w:rPr>
        <w:t xml:space="preserve"> перебор</w:t>
      </w:r>
      <w:r w:rsidR="00D94BED">
        <w:rPr>
          <w:sz w:val="28"/>
          <w:szCs w:val="28"/>
        </w:rPr>
        <w:t>ку сети</w:t>
      </w:r>
      <w:r w:rsidR="007459BE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 xml:space="preserve">длиной </w:t>
      </w:r>
      <w:r w:rsidR="0097286F">
        <w:rPr>
          <w:sz w:val="28"/>
          <w:szCs w:val="28"/>
        </w:rPr>
        <w:t>(данные изъ</w:t>
      </w:r>
      <w:r w:rsidR="0097286F">
        <w:rPr>
          <w:sz w:val="28"/>
          <w:szCs w:val="28"/>
        </w:rPr>
        <w:t>я</w:t>
      </w:r>
      <w:r w:rsidR="0097286F">
        <w:rPr>
          <w:sz w:val="28"/>
          <w:szCs w:val="28"/>
        </w:rPr>
        <w:t xml:space="preserve">ты) </w:t>
      </w:r>
      <w:r w:rsidR="00D94BED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>м</w:t>
      </w:r>
      <w:r w:rsidR="00D94BED">
        <w:rPr>
          <w:sz w:val="28"/>
          <w:szCs w:val="28"/>
        </w:rPr>
        <w:t xml:space="preserve">, высотой </w:t>
      </w:r>
      <w:r w:rsidR="0097286F">
        <w:rPr>
          <w:sz w:val="28"/>
          <w:szCs w:val="28"/>
        </w:rPr>
        <w:t xml:space="preserve">(данные изъяты) </w:t>
      </w:r>
      <w:r w:rsidR="00D94BED">
        <w:rPr>
          <w:sz w:val="28"/>
          <w:szCs w:val="28"/>
        </w:rPr>
        <w:t xml:space="preserve">м, ячея </w:t>
      </w:r>
      <w:r w:rsidR="0097286F">
        <w:rPr>
          <w:sz w:val="28"/>
          <w:szCs w:val="28"/>
        </w:rPr>
        <w:t xml:space="preserve">(данные изъяты) </w:t>
      </w:r>
      <w:r w:rsidR="007459BE">
        <w:rPr>
          <w:sz w:val="28"/>
          <w:szCs w:val="28"/>
        </w:rPr>
        <w:t>мм</w:t>
      </w:r>
      <w:r w:rsidR="00035713">
        <w:rPr>
          <w:sz w:val="28"/>
          <w:szCs w:val="28"/>
        </w:rPr>
        <w:t xml:space="preserve">, </w:t>
      </w:r>
      <w:r w:rsidR="00D94BED">
        <w:rPr>
          <w:sz w:val="28"/>
          <w:szCs w:val="28"/>
        </w:rPr>
        <w:t xml:space="preserve">при этом водных биологических ресурсов обнаружено не было, </w:t>
      </w:r>
      <w:r w:rsidR="00035713">
        <w:rPr>
          <w:sz w:val="28"/>
          <w:szCs w:val="28"/>
        </w:rPr>
        <w:t xml:space="preserve">чем </w:t>
      </w:r>
      <w:r w:rsidR="00B30E4E">
        <w:rPr>
          <w:sz w:val="28"/>
          <w:szCs w:val="28"/>
        </w:rPr>
        <w:t xml:space="preserve">нарушил </w:t>
      </w:r>
      <w:r w:rsidR="00E4507A">
        <w:rPr>
          <w:sz w:val="28"/>
          <w:szCs w:val="28"/>
        </w:rPr>
        <w:t>п.п. «</w:t>
      </w:r>
      <w:r w:rsidR="00035713">
        <w:rPr>
          <w:sz w:val="28"/>
          <w:szCs w:val="28"/>
        </w:rPr>
        <w:t>а</w:t>
      </w:r>
      <w:r w:rsidR="00E4507A">
        <w:rPr>
          <w:sz w:val="28"/>
          <w:szCs w:val="28"/>
        </w:rPr>
        <w:t xml:space="preserve">» </w:t>
      </w:r>
      <w:r w:rsidR="00B30E4E">
        <w:rPr>
          <w:sz w:val="28"/>
          <w:szCs w:val="28"/>
        </w:rPr>
        <w:t xml:space="preserve">п. 49.1 Правил рыбоводства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</w:t>
      </w:r>
      <w:r w:rsidR="00035713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Приказом Министерства сельского хозяйства Российской Ф</w:t>
      </w:r>
      <w:r w:rsidR="00B30E4E">
        <w:rPr>
          <w:sz w:val="28"/>
          <w:szCs w:val="28"/>
        </w:rPr>
        <w:t>е</w:t>
      </w:r>
      <w:r w:rsidR="00B30E4E">
        <w:rPr>
          <w:sz w:val="28"/>
          <w:szCs w:val="28"/>
        </w:rPr>
        <w:t>дерации от 1 августа 2013 года №</w:t>
      </w:r>
      <w:r w:rsidR="007459BE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7459BE">
        <w:rPr>
          <w:sz w:val="28"/>
          <w:szCs w:val="28"/>
        </w:rPr>
        <w:t xml:space="preserve">Баев </w:t>
      </w:r>
      <w:r w:rsidR="00E4507A">
        <w:rPr>
          <w:sz w:val="28"/>
          <w:szCs w:val="28"/>
        </w:rPr>
        <w:t>А.</w:t>
      </w:r>
      <w:r w:rsidR="007459BE">
        <w:rPr>
          <w:sz w:val="28"/>
          <w:szCs w:val="28"/>
        </w:rPr>
        <w:t>А</w:t>
      </w:r>
      <w:r w:rsidR="00E4507A">
        <w:rPr>
          <w:sz w:val="28"/>
          <w:szCs w:val="28"/>
        </w:rPr>
        <w:t xml:space="preserve">.  </w:t>
      </w:r>
      <w:r w:rsidRPr="00703F5A">
        <w:rPr>
          <w:sz w:val="28"/>
          <w:szCs w:val="28"/>
        </w:rPr>
        <w:t>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035713">
        <w:rPr>
          <w:sz w:val="28"/>
          <w:szCs w:val="28"/>
        </w:rPr>
        <w:t xml:space="preserve">, в </w:t>
      </w:r>
      <w:r w:rsidR="00990CB6">
        <w:rPr>
          <w:sz w:val="28"/>
          <w:szCs w:val="28"/>
        </w:rPr>
        <w:t>содеянном раскаялся.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 w:rsidRPr="00D75631" w:rsidR="00D94BED">
        <w:rPr>
          <w:sz w:val="28"/>
          <w:szCs w:val="28"/>
        </w:rPr>
        <w:t>Выслушав пояснения лица, в отношении которого составлен протокол об административном правонарушении</w:t>
      </w:r>
      <w:r w:rsidR="00D94BED">
        <w:rPr>
          <w:sz w:val="28"/>
          <w:szCs w:val="28"/>
        </w:rPr>
        <w:t>,</w:t>
      </w:r>
      <w:r w:rsidRPr="00D75631" w:rsidR="00D94BED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>изучив и исследовав</w:t>
      </w:r>
      <w:r w:rsidRPr="00CB306D" w:rsidR="00D94BED">
        <w:rPr>
          <w:sz w:val="28"/>
          <w:szCs w:val="28"/>
        </w:rPr>
        <w:t xml:space="preserve"> материалы дела, суд</w:t>
      </w:r>
      <w:r w:rsidR="00D94BED">
        <w:rPr>
          <w:sz w:val="28"/>
          <w:szCs w:val="28"/>
        </w:rPr>
        <w:t>ья</w:t>
      </w:r>
      <w:r w:rsidRPr="00CB306D" w:rsidR="00D94BED">
        <w:rPr>
          <w:sz w:val="28"/>
          <w:szCs w:val="28"/>
        </w:rPr>
        <w:t xml:space="preserve"> пришел к выводу, что</w:t>
      </w:r>
      <w:r w:rsidR="00D94BED">
        <w:rPr>
          <w:sz w:val="28"/>
          <w:szCs w:val="28"/>
        </w:rPr>
        <w:t xml:space="preserve"> </w:t>
      </w:r>
      <w:r w:rsidRPr="00CB306D" w:rsidR="00D94BED">
        <w:rPr>
          <w:sz w:val="28"/>
          <w:szCs w:val="28"/>
        </w:rPr>
        <w:t>вина</w:t>
      </w:r>
      <w:r w:rsidR="00D94BED">
        <w:rPr>
          <w:sz w:val="28"/>
          <w:szCs w:val="28"/>
        </w:rPr>
        <w:t xml:space="preserve"> Баева А.А.</w:t>
      </w:r>
      <w:r w:rsidRPr="00CB306D" w:rsidR="00D94BED">
        <w:rPr>
          <w:sz w:val="28"/>
          <w:szCs w:val="28"/>
        </w:rPr>
        <w:t xml:space="preserve">  в совершении административн</w:t>
      </w:r>
      <w:r w:rsidRPr="00CB306D" w:rsidR="00D94BED">
        <w:rPr>
          <w:sz w:val="28"/>
          <w:szCs w:val="28"/>
        </w:rPr>
        <w:t>о</w:t>
      </w:r>
      <w:r w:rsidRPr="00CB306D" w:rsidR="00D94BED">
        <w:rPr>
          <w:sz w:val="28"/>
          <w:szCs w:val="28"/>
        </w:rPr>
        <w:t xml:space="preserve">го правонарушения, предусмотренного </w:t>
      </w:r>
      <w:r w:rsidR="00D94BED">
        <w:rPr>
          <w:sz w:val="28"/>
          <w:szCs w:val="28"/>
        </w:rPr>
        <w:t xml:space="preserve">ч.2 </w:t>
      </w:r>
      <w:r w:rsidRPr="00CB306D" w:rsidR="00D94BED">
        <w:rPr>
          <w:sz w:val="28"/>
          <w:szCs w:val="28"/>
        </w:rPr>
        <w:t>ст. 8.37 КоАП РФ</w:t>
      </w:r>
      <w:r w:rsidR="00D94BED">
        <w:rPr>
          <w:sz w:val="28"/>
          <w:szCs w:val="28"/>
        </w:rPr>
        <w:t>,</w:t>
      </w:r>
      <w:r w:rsidRPr="00CB306D" w:rsidR="00D94BED">
        <w:rPr>
          <w:sz w:val="28"/>
          <w:szCs w:val="28"/>
        </w:rPr>
        <w:t xml:space="preserve"> доказана полн</w:t>
      </w:r>
      <w:r w:rsidRPr="00CB306D" w:rsidR="00D94BED">
        <w:rPr>
          <w:sz w:val="28"/>
          <w:szCs w:val="28"/>
        </w:rPr>
        <w:t>о</w:t>
      </w:r>
      <w:r w:rsidRPr="00CB306D" w:rsidR="00D94BED">
        <w:rPr>
          <w:sz w:val="28"/>
          <w:szCs w:val="28"/>
        </w:rPr>
        <w:t>стью и подтверждается совокупностью с</w:t>
      </w:r>
      <w:r w:rsidR="00D94BED">
        <w:rPr>
          <w:sz w:val="28"/>
          <w:szCs w:val="28"/>
        </w:rPr>
        <w:t>обранных  по делу доказательств: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97286F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7459BE">
        <w:rPr>
          <w:sz w:val="28"/>
          <w:szCs w:val="28"/>
        </w:rPr>
        <w:t>4-5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703F5A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97286F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г.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E4507A">
        <w:rPr>
          <w:sz w:val="28"/>
          <w:szCs w:val="28"/>
        </w:rPr>
        <w:t>1</w:t>
      </w:r>
      <w:r w:rsidR="007F34A6">
        <w:rPr>
          <w:sz w:val="28"/>
          <w:szCs w:val="28"/>
        </w:rPr>
        <w:t>-</w:t>
      </w:r>
      <w:r w:rsidR="007459BE">
        <w:rPr>
          <w:sz w:val="28"/>
          <w:szCs w:val="28"/>
        </w:rPr>
        <w:t>2</w:t>
      </w:r>
      <w:r w:rsidR="007F34A6">
        <w:rPr>
          <w:sz w:val="28"/>
          <w:szCs w:val="28"/>
        </w:rPr>
        <w:t xml:space="preserve">); </w:t>
      </w:r>
      <w:r w:rsidR="00D94BED">
        <w:rPr>
          <w:sz w:val="28"/>
          <w:szCs w:val="28"/>
        </w:rPr>
        <w:t xml:space="preserve">показаниями свидетеля </w:t>
      </w:r>
      <w:r w:rsidR="0097286F">
        <w:rPr>
          <w:sz w:val="28"/>
          <w:szCs w:val="28"/>
        </w:rPr>
        <w:t xml:space="preserve">(данные изъяты) </w:t>
      </w:r>
      <w:r w:rsidR="007029EB">
        <w:rPr>
          <w:sz w:val="28"/>
          <w:szCs w:val="28"/>
        </w:rPr>
        <w:t xml:space="preserve">(л.д. 7); 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изъятых в</w:t>
      </w:r>
      <w:r w:rsidR="007F34A6">
        <w:rPr>
          <w:sz w:val="28"/>
          <w:szCs w:val="28"/>
        </w:rPr>
        <w:t>е</w:t>
      </w:r>
      <w:r w:rsidR="007F34A6">
        <w:rPr>
          <w:sz w:val="28"/>
          <w:szCs w:val="28"/>
        </w:rPr>
        <w:t xml:space="preserve">щей на хранение от </w:t>
      </w:r>
      <w:r w:rsidR="0097286F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 xml:space="preserve">г. (л.д. </w:t>
      </w:r>
      <w:r w:rsidR="007459BE">
        <w:rPr>
          <w:sz w:val="28"/>
          <w:szCs w:val="28"/>
        </w:rPr>
        <w:t>8</w:t>
      </w:r>
      <w:r w:rsidR="007F34A6">
        <w:rPr>
          <w:sz w:val="28"/>
          <w:szCs w:val="28"/>
        </w:rPr>
        <w:t>).</w:t>
      </w:r>
    </w:p>
    <w:p w:rsidR="00035713" w:rsidRPr="00703F5A" w:rsidP="007029E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3B50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 точки зрения их </w:t>
      </w:r>
      <w:r w:rsidRPr="00CD3B50">
        <w:rPr>
          <w:color w:val="000000"/>
          <w:sz w:val="28"/>
          <w:szCs w:val="28"/>
          <w:shd w:val="clear" w:color="auto" w:fill="FFFFFF"/>
        </w:rPr>
        <w:t>относимости</w:t>
      </w:r>
      <w:r w:rsidRPr="00CD3B50">
        <w:rPr>
          <w:color w:val="000000"/>
          <w:sz w:val="28"/>
          <w:szCs w:val="28"/>
          <w:shd w:val="clear" w:color="auto" w:fill="FFFFFF"/>
        </w:rPr>
        <w:t>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CD3B50">
        <w:rPr>
          <w:color w:val="000000"/>
          <w:sz w:val="28"/>
          <w:szCs w:val="28"/>
          <w:shd w:val="clear" w:color="auto" w:fill="FFFFFF"/>
        </w:rPr>
        <w:t xml:space="preserve"> РФ. 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7459BE">
        <w:rPr>
          <w:sz w:val="28"/>
          <w:szCs w:val="28"/>
        </w:rPr>
        <w:t xml:space="preserve">Баева А.А.  </w:t>
      </w:r>
      <w:r w:rsidR="00E76249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E76249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</w:t>
      </w:r>
      <w:r w:rsidRPr="007F34A6">
        <w:rPr>
          <w:sz w:val="28"/>
          <w:szCs w:val="28"/>
        </w:rPr>
        <w:t>е</w:t>
      </w:r>
      <w:r w:rsidRPr="007F34A6">
        <w:rPr>
          <w:sz w:val="28"/>
          <w:szCs w:val="28"/>
        </w:rPr>
        <w:t>нием случаев, предусмотренных частью 2 статьи 8.17 Кодекса  об администр</w:t>
      </w:r>
      <w:r w:rsidRPr="007F34A6">
        <w:rPr>
          <w:sz w:val="28"/>
          <w:szCs w:val="28"/>
        </w:rPr>
        <w:t>а</w:t>
      </w:r>
      <w:r w:rsidRPr="007F34A6">
        <w:rPr>
          <w:sz w:val="28"/>
          <w:szCs w:val="28"/>
        </w:rPr>
        <w:t>тивных правонарушениях</w:t>
      </w:r>
      <w:r w:rsidR="00E76249"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7459BE">
        <w:rPr>
          <w:sz w:val="28"/>
          <w:szCs w:val="28"/>
        </w:rPr>
        <w:t xml:space="preserve">Баеву А.А.  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7459BE">
        <w:rPr>
          <w:sz w:val="28"/>
          <w:szCs w:val="28"/>
        </w:rPr>
        <w:t>Ба</w:t>
      </w:r>
      <w:r w:rsidR="007459BE">
        <w:rPr>
          <w:sz w:val="28"/>
          <w:szCs w:val="28"/>
        </w:rPr>
        <w:t>е</w:t>
      </w:r>
      <w:r w:rsidR="007459BE">
        <w:rPr>
          <w:sz w:val="28"/>
          <w:szCs w:val="28"/>
        </w:rPr>
        <w:t xml:space="preserve">вым А.А. 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35713" w:rsidP="000357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7459BE">
        <w:rPr>
          <w:sz w:val="28"/>
          <w:szCs w:val="28"/>
        </w:rPr>
        <w:t xml:space="preserve">Баеву А.А. 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рушения, личность лица, совершившего правонарушение, степень его вины, </w:t>
      </w:r>
      <w:r w:rsidR="007029EB">
        <w:rPr>
          <w:sz w:val="28"/>
          <w:szCs w:val="28"/>
        </w:rPr>
        <w:t xml:space="preserve">смягчающие обстоятельства, </w:t>
      </w:r>
      <w:r w:rsidRPr="00703F5A">
        <w:rPr>
          <w:sz w:val="28"/>
          <w:szCs w:val="28"/>
        </w:rPr>
        <w:t>отсутствие отягчающих</w:t>
      </w:r>
      <w:r w:rsidR="001E7C64"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>,  а потому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шего</w:t>
      </w:r>
      <w:r w:rsidRPr="00703F5A">
        <w:rPr>
          <w:sz w:val="28"/>
          <w:szCs w:val="28"/>
        </w:rPr>
        <w:t xml:space="preserve"> правонарушение и предупрежд</w:t>
      </w:r>
      <w:r w:rsidRPr="00CB306D">
        <w:rPr>
          <w:sz w:val="28"/>
          <w:szCs w:val="28"/>
        </w:rPr>
        <w:t>ения новых правонарушений,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сч</w:t>
      </w:r>
      <w:r w:rsidRPr="00CB306D"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тает необходимым и достаточным для исправления правонарушителя избрать наказание в виде </w:t>
      </w:r>
      <w:r w:rsidRPr="006E3B48">
        <w:rPr>
          <w:sz w:val="28"/>
          <w:szCs w:val="28"/>
        </w:rPr>
        <w:t>административно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</w:t>
      </w:r>
      <w:r w:rsidRPr="00CB306D" w:rsidR="007F34A6">
        <w:rPr>
          <w:sz w:val="28"/>
          <w:szCs w:val="28"/>
        </w:rPr>
        <w:t>у</w:t>
      </w:r>
      <w:r w:rsidRPr="00CB306D" w:rsidR="007F34A6">
        <w:rPr>
          <w:sz w:val="28"/>
          <w:szCs w:val="28"/>
        </w:rPr>
        <w:t>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</w:t>
      </w:r>
      <w:r w:rsidRPr="00CB306D" w:rsidR="007F34A6">
        <w:rPr>
          <w:sz w:val="28"/>
          <w:szCs w:val="28"/>
        </w:rPr>
        <w:t>о</w:t>
      </w:r>
      <w:r w:rsidRPr="00CB306D" w:rsidR="007F34A6">
        <w:rPr>
          <w:sz w:val="28"/>
          <w:szCs w:val="28"/>
        </w:rPr>
        <w:t>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BD0C37">
        <w:rPr>
          <w:sz w:val="28"/>
          <w:szCs w:val="28"/>
        </w:rPr>
        <w:t xml:space="preserve">Баева </w:t>
      </w:r>
      <w:r w:rsidR="00925515">
        <w:rPr>
          <w:sz w:val="28"/>
          <w:szCs w:val="28"/>
        </w:rPr>
        <w:t>А</w:t>
      </w:r>
      <w:r w:rsidR="0097286F">
        <w:rPr>
          <w:sz w:val="28"/>
          <w:szCs w:val="28"/>
        </w:rPr>
        <w:t>.А.</w:t>
      </w:r>
      <w:r w:rsidR="00BD0C3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747838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19649A">
        <w:rPr>
          <w:sz w:val="28"/>
          <w:szCs w:val="28"/>
        </w:rPr>
        <w:t xml:space="preserve">Служба  в г. Керчи 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19649A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145001,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5000</w:t>
      </w:r>
      <w:r w:rsidRPr="00147BE5" w:rsidR="008B36DB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250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3001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7000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035713">
        <w:rPr>
          <w:sz w:val="28"/>
          <w:szCs w:val="28"/>
        </w:rPr>
        <w:t xml:space="preserve"> -</w:t>
      </w:r>
      <w:r w:rsidRPr="00BD0C37" w:rsidR="00BD0C37">
        <w:rPr>
          <w:sz w:val="28"/>
          <w:szCs w:val="28"/>
        </w:rPr>
        <w:t xml:space="preserve"> </w:t>
      </w:r>
      <w:r w:rsidR="007029EB">
        <w:rPr>
          <w:sz w:val="28"/>
          <w:szCs w:val="28"/>
        </w:rPr>
        <w:t>сеть в количестве  одной штуки</w:t>
      </w:r>
      <w:r w:rsidR="00BD0C37">
        <w:rPr>
          <w:sz w:val="28"/>
          <w:szCs w:val="28"/>
        </w:rPr>
        <w:t xml:space="preserve"> длино</w:t>
      </w:r>
      <w:r w:rsidR="007029EB">
        <w:rPr>
          <w:sz w:val="28"/>
          <w:szCs w:val="28"/>
        </w:rPr>
        <w:t xml:space="preserve">й </w:t>
      </w:r>
      <w:r w:rsidR="0097286F">
        <w:rPr>
          <w:sz w:val="28"/>
          <w:szCs w:val="28"/>
        </w:rPr>
        <w:t xml:space="preserve">(данные изъяты) </w:t>
      </w:r>
      <w:r w:rsidR="007029EB">
        <w:rPr>
          <w:sz w:val="28"/>
          <w:szCs w:val="28"/>
        </w:rPr>
        <w:t xml:space="preserve"> метров, высотой </w:t>
      </w:r>
      <w:r w:rsidR="0097286F">
        <w:rPr>
          <w:sz w:val="28"/>
          <w:szCs w:val="28"/>
        </w:rPr>
        <w:t xml:space="preserve">(данные изъяты) </w:t>
      </w:r>
      <w:r w:rsidR="007029EB">
        <w:rPr>
          <w:sz w:val="28"/>
          <w:szCs w:val="28"/>
        </w:rPr>
        <w:t xml:space="preserve"> метра, ячея </w:t>
      </w:r>
      <w:r w:rsidR="0097286F">
        <w:rPr>
          <w:sz w:val="28"/>
          <w:szCs w:val="28"/>
        </w:rPr>
        <w:t xml:space="preserve">(данные изъяты) </w:t>
      </w:r>
      <w:r w:rsidR="00BD0C37">
        <w:rPr>
          <w:sz w:val="28"/>
          <w:szCs w:val="28"/>
        </w:rPr>
        <w:t xml:space="preserve"> мм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7029EB">
        <w:rPr>
          <w:sz w:val="28"/>
          <w:szCs w:val="28"/>
        </w:rPr>
        <w:t>ую</w:t>
      </w:r>
      <w:r w:rsidR="00CF13B8">
        <w:rPr>
          <w:sz w:val="28"/>
          <w:szCs w:val="28"/>
        </w:rPr>
        <w:t xml:space="preserve">ся на хранении в помещении </w:t>
      </w:r>
      <w:r w:rsidR="0097286F">
        <w:rPr>
          <w:sz w:val="28"/>
          <w:szCs w:val="28"/>
        </w:rPr>
        <w:t xml:space="preserve">(данные изъяты)  </w:t>
      </w:r>
      <w:r w:rsidR="007A688E">
        <w:rPr>
          <w:sz w:val="28"/>
          <w:szCs w:val="28"/>
        </w:rPr>
        <w:t xml:space="preserve">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>по Респу</w:t>
      </w:r>
      <w:r w:rsidR="007A688E">
        <w:rPr>
          <w:sz w:val="28"/>
          <w:szCs w:val="28"/>
        </w:rPr>
        <w:t>б</w:t>
      </w:r>
      <w:r w:rsidR="007A688E">
        <w:rPr>
          <w:sz w:val="28"/>
          <w:szCs w:val="28"/>
        </w:rPr>
        <w:t xml:space="preserve">лике Крым по адресу: </w:t>
      </w:r>
      <w:r w:rsidR="0097286F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новления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</w:t>
      </w:r>
      <w:r w:rsidR="00925515">
        <w:rPr>
          <w:sz w:val="28"/>
          <w:szCs w:val="28"/>
        </w:rPr>
        <w:t xml:space="preserve"> </w:t>
      </w:r>
      <w:r>
        <w:rPr>
          <w:sz w:val="28"/>
          <w:szCs w:val="28"/>
        </w:rPr>
        <w:t>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2C651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</w:t>
      </w:r>
      <w:r w:rsidR="00543E8B">
        <w:rPr>
          <w:sz w:val="28"/>
          <w:szCs w:val="28"/>
        </w:rPr>
        <w:t xml:space="preserve">               </w:t>
      </w:r>
      <w:r w:rsidR="00920C11">
        <w:rPr>
          <w:sz w:val="28"/>
          <w:szCs w:val="28"/>
        </w:rPr>
        <w:t xml:space="preserve">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       </w:t>
      </w:r>
    </w:p>
    <w:p w:rsidR="009D1E4D" w:rsidP="007176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035713">
        <w:rPr>
          <w:sz w:val="28"/>
          <w:szCs w:val="28"/>
        </w:rPr>
        <w:t xml:space="preserve">                           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543E8B">
      <w:pgSz w:w="11906" w:h="16838"/>
      <w:pgMar w:top="993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7751C"/>
    <w:rsid w:val="000A1A58"/>
    <w:rsid w:val="000F0840"/>
    <w:rsid w:val="001042D3"/>
    <w:rsid w:val="0012312A"/>
    <w:rsid w:val="00133853"/>
    <w:rsid w:val="00147BE5"/>
    <w:rsid w:val="0019649A"/>
    <w:rsid w:val="001A184D"/>
    <w:rsid w:val="001E7C64"/>
    <w:rsid w:val="002C651F"/>
    <w:rsid w:val="00301782"/>
    <w:rsid w:val="003027C8"/>
    <w:rsid w:val="00325E47"/>
    <w:rsid w:val="00334046"/>
    <w:rsid w:val="0038640F"/>
    <w:rsid w:val="003E50BB"/>
    <w:rsid w:val="00456190"/>
    <w:rsid w:val="00485954"/>
    <w:rsid w:val="004A6C96"/>
    <w:rsid w:val="004E530B"/>
    <w:rsid w:val="00543E8B"/>
    <w:rsid w:val="00554601"/>
    <w:rsid w:val="00597AE1"/>
    <w:rsid w:val="006E3B48"/>
    <w:rsid w:val="007029EB"/>
    <w:rsid w:val="00703F5A"/>
    <w:rsid w:val="0071278C"/>
    <w:rsid w:val="007176D1"/>
    <w:rsid w:val="007459BE"/>
    <w:rsid w:val="00747838"/>
    <w:rsid w:val="007A688E"/>
    <w:rsid w:val="007F34A6"/>
    <w:rsid w:val="007F4D57"/>
    <w:rsid w:val="00813D35"/>
    <w:rsid w:val="00885D55"/>
    <w:rsid w:val="008B36DB"/>
    <w:rsid w:val="008F01EB"/>
    <w:rsid w:val="00907EE5"/>
    <w:rsid w:val="00920C11"/>
    <w:rsid w:val="00925515"/>
    <w:rsid w:val="00951672"/>
    <w:rsid w:val="0097286F"/>
    <w:rsid w:val="00990CB6"/>
    <w:rsid w:val="009D1E4D"/>
    <w:rsid w:val="009F3C09"/>
    <w:rsid w:val="00AB0D92"/>
    <w:rsid w:val="00AD06D0"/>
    <w:rsid w:val="00AE3949"/>
    <w:rsid w:val="00B30E4E"/>
    <w:rsid w:val="00BD0C37"/>
    <w:rsid w:val="00CB306D"/>
    <w:rsid w:val="00CD3B50"/>
    <w:rsid w:val="00CF13B8"/>
    <w:rsid w:val="00D75631"/>
    <w:rsid w:val="00D94BED"/>
    <w:rsid w:val="00DE0ED4"/>
    <w:rsid w:val="00E4507A"/>
    <w:rsid w:val="00E76249"/>
    <w:rsid w:val="00EB57B7"/>
    <w:rsid w:val="00F673B5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