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1F67E6">
        <w:rPr>
          <w:rFonts w:ascii="Times New Roman" w:eastAsia="Times New Roman" w:hAnsi="Times New Roman" w:cs="Times New Roman"/>
          <w:lang w:eastAsia="ru-RU"/>
        </w:rPr>
        <w:t>4</w:t>
      </w:r>
      <w:r w:rsidR="009C3F95">
        <w:rPr>
          <w:rFonts w:ascii="Times New Roman" w:eastAsia="Times New Roman" w:hAnsi="Times New Roman" w:cs="Times New Roman"/>
          <w:lang w:eastAsia="ru-RU"/>
        </w:rPr>
        <w:t>9</w:t>
      </w:r>
      <w:r w:rsidR="001F67E6">
        <w:rPr>
          <w:rFonts w:ascii="Times New Roman" w:eastAsia="Times New Roman" w:hAnsi="Times New Roman" w:cs="Times New Roman"/>
          <w:lang w:eastAsia="ru-RU"/>
        </w:rPr>
        <w:t>/2025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</w:t>
      </w:r>
      <w:r w:rsidR="001F67E6">
        <w:rPr>
          <w:rFonts w:ascii="Times New Roman" w:eastAsia="Times New Roman" w:hAnsi="Times New Roman" w:cs="Times New Roman"/>
          <w:lang w:eastAsia="ru-RU"/>
        </w:rPr>
        <w:t>5</w:t>
      </w:r>
      <w:r w:rsidRPr="00DC2A6F">
        <w:rPr>
          <w:rFonts w:ascii="Times New Roman" w:eastAsia="Times New Roman" w:hAnsi="Times New Roman" w:cs="Times New Roman"/>
          <w:lang w:eastAsia="ru-RU"/>
        </w:rPr>
        <w:t>-</w:t>
      </w:r>
      <w:r w:rsidR="00C97530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</w:t>
      </w:r>
      <w:r w:rsidR="00046A04">
        <w:rPr>
          <w:rFonts w:ascii="Times New Roman" w:eastAsia="Times New Roman" w:hAnsi="Times New Roman" w:cs="Times New Roman"/>
          <w:lang w:eastAsia="ru-RU"/>
        </w:rPr>
        <w:t>110-52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04</w:t>
      </w:r>
      <w:r w:rsidR="00046A04">
        <w:rPr>
          <w:rFonts w:ascii="Times New Roman" w:eastAsia="Times New Roman" w:hAnsi="Times New Roman" w:cs="Times New Roman"/>
          <w:lang w:eastAsia="ru-RU"/>
        </w:rPr>
        <w:t>92506168</w:t>
      </w:r>
      <w:r w:rsidR="001F67E6">
        <w:rPr>
          <w:rFonts w:ascii="Times New Roman" w:eastAsia="Times New Roman" w:hAnsi="Times New Roman" w:cs="Times New Roman"/>
          <w:lang w:eastAsia="ru-RU"/>
        </w:rPr>
        <w:t>7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 января 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пгт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6D320D" w:rsidP="00C04BF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D320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Богачева Евгения Николаевича, </w:t>
      </w:r>
      <w:r w:rsidRPr="00C04BFC" w:rsidR="00C04B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6D32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4E37B2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C04BFC" w:rsidR="00C04BFC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C04BFC" w:rsidR="00C04BFC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C04BFC" w:rsidR="00C04BFC">
        <w:rPr>
          <w:sz w:val="22"/>
          <w:szCs w:val="22"/>
          <w:lang w:eastAsia="ru-RU"/>
        </w:rPr>
        <w:t>(данные изъяты)</w:t>
      </w:r>
      <w:r w:rsidR="00C04BFC">
        <w:rPr>
          <w:sz w:val="22"/>
          <w:szCs w:val="22"/>
          <w:lang w:eastAsia="ru-RU"/>
        </w:rPr>
        <w:t xml:space="preserve"> </w:t>
      </w:r>
      <w:r w:rsidR="00105D93">
        <w:rPr>
          <w:sz w:val="22"/>
          <w:szCs w:val="22"/>
          <w:lang w:eastAsia="ru-RU"/>
        </w:rPr>
        <w:t xml:space="preserve">по адресу: </w:t>
      </w:r>
      <w:r w:rsidRPr="00C04BFC" w:rsidR="00C04BFC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="0009644E">
        <w:rPr>
          <w:sz w:val="22"/>
          <w:szCs w:val="22"/>
          <w:lang w:eastAsia="ru-RU"/>
        </w:rPr>
        <w:t>Богачев Е.Н.</w:t>
      </w:r>
      <w:r w:rsidR="00105D93">
        <w:rPr>
          <w:sz w:val="22"/>
          <w:szCs w:val="22"/>
          <w:lang w:eastAsia="ru-RU"/>
        </w:rPr>
        <w:t xml:space="preserve"> нанес </w:t>
      </w:r>
      <w:r w:rsidR="009C3F95">
        <w:rPr>
          <w:sz w:val="22"/>
          <w:szCs w:val="22"/>
          <w:lang w:eastAsia="ru-RU"/>
        </w:rPr>
        <w:t>Дьяченко Т.П.</w:t>
      </w:r>
      <w:r w:rsidR="004E37B2">
        <w:rPr>
          <w:sz w:val="22"/>
          <w:szCs w:val="22"/>
          <w:lang w:eastAsia="ru-RU"/>
        </w:rPr>
        <w:t xml:space="preserve"> побои в виде </w:t>
      </w:r>
      <w:r w:rsidR="00B93950">
        <w:rPr>
          <w:sz w:val="22"/>
          <w:szCs w:val="22"/>
          <w:lang w:eastAsia="ru-RU"/>
        </w:rPr>
        <w:t>удара рукой по лицу</w:t>
      </w:r>
      <w:r w:rsidR="004E37B2">
        <w:rPr>
          <w:sz w:val="22"/>
          <w:szCs w:val="22"/>
          <w:lang w:eastAsia="ru-RU"/>
        </w:rPr>
        <w:t>, от чего последн</w:t>
      </w:r>
      <w:r w:rsidR="00B93950">
        <w:rPr>
          <w:sz w:val="22"/>
          <w:szCs w:val="22"/>
          <w:lang w:eastAsia="ru-RU"/>
        </w:rPr>
        <w:t>яя</w:t>
      </w:r>
      <w:r w:rsidR="004E37B2">
        <w:rPr>
          <w:sz w:val="22"/>
          <w:szCs w:val="22"/>
          <w:lang w:eastAsia="ru-RU"/>
        </w:rPr>
        <w:t xml:space="preserve"> испытал</w:t>
      </w:r>
      <w:r w:rsidR="00B93950">
        <w:rPr>
          <w:sz w:val="22"/>
          <w:szCs w:val="22"/>
          <w:lang w:eastAsia="ru-RU"/>
        </w:rPr>
        <w:t>а</w:t>
      </w:r>
      <w:r w:rsidR="004E37B2">
        <w:rPr>
          <w:sz w:val="22"/>
          <w:szCs w:val="22"/>
          <w:lang w:eastAsia="ru-RU"/>
        </w:rPr>
        <w:t xml:space="preserve"> физическую боль.</w:t>
      </w:r>
      <w:r w:rsidR="004E37B2">
        <w:rPr>
          <w:sz w:val="22"/>
          <w:szCs w:val="22"/>
          <w:lang w:eastAsia="ru-RU"/>
        </w:rPr>
        <w:t xml:space="preserve">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 w:rsidR="00B1696B">
        <w:rPr>
          <w:sz w:val="22"/>
          <w:szCs w:val="22"/>
          <w:lang w:eastAsia="ru-RU"/>
        </w:rPr>
        <w:t>Богачев Е.Н.</w:t>
      </w:r>
      <w:r w:rsidR="004E37B2">
        <w:rPr>
          <w:sz w:val="22"/>
          <w:szCs w:val="22"/>
          <w:lang w:eastAsia="ru-RU"/>
        </w:rPr>
        <w:t xml:space="preserve">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 w:rsidRPr="00DC2A6F" w:rsidR="0090143C">
        <w:rPr>
          <w:sz w:val="22"/>
          <w:szCs w:val="22"/>
          <w:lang w:eastAsia="ru-RU"/>
        </w:rPr>
        <w:t>ся.</w:t>
      </w:r>
    </w:p>
    <w:p w:rsidR="00FD4286" w:rsidRPr="00DC2A6F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Потерпевш</w:t>
      </w:r>
      <w:r w:rsidR="00B93950">
        <w:rPr>
          <w:sz w:val="22"/>
          <w:szCs w:val="22"/>
          <w:lang w:eastAsia="ru-RU"/>
        </w:rPr>
        <w:t>ая</w:t>
      </w:r>
      <w:r>
        <w:rPr>
          <w:sz w:val="22"/>
          <w:szCs w:val="22"/>
          <w:lang w:eastAsia="ru-RU"/>
        </w:rPr>
        <w:t xml:space="preserve"> </w:t>
      </w:r>
      <w:r w:rsidRPr="00B93950" w:rsidR="00B93950">
        <w:rPr>
          <w:sz w:val="22"/>
          <w:szCs w:val="22"/>
          <w:lang w:eastAsia="ru-RU"/>
        </w:rPr>
        <w:t xml:space="preserve">Дьяченко Т.П. </w:t>
      </w:r>
      <w:r>
        <w:rPr>
          <w:sz w:val="22"/>
          <w:szCs w:val="22"/>
          <w:lang w:eastAsia="ru-RU"/>
        </w:rPr>
        <w:t>просил</w:t>
      </w:r>
      <w:r w:rsidR="00B93950">
        <w:rPr>
          <w:sz w:val="22"/>
          <w:szCs w:val="22"/>
          <w:lang w:eastAsia="ru-RU"/>
        </w:rPr>
        <w:t>а</w:t>
      </w:r>
      <w:r>
        <w:rPr>
          <w:sz w:val="22"/>
          <w:szCs w:val="22"/>
          <w:lang w:eastAsia="ru-RU"/>
        </w:rPr>
        <w:t xml:space="preserve"> рассмотреть дело об административном правонарушении в е</w:t>
      </w:r>
      <w:r w:rsidR="00B93950">
        <w:rPr>
          <w:sz w:val="22"/>
          <w:szCs w:val="22"/>
          <w:lang w:eastAsia="ru-RU"/>
        </w:rPr>
        <w:t>е</w:t>
      </w:r>
      <w:r>
        <w:rPr>
          <w:sz w:val="22"/>
          <w:szCs w:val="22"/>
          <w:lang w:eastAsia="ru-RU"/>
        </w:rPr>
        <w:t xml:space="preserve"> отсутствии</w:t>
      </w:r>
      <w:r w:rsidR="00B93950">
        <w:rPr>
          <w:sz w:val="22"/>
          <w:szCs w:val="22"/>
          <w:lang w:eastAsia="ru-RU"/>
        </w:rPr>
        <w:t>, пояснила, что они помирились и претензий она к нему не имеет.</w:t>
      </w:r>
    </w:p>
    <w:p w:rsidR="00113CC2" w:rsidRPr="00DC2A6F" w:rsidP="007A2CCF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E37B2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="001C7E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>Богачев</w:t>
      </w:r>
      <w:r w:rsidR="00B1696B">
        <w:rPr>
          <w:rFonts w:ascii="Times New Roman" w:eastAsia="Times New Roman" w:hAnsi="Times New Roman" w:cs="Times New Roman"/>
          <w:lang w:eastAsia="ru-RU"/>
        </w:rPr>
        <w:t>а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>Богачев</w:t>
      </w:r>
      <w:r w:rsidR="00B1696B">
        <w:rPr>
          <w:rFonts w:ascii="Times New Roman" w:eastAsia="Times New Roman" w:hAnsi="Times New Roman" w:cs="Times New Roman"/>
          <w:lang w:eastAsia="ru-RU"/>
        </w:rPr>
        <w:t>а</w:t>
      </w:r>
      <w:r w:rsidRPr="00B1696B" w:rsidR="00B1696B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B93950" w:rsidR="00B93950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DC2A6F">
        <w:rPr>
          <w:rFonts w:ascii="Times New Roman" w:eastAsia="Times New Roman" w:hAnsi="Times New Roman" w:cs="Times New Roman"/>
          <w:lang w:eastAsia="ru-RU"/>
        </w:rPr>
        <w:t>;</w:t>
      </w:r>
      <w:r w:rsidRPr="00DC2A6F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заявлени</w:t>
      </w:r>
      <w:r w:rsidR="00F354CF">
        <w:rPr>
          <w:rFonts w:ascii="Times New Roman" w:eastAsia="Times New Roman" w:hAnsi="Times New Roman" w:cs="Times New Roman"/>
          <w:lang w:eastAsia="ru-RU"/>
        </w:rPr>
        <w:t>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4CF">
        <w:rPr>
          <w:rFonts w:ascii="Times New Roman" w:eastAsia="Times New Roman" w:hAnsi="Times New Roman" w:cs="Times New Roman"/>
          <w:lang w:eastAsia="ru-RU"/>
        </w:rPr>
        <w:t>Дьяченко Т.П.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>; объяснени</w:t>
      </w:r>
      <w:r w:rsidR="00280F06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54CF" w:rsidR="00F354CF">
        <w:rPr>
          <w:rFonts w:ascii="Times New Roman" w:eastAsia="Times New Roman" w:hAnsi="Times New Roman" w:cs="Times New Roman"/>
          <w:lang w:eastAsia="ru-RU"/>
        </w:rPr>
        <w:t xml:space="preserve">Дьяченко Т.П. </w:t>
      </w:r>
      <w:r w:rsidR="00280F06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="00F354CF">
        <w:rPr>
          <w:rFonts w:ascii="Times New Roman" w:eastAsia="Times New Roman" w:hAnsi="Times New Roman" w:cs="Times New Roman"/>
          <w:lang w:eastAsia="ru-RU"/>
        </w:rPr>
        <w:t xml:space="preserve">актом осмотра потерпевшей на наличие телесных повреждений от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F354CF">
        <w:rPr>
          <w:rFonts w:ascii="Times New Roman" w:eastAsia="Times New Roman" w:hAnsi="Times New Roman" w:cs="Times New Roman"/>
          <w:lang w:eastAsia="ru-RU"/>
        </w:rPr>
        <w:t xml:space="preserve">; протоколом осмотра места происшествия от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C544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4CF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F354CF">
        <w:rPr>
          <w:rFonts w:ascii="Times New Roman" w:eastAsia="Times New Roman" w:hAnsi="Times New Roman" w:cs="Times New Roman"/>
          <w:lang w:eastAsia="ru-RU"/>
        </w:rPr>
        <w:t>фототаблицей</w:t>
      </w:r>
      <w:r w:rsidR="00C544FE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объяснени</w:t>
      </w:r>
      <w:r w:rsidR="00280F06">
        <w:rPr>
          <w:rFonts w:ascii="Times New Roman" w:eastAsia="Times New Roman" w:hAnsi="Times New Roman" w:cs="Times New Roman"/>
          <w:lang w:eastAsia="ru-RU"/>
        </w:rPr>
        <w:t>ями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0F06" w:rsidR="00280F06">
        <w:rPr>
          <w:rFonts w:ascii="Times New Roman" w:eastAsia="Times New Roman" w:hAnsi="Times New Roman" w:cs="Times New Roman"/>
          <w:lang w:eastAsia="ru-RU"/>
        </w:rPr>
        <w:t>Богачева Е.Н.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C04BFC" w:rsidR="00C04BFC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C544FE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9129EC" w:rsidR="009129EC">
        <w:rPr>
          <w:rFonts w:ascii="Times New Roman" w:eastAsia="Times New Roman" w:hAnsi="Times New Roman" w:cs="Times New Roman"/>
          <w:lang w:eastAsia="ru-RU"/>
        </w:rPr>
        <w:t>Богачева Е.Н.</w:t>
      </w:r>
      <w:r w:rsidR="000724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>Богачев</w:t>
      </w:r>
      <w:r w:rsidR="00410925">
        <w:rPr>
          <w:rFonts w:ascii="Times New Roman" w:eastAsia="Times New Roman" w:hAnsi="Times New Roman" w:cs="Times New Roman"/>
          <w:lang w:eastAsia="ru-RU"/>
        </w:rPr>
        <w:t>у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="0041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>Богачев</w:t>
      </w:r>
      <w:r w:rsidR="00410925">
        <w:rPr>
          <w:rFonts w:ascii="Times New Roman" w:eastAsia="Times New Roman" w:hAnsi="Times New Roman" w:cs="Times New Roman"/>
          <w:lang w:eastAsia="ru-RU"/>
        </w:rPr>
        <w:t>ым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 Е.Н.</w:t>
      </w:r>
      <w:r w:rsidR="004109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0925" w:rsidR="00410925">
        <w:rPr>
          <w:rFonts w:ascii="Times New Roman" w:eastAsia="Times New Roman" w:hAnsi="Times New Roman" w:cs="Times New Roman"/>
          <w:lang w:eastAsia="ru-RU"/>
        </w:rPr>
        <w:t xml:space="preserve">Богачева Евгения Николаевича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  <w:t>Мировой судья                                                                      В.А. Тимофеева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04BFC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5033-93F4-4AF4-A011-995B97DA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