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624F8" w:rsidRPr="00703F5A" w:rsidP="00B624F8">
      <w:pPr>
        <w:jc w:val="right"/>
        <w:rPr>
          <w:sz w:val="28"/>
          <w:szCs w:val="28"/>
        </w:rPr>
      </w:pPr>
    </w:p>
    <w:p w:rsidR="00B624F8" w:rsidRPr="00703F5A" w:rsidP="00B62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550326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50326">
        <w:rPr>
          <w:sz w:val="28"/>
          <w:szCs w:val="28"/>
        </w:rPr>
        <w:t>72\</w:t>
      </w:r>
      <w:r w:rsidRPr="00703F5A">
        <w:rPr>
          <w:sz w:val="28"/>
          <w:szCs w:val="28"/>
        </w:rPr>
        <w:t>2017</w:t>
      </w:r>
    </w:p>
    <w:p w:rsidR="00B624F8" w:rsidRPr="00703F5A" w:rsidP="00B624F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624F8" w:rsidRPr="00703F5A" w:rsidP="00B624F8">
      <w:pPr>
        <w:jc w:val="center"/>
        <w:rPr>
          <w:b/>
          <w:sz w:val="28"/>
          <w:szCs w:val="28"/>
        </w:rPr>
      </w:pPr>
    </w:p>
    <w:p w:rsidR="00B624F8" w:rsidRPr="00703F5A" w:rsidP="00B624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6C1A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="006C1A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624F8" w:rsidRPr="00703F5A" w:rsidP="00B624F8">
      <w:pPr>
        <w:jc w:val="both"/>
        <w:rPr>
          <w:sz w:val="28"/>
          <w:szCs w:val="28"/>
          <w:lang w:val="uk-UA"/>
        </w:rPr>
      </w:pPr>
    </w:p>
    <w:p w:rsidR="00B624F8" w:rsidRPr="00703F5A" w:rsidP="00B624F8">
      <w:pPr>
        <w:jc w:val="both"/>
        <w:rPr>
          <w:sz w:val="28"/>
          <w:szCs w:val="28"/>
        </w:rPr>
      </w:pPr>
    </w:p>
    <w:p w:rsidR="00B624F8" w:rsidRPr="00703F5A" w:rsidP="005503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участка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p w:rsidR="00B624F8" w:rsidP="00B624F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DE7001">
        <w:rPr>
          <w:sz w:val="28"/>
          <w:szCs w:val="28"/>
        </w:rPr>
        <w:t xml:space="preserve"> </w:t>
      </w:r>
      <w:r w:rsidR="00550326">
        <w:rPr>
          <w:b/>
          <w:sz w:val="28"/>
          <w:szCs w:val="28"/>
        </w:rPr>
        <w:t>Ходыревой Т</w:t>
      </w:r>
      <w:r w:rsidR="00D442E4">
        <w:rPr>
          <w:b/>
          <w:sz w:val="28"/>
          <w:szCs w:val="28"/>
        </w:rPr>
        <w:t>.Г.</w:t>
      </w:r>
      <w:r>
        <w:rPr>
          <w:sz w:val="28"/>
          <w:szCs w:val="28"/>
        </w:rPr>
        <w:t xml:space="preserve">, </w:t>
      </w:r>
    </w:p>
    <w:p w:rsidR="00D442E4" w:rsidP="00550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700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624F8">
        <w:rPr>
          <w:sz w:val="28"/>
          <w:szCs w:val="28"/>
        </w:rPr>
        <w:t xml:space="preserve"> года рождения, урожен</w:t>
      </w:r>
      <w:r w:rsidR="00550326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(данные изъяты),             </w:t>
      </w:r>
    </w:p>
    <w:p w:rsidR="006C1AC1" w:rsidP="00D4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50326">
        <w:rPr>
          <w:sz w:val="28"/>
          <w:szCs w:val="28"/>
        </w:rPr>
        <w:t xml:space="preserve">работающей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                  </w:t>
      </w:r>
    </w:p>
    <w:p w:rsidR="00B624F8" w:rsidRPr="00703F5A" w:rsidP="00D4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0326">
        <w:rPr>
          <w:sz w:val="28"/>
          <w:szCs w:val="28"/>
        </w:rPr>
        <w:t xml:space="preserve">                          </w:t>
      </w:r>
      <w:r w:rsidR="00550326">
        <w:rPr>
          <w:sz w:val="28"/>
          <w:szCs w:val="28"/>
        </w:rPr>
        <w:t>проживающая</w:t>
      </w:r>
      <w:r w:rsidR="00550326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="00550326">
        <w:rPr>
          <w:sz w:val="28"/>
          <w:szCs w:val="28"/>
        </w:rPr>
        <w:t xml:space="preserve"> </w:t>
      </w:r>
      <w:r w:rsidR="00D442E4">
        <w:rPr>
          <w:sz w:val="28"/>
          <w:szCs w:val="28"/>
        </w:rPr>
        <w:t>(данные изъяты).</w:t>
      </w:r>
    </w:p>
    <w:p w:rsidR="00B624F8" w:rsidRPr="00703F5A" w:rsidP="00B624F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B624F8" w:rsidRPr="00703F5A" w:rsidP="00B624F8">
      <w:pPr>
        <w:jc w:val="both"/>
        <w:rPr>
          <w:sz w:val="28"/>
          <w:szCs w:val="28"/>
        </w:rPr>
      </w:pPr>
    </w:p>
    <w:p w:rsidR="00B624F8" w:rsidP="00B624F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624F8" w:rsidRPr="00703F5A" w:rsidP="00B624F8">
      <w:pPr>
        <w:jc w:val="center"/>
        <w:rPr>
          <w:sz w:val="28"/>
          <w:szCs w:val="28"/>
        </w:rPr>
      </w:pPr>
    </w:p>
    <w:p w:rsidR="00550326" w:rsidP="00D442E4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</w:t>
      </w:r>
      <w:r>
        <w:rPr>
          <w:sz w:val="28"/>
          <w:szCs w:val="28"/>
        </w:rPr>
        <w:t xml:space="preserve"> нарушение, которое выразилось  в том, что являясь должностным лицом </w:t>
      </w:r>
      <w:r w:rsidR="00D442E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Ходырева Т.Г.,  не исполнила  обязанности по  своевременному предоставлению  в налоговый орган  налоговой декларации  по налогу  на имущество организации за 2016 год, последним сроком предоставления </w:t>
      </w:r>
      <w:r w:rsidR="00DE7001">
        <w:rPr>
          <w:sz w:val="28"/>
          <w:szCs w:val="28"/>
        </w:rPr>
        <w:t>налоговой декларации  по налогу  на имущество организации за 2016 год было 30 марта 2017 года, фактически декларация была</w:t>
      </w:r>
      <w:r w:rsidR="00DE7001">
        <w:rPr>
          <w:sz w:val="28"/>
          <w:szCs w:val="28"/>
        </w:rPr>
        <w:t xml:space="preserve"> </w:t>
      </w:r>
      <w:r w:rsidR="00DE7001">
        <w:rPr>
          <w:sz w:val="28"/>
          <w:szCs w:val="28"/>
        </w:rPr>
        <w:t>предоставлена</w:t>
      </w:r>
      <w:r w:rsidR="00DE7001">
        <w:rPr>
          <w:sz w:val="28"/>
          <w:szCs w:val="28"/>
        </w:rPr>
        <w:t xml:space="preserve"> в налоговый орган </w:t>
      </w:r>
      <w:r w:rsidR="00D442E4">
        <w:rPr>
          <w:sz w:val="28"/>
          <w:szCs w:val="28"/>
        </w:rPr>
        <w:t xml:space="preserve">(данные изъяты) </w:t>
      </w:r>
      <w:r w:rsidR="00DE7001">
        <w:rPr>
          <w:sz w:val="28"/>
          <w:szCs w:val="28"/>
        </w:rPr>
        <w:t>года.</w:t>
      </w:r>
    </w:p>
    <w:p w:rsidR="00DE7001" w:rsidP="00B62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Ходырева Т.Г.</w:t>
      </w:r>
      <w:r>
        <w:rPr>
          <w:sz w:val="28"/>
          <w:szCs w:val="28"/>
        </w:rPr>
        <w:t xml:space="preserve"> </w:t>
      </w:r>
      <w:r w:rsidR="00B624F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="00B624F8">
        <w:rPr>
          <w:sz w:val="28"/>
          <w:szCs w:val="28"/>
        </w:rPr>
        <w:t>, о дне, времени и месте рассмотрения дела был уведомлен</w:t>
      </w:r>
      <w:r>
        <w:rPr>
          <w:sz w:val="28"/>
          <w:szCs w:val="28"/>
        </w:rPr>
        <w:t>а</w:t>
      </w:r>
      <w:r w:rsidR="00B624F8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нее поступило заявление   о рассмотрении дела в ее отсутствие, согласием с протоколом об административном правонарушением и  назначением ей минимального наказания. </w:t>
      </w:r>
    </w:p>
    <w:p w:rsidR="00B624F8" w:rsidRPr="00BC78BF" w:rsidP="00B6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DE7001">
        <w:rPr>
          <w:sz w:val="28"/>
          <w:szCs w:val="28"/>
        </w:rPr>
        <w:t xml:space="preserve"> Ходыревой Т.Г.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DE7001">
        <w:rPr>
          <w:sz w:val="28"/>
          <w:szCs w:val="28"/>
        </w:rPr>
        <w:t xml:space="preserve"> </w:t>
      </w:r>
      <w:r w:rsidR="00D442E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442E4">
        <w:rPr>
          <w:sz w:val="28"/>
          <w:szCs w:val="28"/>
        </w:rPr>
        <w:t xml:space="preserve">(данные изъяты) г.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</w:t>
      </w:r>
      <w:r w:rsidR="006C1AC1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налоговой проверки №</w:t>
      </w:r>
      <w:r w:rsidR="00DE7001">
        <w:rPr>
          <w:sz w:val="28"/>
          <w:szCs w:val="28"/>
        </w:rPr>
        <w:t xml:space="preserve"> </w:t>
      </w:r>
      <w:r w:rsidR="00D442E4">
        <w:rPr>
          <w:sz w:val="28"/>
          <w:szCs w:val="28"/>
        </w:rPr>
        <w:t xml:space="preserve">(данные изъяты) </w:t>
      </w:r>
      <w:r w:rsidR="006C1AC1">
        <w:rPr>
          <w:sz w:val="28"/>
          <w:szCs w:val="28"/>
        </w:rPr>
        <w:t xml:space="preserve"> от </w:t>
      </w:r>
      <w:r w:rsidR="00D442E4">
        <w:rPr>
          <w:sz w:val="28"/>
          <w:szCs w:val="28"/>
        </w:rPr>
        <w:t xml:space="preserve">(данные изъяты) </w:t>
      </w:r>
      <w:r w:rsidR="006C1AC1">
        <w:rPr>
          <w:sz w:val="28"/>
          <w:szCs w:val="28"/>
        </w:rPr>
        <w:t>г (л.д.5-</w:t>
      </w:r>
      <w:r w:rsidR="00DE7001">
        <w:rPr>
          <w:sz w:val="28"/>
          <w:szCs w:val="28"/>
        </w:rPr>
        <w:t>8</w:t>
      </w:r>
      <w:r>
        <w:rPr>
          <w:sz w:val="28"/>
          <w:szCs w:val="28"/>
        </w:rPr>
        <w:t xml:space="preserve">), </w:t>
      </w:r>
      <w:r w:rsidR="00DE7001">
        <w:rPr>
          <w:sz w:val="28"/>
          <w:szCs w:val="28"/>
        </w:rPr>
        <w:t xml:space="preserve"> квитанция  о приеме налоговой декларации  в электронном виде от </w:t>
      </w:r>
      <w:r w:rsidR="00D442E4">
        <w:rPr>
          <w:sz w:val="28"/>
          <w:szCs w:val="28"/>
        </w:rPr>
        <w:t xml:space="preserve">(данные изъяты) </w:t>
      </w:r>
      <w:r w:rsidR="00DE7001">
        <w:rPr>
          <w:sz w:val="28"/>
          <w:szCs w:val="28"/>
        </w:rPr>
        <w:t>года</w:t>
      </w:r>
      <w:r w:rsidR="006C1AC1">
        <w:rPr>
          <w:sz w:val="28"/>
          <w:szCs w:val="28"/>
        </w:rPr>
        <w:t xml:space="preserve"> (л.д.</w:t>
      </w:r>
      <w:r w:rsidR="00DE7001">
        <w:rPr>
          <w:sz w:val="28"/>
          <w:szCs w:val="28"/>
        </w:rPr>
        <w:t>9</w:t>
      </w:r>
      <w:r>
        <w:rPr>
          <w:sz w:val="28"/>
          <w:szCs w:val="28"/>
        </w:rPr>
        <w:t>), сведениями об организационно-правовой форме юридического лица (л.д.</w:t>
      </w:r>
      <w:r w:rsidR="00DE7001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DE7001">
        <w:rPr>
          <w:sz w:val="28"/>
          <w:szCs w:val="28"/>
        </w:rPr>
        <w:t>13</w:t>
      </w:r>
      <w:r>
        <w:rPr>
          <w:sz w:val="28"/>
          <w:szCs w:val="28"/>
        </w:rPr>
        <w:t>).</w:t>
      </w:r>
    </w:p>
    <w:p w:rsidR="00B624F8" w:rsidRPr="00BC78BF" w:rsidP="00B62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DE7001">
        <w:rPr>
          <w:sz w:val="28"/>
          <w:szCs w:val="28"/>
        </w:rPr>
        <w:t>Ходыревой Т.Г.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B624F8" w:rsidRPr="00703F5A" w:rsidP="00B624F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DE7001">
        <w:rPr>
          <w:sz w:val="28"/>
          <w:szCs w:val="28"/>
        </w:rPr>
        <w:t>Ходыревой Т.Г.</w:t>
      </w:r>
      <w:r w:rsidRPr="00BC78BF" w:rsidR="00DE7001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</w:t>
      </w:r>
      <w:r w:rsidR="00DE7001">
        <w:rPr>
          <w:sz w:val="28"/>
          <w:szCs w:val="28"/>
        </w:rPr>
        <w:t xml:space="preserve"> наличие  </w:t>
      </w:r>
      <w:r w:rsidRPr="00703F5A">
        <w:rPr>
          <w:sz w:val="28"/>
          <w:szCs w:val="28"/>
        </w:rPr>
        <w:t>смягчающих обстоятельств</w:t>
      </w:r>
      <w:r w:rsidR="00DE7001">
        <w:rPr>
          <w:sz w:val="28"/>
          <w:szCs w:val="28"/>
        </w:rPr>
        <w:t xml:space="preserve"> – признание вины  в совершенном правонарушении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B624F8" w:rsidRPr="00703F5A" w:rsidP="00B624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B624F8" w:rsidRPr="00703F5A" w:rsidP="00B624F8">
      <w:pPr>
        <w:jc w:val="center"/>
        <w:rPr>
          <w:sz w:val="28"/>
          <w:szCs w:val="28"/>
        </w:rPr>
      </w:pPr>
    </w:p>
    <w:p w:rsidR="00B624F8" w:rsidRPr="00703F5A" w:rsidP="00B624F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624F8" w:rsidRPr="00703F5A" w:rsidP="00B624F8">
      <w:pPr>
        <w:jc w:val="both"/>
        <w:rPr>
          <w:sz w:val="28"/>
          <w:szCs w:val="28"/>
        </w:rPr>
      </w:pPr>
    </w:p>
    <w:p w:rsidR="00B624F8" w:rsidRPr="00703F5A" w:rsidP="00DE700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2055F7">
        <w:rPr>
          <w:sz w:val="28"/>
          <w:szCs w:val="28"/>
        </w:rPr>
        <w:t xml:space="preserve">ым </w:t>
      </w:r>
      <w:r w:rsidR="00D442E4">
        <w:rPr>
          <w:sz w:val="28"/>
          <w:szCs w:val="28"/>
        </w:rPr>
        <w:t xml:space="preserve">(данные изъяты) </w:t>
      </w:r>
      <w:r w:rsidRPr="00DE7001" w:rsidR="00DE7001">
        <w:rPr>
          <w:b/>
          <w:sz w:val="28"/>
          <w:szCs w:val="28"/>
        </w:rPr>
        <w:t>Ходыреву Т</w:t>
      </w:r>
      <w:r w:rsidR="00D442E4">
        <w:rPr>
          <w:b/>
          <w:sz w:val="28"/>
          <w:szCs w:val="28"/>
        </w:rPr>
        <w:t>.Г.</w:t>
      </w:r>
      <w:r w:rsidR="00DE700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 w:rsidR="00883737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DE7001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DE7001">
        <w:rPr>
          <w:sz w:val="28"/>
          <w:szCs w:val="28"/>
        </w:rPr>
        <w:t>триста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B624F8" w:rsidRPr="00F96876" w:rsidP="00B624F8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внести на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 1 16 03030 01 6000 140, ОКТМО – 35627405.</w:t>
      </w:r>
    </w:p>
    <w:p w:rsidR="00B624F8" w:rsidRPr="00703F5A" w:rsidP="00B6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624F8" w:rsidRPr="00703F5A" w:rsidP="00B624F8">
      <w:pPr>
        <w:jc w:val="both"/>
        <w:rPr>
          <w:sz w:val="28"/>
          <w:szCs w:val="28"/>
        </w:rPr>
      </w:pPr>
    </w:p>
    <w:p w:rsidR="00B624F8" w:rsidRPr="00703F5A" w:rsidP="00B624F8">
      <w:pPr>
        <w:jc w:val="both"/>
        <w:rPr>
          <w:sz w:val="28"/>
          <w:szCs w:val="28"/>
        </w:rPr>
      </w:pPr>
    </w:p>
    <w:p w:rsidR="00DE7001" w:rsidP="00B624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624F8">
        <w:rPr>
          <w:sz w:val="28"/>
          <w:szCs w:val="28"/>
        </w:rPr>
        <w:t>М</w:t>
      </w:r>
      <w:r w:rsidRPr="00703F5A" w:rsidR="00B624F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 w:rsidR="00B624F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 w:rsidR="00B624F8">
        <w:rPr>
          <w:sz w:val="28"/>
          <w:szCs w:val="28"/>
        </w:rPr>
        <w:t xml:space="preserve">  судебного  участка </w:t>
      </w:r>
    </w:p>
    <w:p w:rsidR="00B624F8" w:rsidP="00DE70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>№</w:t>
      </w:r>
      <w:r w:rsidR="00DE700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DE7001">
        <w:rPr>
          <w:sz w:val="28"/>
          <w:szCs w:val="28"/>
        </w:rPr>
        <w:t xml:space="preserve">2 </w:t>
      </w:r>
      <w:r w:rsidRPr="00703F5A">
        <w:rPr>
          <w:sz w:val="28"/>
          <w:szCs w:val="28"/>
        </w:rPr>
        <w:t>Ленинского судебного района</w:t>
      </w:r>
    </w:p>
    <w:p w:rsidR="00B624F8" w:rsidP="00B624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DE7001">
        <w:rPr>
          <w:sz w:val="28"/>
          <w:szCs w:val="28"/>
        </w:rPr>
        <w:t xml:space="preserve">              </w:t>
      </w:r>
      <w:r w:rsidR="00D442E4">
        <w:rPr>
          <w:sz w:val="28"/>
          <w:szCs w:val="28"/>
        </w:rPr>
        <w:t xml:space="preserve">               </w:t>
      </w:r>
      <w:r w:rsidR="00C51D9E">
        <w:rPr>
          <w:sz w:val="28"/>
          <w:szCs w:val="28"/>
        </w:rPr>
        <w:t xml:space="preserve">         </w:t>
      </w:r>
      <w:r w:rsidR="00DE7001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085CA3" w:rsidP="006C1AC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2055F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